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CC7" w:rsidRPr="0096553D" w:rsidRDefault="00E96CC7" w:rsidP="00E96CC7">
      <w:pPr>
        <w:spacing w:after="0" w:line="240" w:lineRule="auto"/>
        <w:ind w:left="6804"/>
        <w:jc w:val="center"/>
      </w:pPr>
      <w:r w:rsidRPr="0096553D">
        <w:t>Приложение № 5</w:t>
      </w:r>
    </w:p>
    <w:p w:rsidR="00E96CC7" w:rsidRDefault="00E96CC7" w:rsidP="00E96CC7">
      <w:pPr>
        <w:spacing w:after="0" w:line="240" w:lineRule="auto"/>
        <w:ind w:left="6804"/>
        <w:jc w:val="center"/>
      </w:pPr>
      <w:proofErr w:type="gramStart"/>
      <w:r w:rsidRPr="0096553D">
        <w:t>к Правила</w:t>
      </w:r>
      <w:r>
        <w:t xml:space="preserve">м предоставления в 2026 году из </w:t>
      </w:r>
      <w:r w:rsidRPr="0096553D">
        <w:t>областного бюджета субсидий на  компенсацию товаропроизводителя</w:t>
      </w:r>
      <w:r>
        <w:t xml:space="preserve">м  агропромышленного комплекса, </w:t>
      </w:r>
      <w:r w:rsidRPr="0096553D">
        <w:t>осуществляющим производство сельскохозяйственной продукции,                             первичную и последующую (промышленную) переработку                                сельскохозяйственной продукции и сырья на территории Курской области, ущерба,  причиненного в результате проведения  контртеррористической операции на  территории Курской области, а также  обстрелов со стороны вооруженных формирований Украины и  террористических актов</w:t>
      </w:r>
      <w:proofErr w:type="gramEnd"/>
    </w:p>
    <w:p w:rsidR="000D39A7" w:rsidRPr="0096553D" w:rsidRDefault="000D39A7" w:rsidP="00E96CC7">
      <w:pPr>
        <w:spacing w:after="0" w:line="240" w:lineRule="auto"/>
        <w:ind w:left="6804"/>
        <w:jc w:val="center"/>
      </w:pPr>
    </w:p>
    <w:p w:rsidR="00E96CC7" w:rsidRPr="00B05DA2" w:rsidRDefault="00E96CC7" w:rsidP="00E96CC7">
      <w:pPr>
        <w:ind w:left="6804"/>
        <w:jc w:val="center"/>
      </w:pPr>
      <w:r w:rsidRPr="00B05DA2">
        <w:t>ФОРМА</w:t>
      </w:r>
    </w:p>
    <w:p w:rsidR="000D39A7" w:rsidRDefault="000D39A7" w:rsidP="00E96CC7">
      <w:pPr>
        <w:spacing w:after="0" w:line="240" w:lineRule="auto"/>
        <w:jc w:val="center"/>
        <w:rPr>
          <w:b/>
        </w:rPr>
      </w:pPr>
    </w:p>
    <w:p w:rsidR="000D39A7" w:rsidRDefault="000D39A7" w:rsidP="00E96CC7">
      <w:pPr>
        <w:spacing w:after="0" w:line="240" w:lineRule="auto"/>
        <w:jc w:val="center"/>
        <w:rPr>
          <w:b/>
        </w:rPr>
      </w:pPr>
    </w:p>
    <w:p w:rsidR="00E96CC7" w:rsidRPr="00DA42C3" w:rsidRDefault="00E96CC7" w:rsidP="00E96CC7">
      <w:pPr>
        <w:spacing w:after="0" w:line="240" w:lineRule="auto"/>
        <w:jc w:val="center"/>
        <w:rPr>
          <w:b/>
        </w:rPr>
      </w:pPr>
      <w:r w:rsidRPr="00DA42C3">
        <w:rPr>
          <w:b/>
        </w:rPr>
        <w:t xml:space="preserve">СВЕДЕНИЯ </w:t>
      </w:r>
    </w:p>
    <w:p w:rsidR="00E96CC7" w:rsidRPr="00DA42C3" w:rsidRDefault="00E96CC7" w:rsidP="00E96CC7">
      <w:pPr>
        <w:spacing w:after="0" w:line="240" w:lineRule="auto"/>
        <w:jc w:val="center"/>
        <w:rPr>
          <w:b/>
        </w:rPr>
      </w:pPr>
      <w:r w:rsidRPr="00DA42C3">
        <w:rPr>
          <w:b/>
        </w:rPr>
        <w:t>о  размере ущерба, причиненного в результате проведения</w:t>
      </w:r>
    </w:p>
    <w:p w:rsidR="00E96CC7" w:rsidRPr="00DA42C3" w:rsidRDefault="00E96CC7" w:rsidP="00E96CC7">
      <w:pPr>
        <w:spacing w:after="0" w:line="240" w:lineRule="auto"/>
        <w:jc w:val="center"/>
        <w:rPr>
          <w:b/>
        </w:rPr>
      </w:pPr>
      <w:r w:rsidRPr="00DA42C3">
        <w:rPr>
          <w:b/>
        </w:rPr>
        <w:t>контртеррористической операции на территории Курской области, а также</w:t>
      </w:r>
    </w:p>
    <w:p w:rsidR="00E96CC7" w:rsidRPr="00DA42C3" w:rsidRDefault="00E96CC7" w:rsidP="00E96CC7">
      <w:pPr>
        <w:spacing w:after="0" w:line="240" w:lineRule="auto"/>
        <w:jc w:val="center"/>
        <w:rPr>
          <w:b/>
        </w:rPr>
      </w:pPr>
      <w:r w:rsidRPr="00DA42C3">
        <w:rPr>
          <w:b/>
        </w:rPr>
        <w:t>обстрелов со стороны вооруженных формирований Украины и террористических актов</w:t>
      </w:r>
    </w:p>
    <w:p w:rsidR="00E96CC7" w:rsidRDefault="00E96CC7" w:rsidP="00E96CC7">
      <w:pPr>
        <w:spacing w:after="0"/>
        <w:jc w:val="center"/>
      </w:pPr>
      <w:r>
        <w:t>____________________________________________________</w:t>
      </w:r>
    </w:p>
    <w:p w:rsidR="00E96CC7" w:rsidRDefault="00E96CC7" w:rsidP="00E96CC7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(наименование товаропроизводителя агропромышленного комплекса, ИНН)</w:t>
      </w:r>
    </w:p>
    <w:p w:rsidR="000D39A7" w:rsidRDefault="000D39A7" w:rsidP="00E96CC7">
      <w:pPr>
        <w:spacing w:after="0"/>
        <w:jc w:val="center"/>
        <w:rPr>
          <w:sz w:val="20"/>
          <w:szCs w:val="20"/>
        </w:rPr>
      </w:pPr>
    </w:p>
    <w:p w:rsidR="000D39A7" w:rsidRDefault="000D39A7" w:rsidP="00E96CC7">
      <w:pPr>
        <w:spacing w:after="0"/>
        <w:jc w:val="center"/>
        <w:rPr>
          <w:sz w:val="20"/>
          <w:szCs w:val="20"/>
        </w:rPr>
      </w:pPr>
    </w:p>
    <w:p w:rsidR="00E96CC7" w:rsidRDefault="00E96CC7" w:rsidP="00E96CC7">
      <w:pPr>
        <w:spacing w:after="0" w:line="240" w:lineRule="auto"/>
        <w:jc w:val="center"/>
        <w:rPr>
          <w:sz w:val="20"/>
          <w:szCs w:val="20"/>
        </w:rPr>
      </w:pPr>
    </w:p>
    <w:p w:rsidR="00E96CC7" w:rsidRDefault="00E96CC7" w:rsidP="00E96CC7">
      <w:pPr>
        <w:spacing w:after="0" w:line="240" w:lineRule="auto"/>
        <w:jc w:val="center"/>
        <w:rPr>
          <w:sz w:val="20"/>
          <w:szCs w:val="20"/>
        </w:rPr>
      </w:pPr>
    </w:p>
    <w:tbl>
      <w:tblPr>
        <w:tblStyle w:val="a3"/>
        <w:tblW w:w="1403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701"/>
        <w:gridCol w:w="992"/>
        <w:gridCol w:w="993"/>
        <w:gridCol w:w="850"/>
        <w:gridCol w:w="851"/>
        <w:gridCol w:w="850"/>
        <w:gridCol w:w="709"/>
        <w:gridCol w:w="709"/>
        <w:gridCol w:w="850"/>
        <w:gridCol w:w="709"/>
        <w:gridCol w:w="850"/>
        <w:gridCol w:w="851"/>
        <w:gridCol w:w="1134"/>
        <w:gridCol w:w="1134"/>
        <w:gridCol w:w="850"/>
      </w:tblGrid>
      <w:tr w:rsidR="00E96CC7" w:rsidRPr="00E96CC7" w:rsidTr="006F4FB7">
        <w:trPr>
          <w:trHeight w:val="1532"/>
        </w:trPr>
        <w:tc>
          <w:tcPr>
            <w:tcW w:w="1701" w:type="dxa"/>
            <w:vMerge w:val="restart"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lastRenderedPageBreak/>
              <w:t>Наименование сельскохозяйственной культуры</w:t>
            </w:r>
          </w:p>
        </w:tc>
        <w:tc>
          <w:tcPr>
            <w:tcW w:w="992" w:type="dxa"/>
            <w:vMerge w:val="restart"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Общая посевная площадь сельскохозяйственной культуры в хозяйстве* (</w:t>
            </w:r>
            <w:proofErr w:type="gramStart"/>
            <w:r w:rsidRPr="00B05DA2">
              <w:rPr>
                <w:sz w:val="20"/>
                <w:szCs w:val="20"/>
              </w:rPr>
              <w:t>га</w:t>
            </w:r>
            <w:proofErr w:type="gramEnd"/>
            <w:r w:rsidRPr="00B05DA2">
              <w:rPr>
                <w:sz w:val="20"/>
                <w:szCs w:val="20"/>
              </w:rPr>
              <w:t>)</w:t>
            </w:r>
          </w:p>
        </w:tc>
        <w:tc>
          <w:tcPr>
            <w:tcW w:w="993" w:type="dxa"/>
            <w:vMerge w:val="restart"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Выбывшая из оборота площадь сельскохозяйственной культуры, указанная в акте (</w:t>
            </w:r>
            <w:proofErr w:type="gramStart"/>
            <w:r w:rsidRPr="00B05DA2">
              <w:rPr>
                <w:sz w:val="20"/>
                <w:szCs w:val="20"/>
              </w:rPr>
              <w:t>га</w:t>
            </w:r>
            <w:proofErr w:type="gramEnd"/>
            <w:r w:rsidRPr="00B05DA2">
              <w:rPr>
                <w:sz w:val="20"/>
                <w:szCs w:val="20"/>
              </w:rPr>
              <w:t>)</w:t>
            </w:r>
          </w:p>
        </w:tc>
        <w:tc>
          <w:tcPr>
            <w:tcW w:w="850" w:type="dxa"/>
            <w:vMerge w:val="restart"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  <w:proofErr w:type="gramStart"/>
            <w:r w:rsidRPr="00B05DA2">
              <w:rPr>
                <w:sz w:val="20"/>
                <w:szCs w:val="20"/>
              </w:rPr>
              <w:t>Посев</w:t>
            </w:r>
            <w:r w:rsidR="00496F10">
              <w:rPr>
                <w:sz w:val="20"/>
                <w:szCs w:val="20"/>
              </w:rPr>
              <w:t xml:space="preserve"> </w:t>
            </w:r>
            <w:proofErr w:type="spellStart"/>
            <w:r w:rsidRPr="00B05DA2">
              <w:rPr>
                <w:sz w:val="20"/>
                <w:szCs w:val="20"/>
              </w:rPr>
              <w:t>ная</w:t>
            </w:r>
            <w:proofErr w:type="spellEnd"/>
            <w:proofErr w:type="gramEnd"/>
            <w:r w:rsidRPr="00B05DA2">
              <w:rPr>
                <w:sz w:val="20"/>
                <w:szCs w:val="20"/>
              </w:rPr>
              <w:t xml:space="preserve"> </w:t>
            </w:r>
            <w:proofErr w:type="spellStart"/>
            <w:r w:rsidRPr="00B05DA2">
              <w:rPr>
                <w:sz w:val="20"/>
                <w:szCs w:val="20"/>
              </w:rPr>
              <w:t>пло</w:t>
            </w:r>
            <w:proofErr w:type="spellEnd"/>
            <w:r w:rsidR="00496F10">
              <w:rPr>
                <w:sz w:val="20"/>
                <w:szCs w:val="20"/>
              </w:rPr>
              <w:t xml:space="preserve"> </w:t>
            </w:r>
            <w:proofErr w:type="spellStart"/>
            <w:r w:rsidRPr="00B05DA2">
              <w:rPr>
                <w:sz w:val="20"/>
                <w:szCs w:val="20"/>
              </w:rPr>
              <w:t>щадь</w:t>
            </w:r>
            <w:proofErr w:type="spellEnd"/>
            <w:r w:rsidRPr="00B05DA2">
              <w:rPr>
                <w:sz w:val="20"/>
                <w:szCs w:val="20"/>
              </w:rPr>
              <w:t xml:space="preserve">    из выбывших площадей  сельскохозяйственной культуры урожая 2024 года, убранная в 2025 году (га)</w:t>
            </w:r>
          </w:p>
        </w:tc>
        <w:tc>
          <w:tcPr>
            <w:tcW w:w="6379" w:type="dxa"/>
            <w:gridSpan w:val="8"/>
            <w:vAlign w:val="center"/>
          </w:tcPr>
          <w:p w:rsidR="00E96CC7" w:rsidRPr="00B05DA2" w:rsidRDefault="00E96CC7" w:rsidP="00E96CC7">
            <w:pPr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Прямые (фактические) понесенные затраты на выращивание сельскохозяйственной  культуры** (рублей)</w:t>
            </w:r>
          </w:p>
        </w:tc>
        <w:tc>
          <w:tcPr>
            <w:tcW w:w="1134" w:type="dxa"/>
            <w:vMerge w:val="restart"/>
          </w:tcPr>
          <w:p w:rsidR="00E96CC7" w:rsidRPr="00E96CC7" w:rsidRDefault="00E96CC7" w:rsidP="00C778F5">
            <w:pPr>
              <w:jc w:val="center"/>
              <w:rPr>
                <w:sz w:val="20"/>
                <w:szCs w:val="20"/>
              </w:rPr>
            </w:pPr>
            <w:r w:rsidRPr="00E96CC7">
              <w:rPr>
                <w:sz w:val="20"/>
                <w:szCs w:val="20"/>
              </w:rPr>
              <w:t>Затраты на 1 га на общую площадь культуры (</w:t>
            </w:r>
            <w:proofErr w:type="spellStart"/>
            <w:r w:rsidRPr="00E96CC7">
              <w:rPr>
                <w:sz w:val="20"/>
                <w:szCs w:val="20"/>
              </w:rPr>
              <w:t>гр</w:t>
            </w:r>
            <w:proofErr w:type="spellEnd"/>
            <w:r w:rsidRPr="00E96CC7">
              <w:rPr>
                <w:sz w:val="20"/>
                <w:szCs w:val="20"/>
              </w:rPr>
              <w:t xml:space="preserve"> 5/ </w:t>
            </w:r>
            <w:proofErr w:type="spellStart"/>
            <w:r w:rsidRPr="00E96CC7">
              <w:rPr>
                <w:sz w:val="20"/>
                <w:szCs w:val="20"/>
              </w:rPr>
              <w:t>гр</w:t>
            </w:r>
            <w:proofErr w:type="spellEnd"/>
            <w:r w:rsidRPr="00E96CC7">
              <w:rPr>
                <w:sz w:val="20"/>
                <w:szCs w:val="20"/>
              </w:rPr>
              <w:t xml:space="preserve"> 2) (рублей)</w:t>
            </w:r>
          </w:p>
        </w:tc>
        <w:tc>
          <w:tcPr>
            <w:tcW w:w="1134" w:type="dxa"/>
            <w:vMerge w:val="restart"/>
          </w:tcPr>
          <w:p w:rsidR="00E96CC7" w:rsidRPr="00E96CC7" w:rsidRDefault="00E96CC7" w:rsidP="00C778F5">
            <w:pPr>
              <w:jc w:val="center"/>
              <w:rPr>
                <w:sz w:val="20"/>
                <w:szCs w:val="20"/>
              </w:rPr>
            </w:pPr>
            <w:r w:rsidRPr="00E96CC7">
              <w:rPr>
                <w:sz w:val="20"/>
                <w:szCs w:val="20"/>
              </w:rPr>
              <w:t>Посевная площадь  сельскохозяйственной культуры, выбывшая из оборота, за вычетом убранной площади, (гр.3-гр.4) (га)</w:t>
            </w:r>
          </w:p>
        </w:tc>
        <w:tc>
          <w:tcPr>
            <w:tcW w:w="850" w:type="dxa"/>
            <w:vMerge w:val="restart"/>
          </w:tcPr>
          <w:p w:rsidR="00E96CC7" w:rsidRPr="00E96CC7" w:rsidRDefault="00E96CC7" w:rsidP="00C778F5">
            <w:pPr>
              <w:jc w:val="center"/>
              <w:rPr>
                <w:sz w:val="20"/>
                <w:szCs w:val="20"/>
              </w:rPr>
            </w:pPr>
            <w:r w:rsidRPr="00E96CC7">
              <w:rPr>
                <w:sz w:val="20"/>
                <w:szCs w:val="20"/>
              </w:rPr>
              <w:t>Размер  ущерба         (</w:t>
            </w:r>
            <w:proofErr w:type="spellStart"/>
            <w:r w:rsidRPr="00E96CC7">
              <w:rPr>
                <w:sz w:val="20"/>
                <w:szCs w:val="20"/>
              </w:rPr>
              <w:t>гр</w:t>
            </w:r>
            <w:proofErr w:type="spellEnd"/>
            <w:r w:rsidRPr="00E96CC7">
              <w:rPr>
                <w:sz w:val="20"/>
                <w:szCs w:val="20"/>
              </w:rPr>
              <w:t xml:space="preserve"> 13 х </w:t>
            </w:r>
            <w:proofErr w:type="spellStart"/>
            <w:r w:rsidRPr="00E96CC7">
              <w:rPr>
                <w:sz w:val="20"/>
                <w:szCs w:val="20"/>
              </w:rPr>
              <w:t>гр</w:t>
            </w:r>
            <w:proofErr w:type="spellEnd"/>
            <w:r w:rsidRPr="00E96CC7">
              <w:rPr>
                <w:sz w:val="20"/>
                <w:szCs w:val="20"/>
              </w:rPr>
              <w:t xml:space="preserve"> 14) </w:t>
            </w:r>
          </w:p>
          <w:p w:rsidR="00E96CC7" w:rsidRPr="00E96CC7" w:rsidRDefault="00E96CC7" w:rsidP="00C778F5">
            <w:pPr>
              <w:jc w:val="center"/>
              <w:rPr>
                <w:sz w:val="20"/>
                <w:szCs w:val="20"/>
              </w:rPr>
            </w:pPr>
            <w:r w:rsidRPr="00E96CC7">
              <w:rPr>
                <w:sz w:val="20"/>
                <w:szCs w:val="20"/>
              </w:rPr>
              <w:t>(рублей)</w:t>
            </w:r>
          </w:p>
        </w:tc>
      </w:tr>
      <w:tr w:rsidR="00496F10" w:rsidRPr="00B05DA2" w:rsidTr="00496F10">
        <w:trPr>
          <w:cantSplit/>
          <w:trHeight w:val="1134"/>
        </w:trPr>
        <w:tc>
          <w:tcPr>
            <w:tcW w:w="1701" w:type="dxa"/>
            <w:vMerge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 xml:space="preserve">Всего  </w:t>
            </w:r>
            <w:proofErr w:type="spellStart"/>
            <w:r w:rsidRPr="00B05DA2">
              <w:rPr>
                <w:sz w:val="20"/>
                <w:szCs w:val="20"/>
              </w:rPr>
              <w:t>гр</w:t>
            </w:r>
            <w:proofErr w:type="spellEnd"/>
            <w:r w:rsidRPr="00B05DA2">
              <w:rPr>
                <w:sz w:val="20"/>
                <w:szCs w:val="20"/>
              </w:rPr>
              <w:t xml:space="preserve"> (6+7+8+9+10+11+12)</w:t>
            </w:r>
          </w:p>
        </w:tc>
        <w:tc>
          <w:tcPr>
            <w:tcW w:w="850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семена, посадочный материал</w:t>
            </w:r>
          </w:p>
        </w:tc>
        <w:tc>
          <w:tcPr>
            <w:tcW w:w="709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удобрения</w:t>
            </w:r>
          </w:p>
        </w:tc>
        <w:tc>
          <w:tcPr>
            <w:tcW w:w="709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средства защиты растений</w:t>
            </w:r>
          </w:p>
        </w:tc>
        <w:tc>
          <w:tcPr>
            <w:tcW w:w="850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нефтепродукты всех видов</w:t>
            </w:r>
          </w:p>
        </w:tc>
        <w:tc>
          <w:tcPr>
            <w:tcW w:w="709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оплату труда, отчисления на социальные нужды</w:t>
            </w:r>
          </w:p>
        </w:tc>
        <w:tc>
          <w:tcPr>
            <w:tcW w:w="850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содержание основных средств (запасные части и расходные материалы, текущий ремонт)</w:t>
            </w:r>
          </w:p>
        </w:tc>
        <w:tc>
          <w:tcPr>
            <w:tcW w:w="851" w:type="dxa"/>
            <w:textDirection w:val="btLr"/>
            <w:vAlign w:val="center"/>
          </w:tcPr>
          <w:p w:rsidR="00E96CC7" w:rsidRPr="00B05DA2" w:rsidRDefault="00E96CC7" w:rsidP="006F4FB7">
            <w:pPr>
              <w:ind w:left="113" w:right="113"/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Затраты на оплату работ и услуг, в том числе выполненных сторонними организациями</w:t>
            </w:r>
          </w:p>
        </w:tc>
        <w:tc>
          <w:tcPr>
            <w:tcW w:w="1134" w:type="dxa"/>
            <w:vMerge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6F4FB7">
        <w:trPr>
          <w:trHeight w:val="303"/>
        </w:trPr>
        <w:tc>
          <w:tcPr>
            <w:tcW w:w="1701" w:type="dxa"/>
          </w:tcPr>
          <w:p w:rsidR="00E96CC7" w:rsidRPr="00B05DA2" w:rsidRDefault="00E96CC7" w:rsidP="00C778F5">
            <w:pPr>
              <w:jc w:val="center"/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  <w:r w:rsidRPr="00B05DA2">
              <w:rPr>
                <w:sz w:val="24"/>
                <w:szCs w:val="24"/>
              </w:rPr>
              <w:t>15</w:t>
            </w:r>
          </w:p>
        </w:tc>
      </w:tr>
      <w:tr w:rsidR="00496F10" w:rsidRPr="00B05DA2" w:rsidTr="000D39A7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1. Утрата урожая сельскохозяйственных культур и (или)                урожая многолетних плодовых насаждений на неубранных площадях, в разрезе культур</w:t>
            </w:r>
          </w:p>
        </w:tc>
        <w:tc>
          <w:tcPr>
            <w:tcW w:w="992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E96CC7" w:rsidRDefault="00E96CC7" w:rsidP="000D39A7">
            <w:pPr>
              <w:jc w:val="center"/>
            </w:pPr>
            <w:r w:rsidRPr="00573E4C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0D39A7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….</w:t>
            </w:r>
          </w:p>
        </w:tc>
        <w:tc>
          <w:tcPr>
            <w:tcW w:w="992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0D39A7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….</w:t>
            </w:r>
          </w:p>
        </w:tc>
        <w:tc>
          <w:tcPr>
            <w:tcW w:w="992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E96CC7" w:rsidRPr="00B05DA2" w:rsidRDefault="00E96CC7" w:rsidP="000D39A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0D39A7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 xml:space="preserve">2. Утрата урожая сельскохозяйственных культур и </w:t>
            </w:r>
            <w:r w:rsidRPr="00B05DA2">
              <w:rPr>
                <w:sz w:val="20"/>
                <w:szCs w:val="20"/>
              </w:rPr>
              <w:lastRenderedPageBreak/>
              <w:t>(или)                    урожая многолетних плодовых насаждений  в связи со                       строительством фортификационных и иных сооружений на территории Курской области, в разрезе культур:</w:t>
            </w:r>
          </w:p>
        </w:tc>
        <w:tc>
          <w:tcPr>
            <w:tcW w:w="992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lastRenderedPageBreak/>
              <w:t>Х</w:t>
            </w:r>
          </w:p>
        </w:tc>
        <w:tc>
          <w:tcPr>
            <w:tcW w:w="993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E96CC7" w:rsidRDefault="00E96CC7" w:rsidP="000D39A7">
            <w:pPr>
              <w:jc w:val="center"/>
            </w:pPr>
            <w:r w:rsidRPr="00B77056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496F10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lastRenderedPageBreak/>
              <w:t>….</w:t>
            </w:r>
          </w:p>
        </w:tc>
        <w:tc>
          <w:tcPr>
            <w:tcW w:w="992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496F10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….</w:t>
            </w:r>
          </w:p>
        </w:tc>
        <w:tc>
          <w:tcPr>
            <w:tcW w:w="992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  <w:tr w:rsidR="00496F10" w:rsidRPr="00B05DA2" w:rsidTr="00496F10">
        <w:tc>
          <w:tcPr>
            <w:tcW w:w="1701" w:type="dxa"/>
          </w:tcPr>
          <w:p w:rsidR="00E96CC7" w:rsidRPr="00B05DA2" w:rsidRDefault="00E96CC7" w:rsidP="00C778F5">
            <w:pPr>
              <w:rPr>
                <w:sz w:val="20"/>
                <w:szCs w:val="20"/>
              </w:rPr>
            </w:pPr>
            <w:r w:rsidRPr="00B05DA2">
              <w:rPr>
                <w:sz w:val="20"/>
                <w:szCs w:val="20"/>
              </w:rPr>
              <w:t>ВСЕГО</w:t>
            </w:r>
          </w:p>
        </w:tc>
        <w:tc>
          <w:tcPr>
            <w:tcW w:w="992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993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709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1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1134" w:type="dxa"/>
          </w:tcPr>
          <w:p w:rsidR="00E96CC7" w:rsidRDefault="00E96CC7" w:rsidP="00C778F5">
            <w:pPr>
              <w:jc w:val="center"/>
            </w:pPr>
            <w:r w:rsidRPr="00626255">
              <w:rPr>
                <w:sz w:val="20"/>
                <w:szCs w:val="20"/>
              </w:rPr>
              <w:t>Х</w:t>
            </w:r>
          </w:p>
        </w:tc>
        <w:tc>
          <w:tcPr>
            <w:tcW w:w="850" w:type="dxa"/>
          </w:tcPr>
          <w:p w:rsidR="00E96CC7" w:rsidRPr="00B05DA2" w:rsidRDefault="00E96CC7" w:rsidP="00C778F5">
            <w:pPr>
              <w:jc w:val="center"/>
              <w:rPr>
                <w:sz w:val="24"/>
                <w:szCs w:val="24"/>
              </w:rPr>
            </w:pPr>
          </w:p>
        </w:tc>
      </w:tr>
    </w:tbl>
    <w:p w:rsidR="00E96CC7" w:rsidRDefault="00E96CC7" w:rsidP="00E96CC7">
      <w:pPr>
        <w:spacing w:after="0"/>
        <w:jc w:val="center"/>
        <w:rPr>
          <w:sz w:val="20"/>
          <w:szCs w:val="20"/>
        </w:rPr>
      </w:pPr>
    </w:p>
    <w:p w:rsidR="00E96CC7" w:rsidRPr="00B05DA2" w:rsidRDefault="00E96CC7" w:rsidP="00E96CC7">
      <w:pPr>
        <w:spacing w:after="0" w:line="240" w:lineRule="auto"/>
      </w:pPr>
      <w:r w:rsidRPr="00B05DA2">
        <w:t>Расчет затрат подтверждаю:</w:t>
      </w:r>
    </w:p>
    <w:p w:rsidR="00E96CC7" w:rsidRPr="00B05DA2" w:rsidRDefault="00E96CC7" w:rsidP="00E96CC7">
      <w:pPr>
        <w:spacing w:after="0" w:line="240" w:lineRule="auto"/>
      </w:pPr>
      <w:r w:rsidRPr="00B05DA2">
        <w:t>Руководитель  товаропроизводителя агропромышленного комплекса</w:t>
      </w:r>
      <w:proofErr w:type="gramStart"/>
      <w:r w:rsidRPr="00B05DA2">
        <w:t xml:space="preserve">  </w:t>
      </w:r>
      <w:r>
        <w:rPr>
          <w:lang w:val="en-US"/>
        </w:rPr>
        <w:t>__________</w:t>
      </w:r>
      <w:r w:rsidRPr="00B05DA2">
        <w:t>__________ (_________________)</w:t>
      </w:r>
      <w:proofErr w:type="gramEnd"/>
    </w:p>
    <w:p w:rsidR="00E96CC7" w:rsidRPr="00B05DA2" w:rsidRDefault="00E96CC7" w:rsidP="00E96CC7">
      <w:pPr>
        <w:spacing w:after="0" w:line="240" w:lineRule="auto"/>
        <w:rPr>
          <w:sz w:val="20"/>
          <w:szCs w:val="20"/>
        </w:rPr>
      </w:pPr>
      <w:r w:rsidRPr="00B05DA2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подпись                                            расшифровка подписи</w:t>
      </w:r>
    </w:p>
    <w:p w:rsidR="00E96CC7" w:rsidRPr="00B05DA2" w:rsidRDefault="00E96CC7" w:rsidP="00E96CC7">
      <w:pPr>
        <w:spacing w:after="0" w:line="240" w:lineRule="auto"/>
      </w:pPr>
      <w:r w:rsidRPr="00B05DA2">
        <w:t xml:space="preserve">Главный бухгалтер  товаропроизводителя агропромышленного комплекса </w:t>
      </w:r>
    </w:p>
    <w:p w:rsidR="00E96CC7" w:rsidRPr="00B05DA2" w:rsidRDefault="00E96CC7" w:rsidP="00E96CC7">
      <w:pPr>
        <w:spacing w:after="0" w:line="240" w:lineRule="auto"/>
      </w:pPr>
      <w:r w:rsidRPr="00B05DA2">
        <w:t>(при  наличии</w:t>
      </w:r>
      <w:proofErr w:type="gramStart"/>
      <w:r w:rsidRPr="00B05DA2">
        <w:t>)                                                                                              _________________  (_____________________)</w:t>
      </w:r>
      <w:proofErr w:type="gramEnd"/>
    </w:p>
    <w:p w:rsidR="00E96CC7" w:rsidRPr="00B05DA2" w:rsidRDefault="00E96CC7" w:rsidP="00E96CC7">
      <w:pPr>
        <w:spacing w:after="0"/>
        <w:rPr>
          <w:sz w:val="20"/>
          <w:szCs w:val="20"/>
        </w:rPr>
      </w:pPr>
      <w:r w:rsidRPr="00B05DA2">
        <w:t xml:space="preserve">                                                                                                                                   </w:t>
      </w:r>
      <w:r w:rsidRPr="00B05DA2">
        <w:rPr>
          <w:sz w:val="20"/>
          <w:szCs w:val="20"/>
        </w:rPr>
        <w:t>подпись                                  расшифровка подписи</w:t>
      </w:r>
    </w:p>
    <w:p w:rsidR="00E96CC7" w:rsidRDefault="00E96CC7" w:rsidP="00E96CC7">
      <w:pPr>
        <w:spacing w:after="0"/>
        <w:rPr>
          <w:sz w:val="20"/>
          <w:szCs w:val="20"/>
        </w:rPr>
      </w:pPr>
    </w:p>
    <w:p w:rsidR="00E96CC7" w:rsidRPr="00354FD8" w:rsidRDefault="00E96CC7" w:rsidP="00E96CC7">
      <w:pPr>
        <w:spacing w:after="0" w:line="240" w:lineRule="auto"/>
        <w:rPr>
          <w:sz w:val="20"/>
          <w:szCs w:val="20"/>
        </w:rPr>
      </w:pPr>
      <w:r w:rsidRPr="00F432D3">
        <w:rPr>
          <w:sz w:val="20"/>
          <w:szCs w:val="20"/>
        </w:rPr>
        <w:t xml:space="preserve">* </w:t>
      </w:r>
      <w:r w:rsidRPr="00354FD8">
        <w:rPr>
          <w:sz w:val="20"/>
          <w:szCs w:val="20"/>
        </w:rPr>
        <w:t>Заполняется в соответствии с формами федерального государственного статистического наблюдения № 29-СХ «Сведения о сборе урожая сельскохозяйственных культур», № 2-фермер «Сведения о сборе урожая сельскохозяйственных культур»</w:t>
      </w:r>
    </w:p>
    <w:p w:rsidR="00E96CC7" w:rsidRDefault="00E96CC7" w:rsidP="00E96CC7">
      <w:pPr>
        <w:spacing w:after="0" w:line="240" w:lineRule="auto"/>
        <w:rPr>
          <w:sz w:val="20"/>
          <w:szCs w:val="20"/>
        </w:rPr>
      </w:pPr>
    </w:p>
    <w:p w:rsidR="00E96CC7" w:rsidRPr="002543F2" w:rsidRDefault="00E96CC7" w:rsidP="00E96CC7">
      <w:pPr>
        <w:pStyle w:val="a4"/>
        <w:spacing w:before="0" w:beforeAutospacing="0" w:after="0" w:afterAutospacing="0"/>
        <w:jc w:val="both"/>
        <w:rPr>
          <w:sz w:val="20"/>
          <w:szCs w:val="20"/>
        </w:rPr>
      </w:pPr>
      <w:r w:rsidRPr="002543F2">
        <w:rPr>
          <w:sz w:val="20"/>
          <w:szCs w:val="20"/>
        </w:rPr>
        <w:t>** Заполняется на основании документов, подтверждающих прямые понесенные затраты на выращивание сельскохозяйственных культур под урожай 2024 года</w:t>
      </w:r>
      <w:r>
        <w:rPr>
          <w:sz w:val="20"/>
          <w:szCs w:val="20"/>
        </w:rPr>
        <w:t>.</w:t>
      </w:r>
      <w:r w:rsidRPr="002543F2">
        <w:rPr>
          <w:sz w:val="20"/>
          <w:szCs w:val="20"/>
        </w:rPr>
        <w:t xml:space="preserve"> </w:t>
      </w:r>
      <w:r>
        <w:rPr>
          <w:sz w:val="20"/>
          <w:szCs w:val="20"/>
        </w:rPr>
        <w:t>Затраты</w:t>
      </w:r>
      <w:r w:rsidRPr="002543F2">
        <w:rPr>
          <w:sz w:val="20"/>
          <w:szCs w:val="20"/>
        </w:rPr>
        <w:t xml:space="preserve"> </w:t>
      </w:r>
      <w:r>
        <w:rPr>
          <w:sz w:val="20"/>
          <w:szCs w:val="20"/>
        </w:rPr>
        <w:t>должны</w:t>
      </w:r>
      <w:r w:rsidRPr="002543F2">
        <w:rPr>
          <w:sz w:val="20"/>
          <w:szCs w:val="20"/>
        </w:rPr>
        <w:t xml:space="preserve"> подтверждаться данными годового отчета о финансово-экономическом состоянии товаропроизводителей агропромышленного комплекса за 2024 год. В случае отсутствия отчета о финансово-экономическом состоянии товаропроизводителей агропромышленного комплекса за 2024 год, </w:t>
      </w:r>
      <w:r>
        <w:rPr>
          <w:sz w:val="20"/>
          <w:szCs w:val="20"/>
        </w:rPr>
        <w:t>должны</w:t>
      </w:r>
      <w:r w:rsidRPr="002543F2">
        <w:rPr>
          <w:sz w:val="20"/>
          <w:szCs w:val="20"/>
        </w:rPr>
        <w:t xml:space="preserve"> подтверждаться данными о затратах за 2024 год годового отчета о финансово-экономическом состоянии товаропроизводителей агропромышленного комплекса за 2025 год.</w:t>
      </w:r>
    </w:p>
    <w:p w:rsidR="00E96CC7" w:rsidRPr="002543F2" w:rsidRDefault="00E96CC7" w:rsidP="00E96CC7">
      <w:pPr>
        <w:spacing w:after="0" w:line="240" w:lineRule="auto"/>
        <w:jc w:val="both"/>
        <w:rPr>
          <w:sz w:val="20"/>
          <w:szCs w:val="20"/>
        </w:rPr>
      </w:pPr>
    </w:p>
    <w:p w:rsidR="00E96CC7" w:rsidRDefault="00E96CC7" w:rsidP="00E96CC7">
      <w:pPr>
        <w:spacing w:after="0" w:line="240" w:lineRule="auto"/>
        <w:jc w:val="both"/>
        <w:rPr>
          <w:sz w:val="20"/>
          <w:szCs w:val="20"/>
        </w:rPr>
      </w:pPr>
      <w:r w:rsidRPr="00F432D3">
        <w:rPr>
          <w:sz w:val="20"/>
          <w:szCs w:val="20"/>
        </w:rPr>
        <w:t>В случае превышения фактически понесенных затрат над  затратами</w:t>
      </w:r>
      <w:r>
        <w:rPr>
          <w:sz w:val="20"/>
          <w:szCs w:val="20"/>
        </w:rPr>
        <w:t>,</w:t>
      </w:r>
      <w:r w:rsidRPr="00F432D3">
        <w:rPr>
          <w:sz w:val="20"/>
          <w:szCs w:val="20"/>
        </w:rPr>
        <w:t xml:space="preserve"> отраженными </w:t>
      </w:r>
      <w:r>
        <w:rPr>
          <w:sz w:val="20"/>
          <w:szCs w:val="20"/>
        </w:rPr>
        <w:t xml:space="preserve">за 2024 год </w:t>
      </w:r>
      <w:r w:rsidRPr="00F432D3">
        <w:rPr>
          <w:sz w:val="20"/>
          <w:szCs w:val="20"/>
        </w:rPr>
        <w:t xml:space="preserve">в годовом отчете за 2024 или 2025 год, </w:t>
      </w:r>
      <w:r>
        <w:rPr>
          <w:sz w:val="20"/>
          <w:szCs w:val="20"/>
        </w:rPr>
        <w:t>товаропроизводитель агропромышленного комплекса</w:t>
      </w:r>
      <w:r w:rsidRPr="00F432D3">
        <w:rPr>
          <w:sz w:val="20"/>
          <w:szCs w:val="20"/>
        </w:rPr>
        <w:t xml:space="preserve"> предоставляет </w:t>
      </w:r>
      <w:r>
        <w:rPr>
          <w:sz w:val="20"/>
          <w:szCs w:val="20"/>
        </w:rPr>
        <w:t>письменные пояснения с обоснованием причин расхождения данных,</w:t>
      </w:r>
      <w:r w:rsidRPr="002543F2">
        <w:rPr>
          <w:sz w:val="20"/>
          <w:szCs w:val="20"/>
        </w:rPr>
        <w:t xml:space="preserve"> </w:t>
      </w:r>
      <w:r>
        <w:rPr>
          <w:sz w:val="20"/>
          <w:szCs w:val="20"/>
        </w:rPr>
        <w:t>за подписью руководителя и главного бухгалтера (при наличии), заверенные печатью товаропроизводителя агропромышленного комплекса (при наличии).</w:t>
      </w:r>
      <w:bookmarkStart w:id="0" w:name="_GoBack"/>
      <w:bookmarkEnd w:id="0"/>
    </w:p>
    <w:sectPr w:rsidR="00E96CC7" w:rsidSect="00B05DA2">
      <w:pgSz w:w="16838" w:h="11906" w:orient="landscape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CC7"/>
    <w:rsid w:val="000D39A7"/>
    <w:rsid w:val="001212DF"/>
    <w:rsid w:val="00496F10"/>
    <w:rsid w:val="006F4FB7"/>
    <w:rsid w:val="007A23CE"/>
    <w:rsid w:val="00E96CC7"/>
    <w:rsid w:val="00EC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CC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CC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96CC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6C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CC7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6CC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E96CC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96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6C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367A1-6A40-498B-A41D-A37E457FE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Фролова</dc:creator>
  <cp:lastModifiedBy>Бабаскина</cp:lastModifiedBy>
  <cp:revision>5</cp:revision>
  <cp:lastPrinted>2026-10-08T08:25:00Z</cp:lastPrinted>
  <dcterms:created xsi:type="dcterms:W3CDTF">2026-10-08T08:00:00Z</dcterms:created>
  <dcterms:modified xsi:type="dcterms:W3CDTF">2026-10-08T08:58:00Z</dcterms:modified>
</cp:coreProperties>
</file>