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359"/>
      </w:tblGrid>
      <w:tr w:rsidR="000B66D8" w:rsidRPr="00417FAB" w:rsidTr="000B66D8">
        <w:tc>
          <w:tcPr>
            <w:tcW w:w="4928" w:type="dxa"/>
          </w:tcPr>
          <w:p w:rsidR="000B66D8" w:rsidRPr="00417FAB" w:rsidRDefault="000B66D8" w:rsidP="009A79ED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59" w:type="dxa"/>
          </w:tcPr>
          <w:p w:rsidR="000B66D8" w:rsidRPr="00417FAB" w:rsidRDefault="000B66D8" w:rsidP="009A79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  <w:r w:rsidR="00C73A5B" w:rsidRPr="00417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  <w:p w:rsidR="000B66D8" w:rsidRPr="00417FAB" w:rsidRDefault="000B66D8" w:rsidP="009A79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</w:t>
            </w:r>
          </w:p>
          <w:p w:rsidR="000B66D8" w:rsidRPr="00417FAB" w:rsidRDefault="00C73A5B" w:rsidP="009A79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Правительства </w:t>
            </w:r>
            <w:r w:rsidR="000B66D8" w:rsidRPr="00417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Курской области</w:t>
            </w:r>
          </w:p>
          <w:p w:rsidR="000B66D8" w:rsidRPr="00417FAB" w:rsidRDefault="000B66D8" w:rsidP="009A79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C73A5B" w:rsidRPr="00417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  <w:r w:rsidRPr="00417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C73A5B" w:rsidRPr="00417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</w:t>
            </w:r>
          </w:p>
        </w:tc>
      </w:tr>
    </w:tbl>
    <w:p w:rsidR="000B66D8" w:rsidRPr="00417FAB" w:rsidRDefault="000B66D8" w:rsidP="009A79E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6D8" w:rsidRPr="00417FAB" w:rsidRDefault="000B66D8" w:rsidP="009A79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C73A5B" w:rsidRPr="00417FAB" w:rsidRDefault="005C01B2" w:rsidP="009A7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</w:t>
      </w:r>
    </w:p>
    <w:p w:rsidR="00687400" w:rsidRDefault="005C01B2" w:rsidP="009A7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формирования и ведения реестра работодателей Курской области,</w:t>
      </w:r>
      <w:r w:rsidR="00960B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имеющих признаки нелегальной занятости и</w:t>
      </w:r>
      <w:r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систематически уклоняющихся от взаимодействия с межведомственной комиссией Курской области по противодействию нелегальной занятости либо</w:t>
      </w:r>
    </w:p>
    <w:p w:rsidR="000B66D8" w:rsidRPr="00417FAB" w:rsidRDefault="005C01B2" w:rsidP="009A7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gramStart"/>
      <w:r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исполняющих</w:t>
      </w:r>
      <w:proofErr w:type="gramEnd"/>
      <w:r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ее решения</w:t>
      </w:r>
      <w:r w:rsidR="000B66D8"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0B66D8" w:rsidRPr="00417FAB" w:rsidRDefault="000B66D8" w:rsidP="009A79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71A54" w:rsidRPr="00417FAB" w:rsidRDefault="00271A54" w:rsidP="00271A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71A54" w:rsidRPr="00417FAB" w:rsidRDefault="00271A54" w:rsidP="00271A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1A54" w:rsidRPr="00417FAB" w:rsidRDefault="00271A54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Настоящие Правила определяют порядок формирования и ведения общедоступного реестра работодателей Курской области,</w:t>
      </w:r>
      <w:r w:rsidR="00960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имеющих признаки нелегальной занятости и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систематически уклоняющихся от взаимодействия с межведомственной комиссией Курской области по противодействию нелегальной занятости либо не исполняющих ее решения (далее – реестр) (в том числе внесение в него сведений, изменение сведений и исключение сведений из реестра).</w:t>
      </w:r>
      <w:proofErr w:type="gramEnd"/>
    </w:p>
    <w:p w:rsidR="00160792" w:rsidRPr="00417FAB" w:rsidRDefault="00271A54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Реестр </w:t>
      </w:r>
      <w:r w:rsidR="00160792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ведется 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</w:t>
      </w:r>
      <w:r w:rsidR="00160792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экономического развития, 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занятости населения </w:t>
      </w:r>
      <w:r w:rsidR="00160792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туризма 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Курской области</w:t>
      </w:r>
      <w:r w:rsidR="00160792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оператор реестра) с учетом требований законодательства Российской Федерации о защите персональных данных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5E14" w:rsidRPr="00417FAB" w:rsidRDefault="00271A54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Реестр ведется </w:t>
      </w:r>
      <w:r w:rsidR="00160792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русском языке 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и размещается в открытом доступе на официальном сайте Министерства</w:t>
      </w:r>
      <w:r w:rsidR="00160792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экономического развития, занятости населения и туризма Курской области в информационно-телекоммуникационной сети «Интернет» (</w:t>
      </w:r>
      <w:hyperlink r:id="rId9" w:history="1">
        <w:r w:rsidR="003D5E14" w:rsidRPr="00417FA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https://economy.kursk.ru</w:t>
        </w:r>
      </w:hyperlink>
      <w:r w:rsidR="003D5E1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1A54" w:rsidRPr="00417FAB" w:rsidRDefault="003D5E14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Целью ведения р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еестра является информ</w:t>
      </w:r>
      <w:r w:rsidR="000429E0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ирование 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граждан,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исполнительных органов </w:t>
      </w:r>
      <w:r w:rsidR="00787D2B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Курской области 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органов местного самоуправления Курской области </w:t>
      </w:r>
      <w:r w:rsidR="000429E0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работодателях, имеющих признаки нелегальных трудовых отношений и уклоняющихся от взаимодействия с межведомственной комиссией Курской области по противодействию нелегальной занятости (далее – Комиссия), 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стимулирование легализации трудовых отношений и повышение ответственности </w:t>
      </w:r>
      <w:r w:rsidR="000429E0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работодателей 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Комисси</w:t>
      </w:r>
      <w:r w:rsidR="000429E0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7D2B" w:rsidRPr="00417FAB" w:rsidRDefault="00787D2B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87D2B" w:rsidRPr="00417FAB" w:rsidRDefault="003D5E14" w:rsidP="00787D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Основания для включения </w:t>
      </w:r>
      <w:r w:rsidR="00787D2B"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работодателей </w:t>
      </w:r>
      <w:r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р</w:t>
      </w:r>
      <w:r w:rsidR="00271A54"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еестр</w:t>
      </w:r>
      <w:r w:rsidR="00787D2B"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87D2B" w:rsidRPr="00417FAB" w:rsidRDefault="00787D2B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87D2B" w:rsidRPr="00417FAB" w:rsidRDefault="00271A54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Работодатель (юридическое лицо</w:t>
      </w:r>
      <w:r w:rsidR="00BE1061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индивидуальный предпри</w:t>
      </w:r>
      <w:r w:rsidR="003D5E1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ниматель</w:t>
      </w:r>
      <w:r w:rsidR="00BE1061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F29A6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ин</w:t>
      </w:r>
      <w:r w:rsidR="00F21CEF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 w:rsidR="000F29A6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субъект, наделенны</w:t>
      </w:r>
      <w:r w:rsidR="00F21CEF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F29A6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правом заключать </w:t>
      </w:r>
      <w:r w:rsidR="000F29A6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трудовые договоры, в соответствии со статьей 20 Трудового кодекса Российской Федерации</w:t>
      </w:r>
      <w:r w:rsidR="003D5E1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подлежит включению в р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 при наличии одного из следующих оснований:</w:t>
      </w:r>
    </w:p>
    <w:p w:rsidR="00BE1061" w:rsidRPr="00417FAB" w:rsidRDefault="00271A54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Неявка </w:t>
      </w:r>
      <w:r w:rsidR="00BE1061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работодателя (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законного представителя работодателя либо уполномоченного</w:t>
      </w:r>
      <w:r w:rsidR="00BE1061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(доверенного)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</w:t>
      </w:r>
      <w:r w:rsidR="00BE1061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заседание Комиссии без уважительной причины более двух раз подряд после надлежащего уведомления.</w:t>
      </w:r>
    </w:p>
    <w:p w:rsidR="00F21CEF" w:rsidRPr="00417FAB" w:rsidRDefault="00F21CEF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Уважительными причинами неявки на заседания Комиссии при условии документального подтверждения причин неявки являются:</w:t>
      </w:r>
    </w:p>
    <w:p w:rsidR="00EC6CE3" w:rsidRPr="00417FAB" w:rsidRDefault="00EC6CE3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временная нетрудоспособность</w:t>
      </w:r>
      <w:r w:rsidR="00F21CEF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(законного представителя работодателя либо уполномоченного (доверенного) лица);</w:t>
      </w:r>
    </w:p>
    <w:p w:rsidR="00EC6CE3" w:rsidRPr="00417FAB" w:rsidRDefault="00EC6CE3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государственных или общественных обязанностей;</w:t>
      </w:r>
    </w:p>
    <w:p w:rsidR="00EC6CE3" w:rsidRPr="00417FAB" w:rsidRDefault="00EC6CE3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пребывание в отпуске, командировке;</w:t>
      </w:r>
    </w:p>
    <w:p w:rsidR="00EC6CE3" w:rsidRPr="00417FAB" w:rsidRDefault="00EC6CE3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обстоятельства непреодолимой силы (форс-мажор);</w:t>
      </w:r>
    </w:p>
    <w:p w:rsidR="00F21CEF" w:rsidRPr="00417FAB" w:rsidRDefault="00EC6CE3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иные причины, признанные уважительными Комиссией</w:t>
      </w:r>
      <w:r w:rsidR="00F21CEF" w:rsidRPr="00417F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BE1061" w:rsidRPr="00417FAB" w:rsidRDefault="00271A54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Неисполнение</w:t>
      </w:r>
      <w:r w:rsidR="00416D37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установленный срок решени</w:t>
      </w:r>
      <w:r w:rsidR="004738DF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="004738DF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738DF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="004738DF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или) </w:t>
      </w:r>
      <w:proofErr w:type="spellStart"/>
      <w:r w:rsidR="004738DF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непредоставление</w:t>
      </w:r>
      <w:proofErr w:type="spellEnd"/>
      <w:r w:rsidR="004738DF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установленный срок документов и сведений, подтверждающих исполнение решений Комиссии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38DF" w:rsidRPr="00417FAB" w:rsidRDefault="004738DF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38DF" w:rsidRPr="00417FAB" w:rsidRDefault="00271A54" w:rsidP="00473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Порядок внесения сведений</w:t>
      </w:r>
      <w:r w:rsidR="004738DF"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реестр</w:t>
      </w:r>
    </w:p>
    <w:p w:rsidR="004738DF" w:rsidRPr="00417FAB" w:rsidRDefault="004738DF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4553" w:rsidRPr="00417FAB" w:rsidRDefault="00271A54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Реше</w:t>
      </w:r>
      <w:r w:rsidR="003D5E1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о включении работодателя в р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еестр принимается большинством голосов присутствующих </w:t>
      </w:r>
      <w:r w:rsidR="00A34553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заседании 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</w:t>
      </w:r>
      <w:r w:rsidR="004738DF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553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и оформляется протоколом</w:t>
      </w:r>
      <w:r w:rsidR="002B7275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заседания Комиссии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4553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равенства голосов решающим является голос председателя Комиссии или лица, его замещающего.</w:t>
      </w:r>
    </w:p>
    <w:p w:rsidR="00DC4A4F" w:rsidRPr="00417FAB" w:rsidRDefault="00271A54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proofErr w:type="gramStart"/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</w:t>
      </w:r>
      <w:r w:rsidR="00A34553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 даты принятия решения протокол заседания </w:t>
      </w:r>
      <w:r w:rsidR="00A34553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</w:t>
      </w:r>
      <w:r w:rsidR="00872A3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вручается работодателю</w:t>
      </w:r>
      <w:r w:rsidR="00DC4A4F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(законному представителю работодателя либо уполномоченному (доверенному) лицу)</w:t>
      </w:r>
      <w:r w:rsidR="00872A3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роспись либо 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 заказным письмом с уведомлением</w:t>
      </w:r>
      <w:r w:rsidR="00872A3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вручении</w:t>
      </w:r>
      <w:r w:rsidR="00DC4A4F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 указанному в Едином государственном реестре юридических лиц</w:t>
      </w:r>
      <w:r w:rsidR="00EE5BA6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ЕГРЮЛ)</w:t>
      </w:r>
      <w:r w:rsidR="00DC4A4F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(Едином государственном реестре индивидуальных предпринимателей</w:t>
      </w:r>
      <w:r w:rsidR="00EE5BA6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ЕГРИП)</w:t>
      </w:r>
      <w:r w:rsidR="00DC4A4F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872A3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с использованием электронной почты</w:t>
      </w:r>
      <w:r w:rsidR="00DC4A4F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C4A4F" w:rsidRPr="00DC4A4F" w:rsidRDefault="00DC4A4F" w:rsidP="00DC4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использовании электронной почты 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</w:t>
      </w:r>
      <w:r w:rsidR="002B7275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Комиссии </w:t>
      </w:r>
      <w:r w:rsidRPr="00DC4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считается надлежащим </w:t>
      </w:r>
      <w:proofErr w:type="gramStart"/>
      <w:r w:rsidRPr="00DC4A4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</w:t>
      </w:r>
      <w:proofErr w:type="gramEnd"/>
      <w:r w:rsidRPr="00DC4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доставленным и полученным работодателем</w:t>
      </w:r>
      <w:r w:rsidR="002B7275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</w:t>
      </w:r>
      <w:r w:rsidRPr="00DC4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</w:t>
      </w:r>
      <w:r w:rsidR="002B7275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4A4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автоматического уведомления почтовой системы о доставке сообщения на сервер адресата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при получении </w:t>
      </w:r>
      <w:r w:rsidRPr="00DC4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ответного электронного письма от работодателя, подтверждающего </w:t>
      </w:r>
      <w:r w:rsidR="002B7275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им </w:t>
      </w:r>
      <w:r w:rsidRPr="00DC4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направленного </w:t>
      </w:r>
      <w:r w:rsidR="002B7275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протокола заседания Комиссии.</w:t>
      </w:r>
    </w:p>
    <w:p w:rsidR="00DC4A4F" w:rsidRPr="00DC4A4F" w:rsidRDefault="00DC4A4F" w:rsidP="002B72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отсутствия подтверждения получения электронного письма в течение </w:t>
      </w:r>
      <w:r w:rsidR="002B7275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2 рабочих дней</w:t>
      </w:r>
      <w:r w:rsidRPr="00DC4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момента направления, </w:t>
      </w:r>
      <w:r w:rsidR="002B7275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</w:t>
      </w:r>
      <w:r w:rsidR="00EE5BA6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Комиссии </w:t>
      </w:r>
      <w:r w:rsidRPr="00DC4A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</w:t>
      </w:r>
      <w:r w:rsidR="002B7275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ляется </w:t>
      </w:r>
      <w:r w:rsidRPr="00DC4A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повторно иным способом, предусмотренным настоящим пунктом.</w:t>
      </w:r>
    </w:p>
    <w:p w:rsidR="00271A54" w:rsidRPr="00417FAB" w:rsidRDefault="00271A54" w:rsidP="00DC4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3.3</w:t>
      </w:r>
      <w:r w:rsidR="003D5E1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Сведения вносятся оператором р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еестра в течение </w:t>
      </w:r>
      <w:r w:rsidR="002B7275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со дня </w:t>
      </w:r>
      <w:r w:rsidR="002B7275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 протокола</w:t>
      </w:r>
      <w:r w:rsidR="00EE5BA6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заседания Комиссии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5BA6" w:rsidRPr="00417FAB" w:rsidRDefault="00EE5BA6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5BA6" w:rsidRPr="00417FAB" w:rsidRDefault="00271A54" w:rsidP="00EE5B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Состав публикуемых сведений</w:t>
      </w:r>
    </w:p>
    <w:p w:rsidR="00EE5BA6" w:rsidRPr="00417FAB" w:rsidRDefault="00EE5BA6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A54" w:rsidRPr="00417FAB" w:rsidRDefault="00A22B52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 w:rsidR="007D3AF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Внесенная в</w:t>
      </w:r>
      <w:r w:rsidR="003D5E1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</w:t>
      </w:r>
      <w:r w:rsidR="007D3AF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запись о работодателе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AF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содержит следующие сведения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71A54" w:rsidRPr="00417FAB" w:rsidRDefault="007D3AF4" w:rsidP="007D3A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олное 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сокращенное (при наличии) 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юридического лица</w:t>
      </w:r>
      <w:r w:rsidR="00B6524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 и отчество (при наличии)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индивидуального предпринимателя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D3AF4" w:rsidRPr="00417FAB" w:rsidRDefault="00B65244" w:rsidP="007D3A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7D3AF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идентификационный номер налогоплательщика (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</w:t>
      </w:r>
      <w:r w:rsidR="007D3AF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71A54" w:rsidRPr="00417FAB" w:rsidRDefault="00B65244" w:rsidP="007D3A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AF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государственный регистрационный номер 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(ОГРН) / основной государственный регистрационный номер индивидуального предпринимателя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(ОГРНИП)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71A54" w:rsidRPr="00417FAB" w:rsidRDefault="00B65244" w:rsidP="00B652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</w:t>
      </w:r>
      <w:r w:rsidR="003D5E1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 внесения записи в р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65244" w:rsidRPr="00417FAB" w:rsidRDefault="00B65244" w:rsidP="00B652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внесения записи в реестр с указанием 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конкретного пункта настоящих Правил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71A54" w:rsidRPr="00417FAB" w:rsidRDefault="00B65244" w:rsidP="00B652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е) с</w:t>
      </w:r>
      <w:r w:rsidR="003D5E1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 нахождения в р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еестре.</w:t>
      </w:r>
    </w:p>
    <w:p w:rsidR="00EE4E45" w:rsidRPr="00417FAB" w:rsidRDefault="00A22B52" w:rsidP="00B652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Внесенной в реестр записи</w:t>
      </w:r>
      <w:r w:rsidR="00EE4E45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содержащей сведения, указанные в пункте 4.1 настоящих Правил, присваивается уникальный номер, имеющий следующую структуру:</w:t>
      </w:r>
    </w:p>
    <w:p w:rsidR="00EE4E45" w:rsidRPr="00417FAB" w:rsidRDefault="00EE4E45" w:rsidP="00B652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а) 1-й 2-й разряды – последние две цифры календарного года, в котором осуществлено внесение записи в реестр;</w:t>
      </w:r>
    </w:p>
    <w:p w:rsidR="00EE4E45" w:rsidRPr="00417FAB" w:rsidRDefault="00EE4E45" w:rsidP="00B652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 3-го по 5-й разряд – порядковый номер реестровой записи, присваиваемый последовательно в соответствии со сквозной нумерацией в пределах календарного года.</w:t>
      </w:r>
    </w:p>
    <w:p w:rsidR="00EE4E45" w:rsidRPr="00417FAB" w:rsidRDefault="00EE4E45" w:rsidP="00EE4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</w:t>
      </w:r>
      <w:r w:rsidRPr="00417FAB">
        <w:rPr>
          <w:rFonts w:ascii="Times New Roman" w:hAnsi="Times New Roman" w:cs="Times New Roman"/>
          <w:sz w:val="28"/>
          <w:szCs w:val="28"/>
        </w:rPr>
        <w:t>Техническая ошибка в записи о работодателе, внесенной в Реестр, исправляется оператором реестра не позднее 3 рабоч</w:t>
      </w:r>
      <w:r w:rsidR="00417FAB">
        <w:rPr>
          <w:rFonts w:ascii="Times New Roman" w:hAnsi="Times New Roman" w:cs="Times New Roman"/>
          <w:sz w:val="28"/>
          <w:szCs w:val="28"/>
        </w:rPr>
        <w:t xml:space="preserve">их </w:t>
      </w:r>
      <w:r w:rsidRPr="00417FAB">
        <w:rPr>
          <w:rFonts w:ascii="Times New Roman" w:hAnsi="Times New Roman" w:cs="Times New Roman"/>
          <w:sz w:val="28"/>
          <w:szCs w:val="28"/>
        </w:rPr>
        <w:t>дн</w:t>
      </w:r>
      <w:r w:rsidR="00417FAB">
        <w:rPr>
          <w:rFonts w:ascii="Times New Roman" w:hAnsi="Times New Roman" w:cs="Times New Roman"/>
          <w:sz w:val="28"/>
          <w:szCs w:val="28"/>
        </w:rPr>
        <w:t>ей</w:t>
      </w:r>
      <w:r w:rsidRPr="00417FAB">
        <w:rPr>
          <w:rFonts w:ascii="Times New Roman" w:hAnsi="Times New Roman" w:cs="Times New Roman"/>
          <w:sz w:val="28"/>
          <w:szCs w:val="28"/>
        </w:rPr>
        <w:t xml:space="preserve"> со дня ее выявления путем внесения в сведения, содержащиеся в </w:t>
      </w:r>
      <w:r w:rsidR="00417FAB" w:rsidRPr="00417FAB">
        <w:rPr>
          <w:rFonts w:ascii="Times New Roman" w:hAnsi="Times New Roman" w:cs="Times New Roman"/>
          <w:sz w:val="28"/>
          <w:szCs w:val="28"/>
        </w:rPr>
        <w:t>Р</w:t>
      </w:r>
      <w:r w:rsidRPr="00417FAB">
        <w:rPr>
          <w:rFonts w:ascii="Times New Roman" w:hAnsi="Times New Roman" w:cs="Times New Roman"/>
          <w:sz w:val="28"/>
          <w:szCs w:val="28"/>
        </w:rPr>
        <w:t>еестре, изменения, обеспечивающего исправление технической ошибки.</w:t>
      </w:r>
    </w:p>
    <w:p w:rsidR="00EE4E45" w:rsidRPr="00417FAB" w:rsidRDefault="00EE4E45" w:rsidP="00EE4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FAB">
        <w:rPr>
          <w:rFonts w:ascii="Times New Roman" w:hAnsi="Times New Roman" w:cs="Times New Roman"/>
          <w:sz w:val="28"/>
          <w:szCs w:val="28"/>
        </w:rPr>
        <w:t xml:space="preserve">При выявлении </w:t>
      </w:r>
      <w:r w:rsidR="00417FAB" w:rsidRPr="00417FAB">
        <w:rPr>
          <w:rFonts w:ascii="Times New Roman" w:hAnsi="Times New Roman" w:cs="Times New Roman"/>
          <w:sz w:val="28"/>
          <w:szCs w:val="28"/>
        </w:rPr>
        <w:t xml:space="preserve">работодателем </w:t>
      </w:r>
      <w:r w:rsidRPr="00417FAB">
        <w:rPr>
          <w:rFonts w:ascii="Times New Roman" w:hAnsi="Times New Roman" w:cs="Times New Roman"/>
          <w:sz w:val="28"/>
          <w:szCs w:val="28"/>
        </w:rPr>
        <w:t xml:space="preserve">в </w:t>
      </w:r>
      <w:r w:rsidR="00417FAB" w:rsidRPr="00417FAB">
        <w:rPr>
          <w:rFonts w:ascii="Times New Roman" w:hAnsi="Times New Roman" w:cs="Times New Roman"/>
          <w:sz w:val="28"/>
          <w:szCs w:val="28"/>
        </w:rPr>
        <w:t>Р</w:t>
      </w:r>
      <w:r w:rsidRPr="00417FAB">
        <w:rPr>
          <w:rFonts w:ascii="Times New Roman" w:hAnsi="Times New Roman" w:cs="Times New Roman"/>
          <w:sz w:val="28"/>
          <w:szCs w:val="28"/>
        </w:rPr>
        <w:t xml:space="preserve">еестре технической ошибки </w:t>
      </w:r>
      <w:r w:rsidR="00417FAB" w:rsidRPr="00417FAB">
        <w:rPr>
          <w:rFonts w:ascii="Times New Roman" w:hAnsi="Times New Roman" w:cs="Times New Roman"/>
          <w:sz w:val="28"/>
          <w:szCs w:val="28"/>
        </w:rPr>
        <w:t>работодатель</w:t>
      </w:r>
      <w:r w:rsidRPr="00417FAB">
        <w:rPr>
          <w:rFonts w:ascii="Times New Roman" w:hAnsi="Times New Roman" w:cs="Times New Roman"/>
          <w:sz w:val="28"/>
          <w:szCs w:val="28"/>
        </w:rPr>
        <w:t xml:space="preserve"> вправе направить оператору реестра </w:t>
      </w:r>
      <w:r w:rsidR="00026930">
        <w:rPr>
          <w:rFonts w:ascii="Times New Roman" w:hAnsi="Times New Roman" w:cs="Times New Roman"/>
          <w:sz w:val="28"/>
          <w:szCs w:val="28"/>
        </w:rPr>
        <w:t xml:space="preserve">письменное </w:t>
      </w:r>
      <w:r w:rsidRPr="00417FAB">
        <w:rPr>
          <w:rFonts w:ascii="Times New Roman" w:hAnsi="Times New Roman" w:cs="Times New Roman"/>
          <w:sz w:val="28"/>
          <w:szCs w:val="28"/>
        </w:rPr>
        <w:t>обращение об исправлении технической ошибки</w:t>
      </w:r>
      <w:r w:rsidR="00417FAB" w:rsidRPr="00417FAB">
        <w:rPr>
          <w:rFonts w:ascii="Times New Roman" w:hAnsi="Times New Roman" w:cs="Times New Roman"/>
          <w:sz w:val="28"/>
          <w:szCs w:val="28"/>
        </w:rPr>
        <w:t>.</w:t>
      </w:r>
    </w:p>
    <w:p w:rsidR="00EE4E45" w:rsidRPr="00417FAB" w:rsidRDefault="00EE4E45" w:rsidP="00EE4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7FAB">
        <w:rPr>
          <w:rFonts w:ascii="Times New Roman" w:hAnsi="Times New Roman" w:cs="Times New Roman"/>
          <w:sz w:val="28"/>
          <w:szCs w:val="28"/>
        </w:rPr>
        <w:t xml:space="preserve">Оператор реестра не позднее </w:t>
      </w:r>
      <w:r w:rsidR="00417FAB" w:rsidRPr="00417FAB">
        <w:rPr>
          <w:rFonts w:ascii="Times New Roman" w:hAnsi="Times New Roman" w:cs="Times New Roman"/>
          <w:sz w:val="28"/>
          <w:szCs w:val="28"/>
        </w:rPr>
        <w:t>2</w:t>
      </w:r>
      <w:r w:rsidRPr="00417FAB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026930">
        <w:rPr>
          <w:rFonts w:ascii="Times New Roman" w:hAnsi="Times New Roman" w:cs="Times New Roman"/>
          <w:sz w:val="28"/>
          <w:szCs w:val="28"/>
        </w:rPr>
        <w:t xml:space="preserve">их </w:t>
      </w:r>
      <w:r w:rsidRPr="00417FAB">
        <w:rPr>
          <w:rFonts w:ascii="Times New Roman" w:hAnsi="Times New Roman" w:cs="Times New Roman"/>
          <w:sz w:val="28"/>
          <w:szCs w:val="28"/>
        </w:rPr>
        <w:t>дн</w:t>
      </w:r>
      <w:r w:rsidR="00026930">
        <w:rPr>
          <w:rFonts w:ascii="Times New Roman" w:hAnsi="Times New Roman" w:cs="Times New Roman"/>
          <w:sz w:val="28"/>
          <w:szCs w:val="28"/>
        </w:rPr>
        <w:t>ей</w:t>
      </w:r>
      <w:r w:rsidRPr="00417FAB">
        <w:rPr>
          <w:rFonts w:ascii="Times New Roman" w:hAnsi="Times New Roman" w:cs="Times New Roman"/>
          <w:sz w:val="28"/>
          <w:szCs w:val="28"/>
        </w:rPr>
        <w:t xml:space="preserve"> со дня поступления обращения рассматривает его и в случае подтверждения наличия в реестре технической ошибки не позднее </w:t>
      </w:r>
      <w:r w:rsidR="00417FAB" w:rsidRPr="00417FAB">
        <w:rPr>
          <w:rFonts w:ascii="Times New Roman" w:hAnsi="Times New Roman" w:cs="Times New Roman"/>
          <w:sz w:val="28"/>
          <w:szCs w:val="28"/>
        </w:rPr>
        <w:t>1</w:t>
      </w:r>
      <w:r w:rsidRPr="00417FAB">
        <w:rPr>
          <w:rFonts w:ascii="Times New Roman" w:hAnsi="Times New Roman" w:cs="Times New Roman"/>
          <w:sz w:val="28"/>
          <w:szCs w:val="28"/>
        </w:rPr>
        <w:t xml:space="preserve"> рабочего дня со дня подтверждения наличия в реестре технической ошибки вносит изменения в сведения, содержащиеся в реестре, и не позднее </w:t>
      </w:r>
      <w:r w:rsidR="00417FAB" w:rsidRPr="00417FAB">
        <w:rPr>
          <w:rFonts w:ascii="Times New Roman" w:hAnsi="Times New Roman" w:cs="Times New Roman"/>
          <w:sz w:val="28"/>
          <w:szCs w:val="28"/>
        </w:rPr>
        <w:t>5</w:t>
      </w:r>
      <w:r w:rsidRPr="00417FAB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026930">
        <w:rPr>
          <w:rFonts w:ascii="Times New Roman" w:hAnsi="Times New Roman" w:cs="Times New Roman"/>
          <w:sz w:val="28"/>
          <w:szCs w:val="28"/>
        </w:rPr>
        <w:t xml:space="preserve">их </w:t>
      </w:r>
      <w:r w:rsidRPr="00417FAB">
        <w:rPr>
          <w:rFonts w:ascii="Times New Roman" w:hAnsi="Times New Roman" w:cs="Times New Roman"/>
          <w:sz w:val="28"/>
          <w:szCs w:val="28"/>
        </w:rPr>
        <w:t>дн</w:t>
      </w:r>
      <w:r w:rsidR="00026930">
        <w:rPr>
          <w:rFonts w:ascii="Times New Roman" w:hAnsi="Times New Roman" w:cs="Times New Roman"/>
          <w:sz w:val="28"/>
          <w:szCs w:val="28"/>
        </w:rPr>
        <w:t>ей</w:t>
      </w:r>
      <w:r w:rsidRPr="00417FAB">
        <w:rPr>
          <w:rFonts w:ascii="Times New Roman" w:hAnsi="Times New Roman" w:cs="Times New Roman"/>
          <w:sz w:val="28"/>
          <w:szCs w:val="28"/>
        </w:rPr>
        <w:t xml:space="preserve"> со дня подтверждения наличия технической ошибки направляет </w:t>
      </w:r>
      <w:r w:rsidR="00417FAB" w:rsidRPr="00417FAB">
        <w:rPr>
          <w:rFonts w:ascii="Times New Roman" w:hAnsi="Times New Roman" w:cs="Times New Roman"/>
          <w:sz w:val="28"/>
          <w:szCs w:val="28"/>
        </w:rPr>
        <w:t>работодателю</w:t>
      </w:r>
      <w:r w:rsidRPr="00417FAB">
        <w:rPr>
          <w:rFonts w:ascii="Times New Roman" w:hAnsi="Times New Roman" w:cs="Times New Roman"/>
          <w:sz w:val="28"/>
          <w:szCs w:val="28"/>
        </w:rPr>
        <w:t>, направивш</w:t>
      </w:r>
      <w:r w:rsidR="00417FAB" w:rsidRPr="00417FAB">
        <w:rPr>
          <w:rFonts w:ascii="Times New Roman" w:hAnsi="Times New Roman" w:cs="Times New Roman"/>
          <w:sz w:val="28"/>
          <w:szCs w:val="28"/>
        </w:rPr>
        <w:t>ему</w:t>
      </w:r>
      <w:r w:rsidRPr="00417FAB">
        <w:rPr>
          <w:rFonts w:ascii="Times New Roman" w:hAnsi="Times New Roman" w:cs="Times New Roman"/>
          <w:sz w:val="28"/>
          <w:szCs w:val="28"/>
        </w:rPr>
        <w:t xml:space="preserve"> обращение, уведомление об</w:t>
      </w:r>
      <w:proofErr w:type="gramEnd"/>
      <w:r w:rsidRPr="00417FA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17FAB">
        <w:rPr>
          <w:rFonts w:ascii="Times New Roman" w:hAnsi="Times New Roman" w:cs="Times New Roman"/>
          <w:sz w:val="28"/>
          <w:szCs w:val="28"/>
        </w:rPr>
        <w:t>исправлении</w:t>
      </w:r>
      <w:proofErr w:type="gramEnd"/>
      <w:r w:rsidRPr="00417FAB">
        <w:rPr>
          <w:rFonts w:ascii="Times New Roman" w:hAnsi="Times New Roman" w:cs="Times New Roman"/>
          <w:sz w:val="28"/>
          <w:szCs w:val="28"/>
        </w:rPr>
        <w:t xml:space="preserve"> технической ошибки.</w:t>
      </w:r>
    </w:p>
    <w:p w:rsidR="00EE4E45" w:rsidRPr="00417FAB" w:rsidRDefault="00EE4E45" w:rsidP="00EE4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FAB">
        <w:rPr>
          <w:rFonts w:ascii="Times New Roman" w:hAnsi="Times New Roman" w:cs="Times New Roman"/>
          <w:sz w:val="28"/>
          <w:szCs w:val="28"/>
        </w:rPr>
        <w:t xml:space="preserve">В случае если наличие технической ошибки не подтвердилось, оператор реестра оставляет запись в реестре без изменения, о чем </w:t>
      </w:r>
      <w:r w:rsidRPr="00417FAB">
        <w:rPr>
          <w:rFonts w:ascii="Times New Roman" w:hAnsi="Times New Roman" w:cs="Times New Roman"/>
          <w:sz w:val="28"/>
          <w:szCs w:val="28"/>
        </w:rPr>
        <w:lastRenderedPageBreak/>
        <w:t xml:space="preserve">информирует </w:t>
      </w:r>
      <w:r w:rsidR="00417FAB" w:rsidRPr="00417FAB">
        <w:rPr>
          <w:rFonts w:ascii="Times New Roman" w:hAnsi="Times New Roman" w:cs="Times New Roman"/>
          <w:sz w:val="28"/>
          <w:szCs w:val="28"/>
        </w:rPr>
        <w:t xml:space="preserve">работодателя </w:t>
      </w:r>
      <w:r w:rsidRPr="00417FAB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417FAB" w:rsidRPr="00417FAB">
        <w:rPr>
          <w:rFonts w:ascii="Times New Roman" w:hAnsi="Times New Roman" w:cs="Times New Roman"/>
          <w:sz w:val="28"/>
          <w:szCs w:val="28"/>
        </w:rPr>
        <w:t>5</w:t>
      </w:r>
      <w:r w:rsidRPr="00417FAB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026930">
        <w:rPr>
          <w:rFonts w:ascii="Times New Roman" w:hAnsi="Times New Roman" w:cs="Times New Roman"/>
          <w:sz w:val="28"/>
          <w:szCs w:val="28"/>
        </w:rPr>
        <w:t xml:space="preserve">их </w:t>
      </w:r>
      <w:r w:rsidRPr="00417FAB">
        <w:rPr>
          <w:rFonts w:ascii="Times New Roman" w:hAnsi="Times New Roman" w:cs="Times New Roman"/>
          <w:sz w:val="28"/>
          <w:szCs w:val="28"/>
        </w:rPr>
        <w:t>дн</w:t>
      </w:r>
      <w:r w:rsidR="00026930">
        <w:rPr>
          <w:rFonts w:ascii="Times New Roman" w:hAnsi="Times New Roman" w:cs="Times New Roman"/>
          <w:sz w:val="28"/>
          <w:szCs w:val="28"/>
        </w:rPr>
        <w:t>ей</w:t>
      </w:r>
      <w:r w:rsidR="00026930" w:rsidRPr="00026930">
        <w:rPr>
          <w:rFonts w:ascii="Times New Roman" w:hAnsi="Times New Roman" w:cs="Times New Roman"/>
          <w:sz w:val="28"/>
          <w:szCs w:val="28"/>
        </w:rPr>
        <w:t xml:space="preserve"> </w:t>
      </w:r>
      <w:r w:rsidR="00026930" w:rsidRPr="00417FAB">
        <w:rPr>
          <w:rFonts w:ascii="Times New Roman" w:hAnsi="Times New Roman" w:cs="Times New Roman"/>
          <w:sz w:val="28"/>
          <w:szCs w:val="28"/>
        </w:rPr>
        <w:t>со дня поступления обращения</w:t>
      </w:r>
      <w:r w:rsidR="00417FAB" w:rsidRPr="00417FAB">
        <w:rPr>
          <w:rFonts w:ascii="Times New Roman" w:hAnsi="Times New Roman" w:cs="Times New Roman"/>
          <w:sz w:val="28"/>
          <w:szCs w:val="28"/>
        </w:rPr>
        <w:t>.</w:t>
      </w:r>
    </w:p>
    <w:p w:rsidR="00417FAB" w:rsidRPr="00417FAB" w:rsidRDefault="00EE4E45" w:rsidP="000527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2B52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22B52" w:rsidRPr="00417FAB" w:rsidRDefault="00B65244" w:rsidP="00A22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Срок нахождения </w:t>
      </w:r>
      <w:r w:rsidR="00A22B52"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записи </w:t>
      </w:r>
      <w:r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Реестре</w:t>
      </w:r>
    </w:p>
    <w:p w:rsidR="00A22B52" w:rsidRPr="00417FAB" w:rsidRDefault="00A22B52" w:rsidP="00B652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22B52" w:rsidRPr="00417FAB" w:rsidRDefault="00B65244" w:rsidP="00B652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 w:rsidR="00A22B52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нахождения записи о работодателе в реестре составляет один год со дня подписания соответствующего протокола заседания Комиссии.</w:t>
      </w:r>
    </w:p>
    <w:p w:rsidR="00A22B52" w:rsidRPr="00417FAB" w:rsidRDefault="00A22B52" w:rsidP="00A22B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r w:rsidR="00B6524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Запись о работодателе исключается из реестра автоматически по истечении 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года со дня подписания соответствующего протокола заседания Комиссии.</w:t>
      </w:r>
    </w:p>
    <w:p w:rsidR="00B65244" w:rsidRPr="00417FAB" w:rsidRDefault="00B65244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261E" w:rsidRDefault="007F261E" w:rsidP="007F26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3D5E14"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Последствия включения в р</w:t>
      </w:r>
      <w:r w:rsidR="00271A54" w:rsidRPr="00CF4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еестр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работодателей</w:t>
      </w:r>
    </w:p>
    <w:p w:rsidR="00271A54" w:rsidRPr="00CF4697" w:rsidRDefault="00271A54" w:rsidP="007F26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31FA" w:rsidRDefault="007F261E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1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271A54" w:rsidRPr="00CF4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</w:t>
      </w:r>
      <w:r w:rsidR="00271A54" w:rsidRPr="00CF4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о нахождении</w:t>
      </w:r>
      <w:r w:rsidR="003D5E1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работодателя в р</w:t>
      </w:r>
      <w:r w:rsidR="00271A54" w:rsidRPr="00CF4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еестре </w:t>
      </w:r>
      <w:r w:rsidR="00A45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основанием для применения мер ограничительного характера </w:t>
      </w:r>
      <w:r w:rsidR="00271A54" w:rsidRPr="00CF469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исполнительными органами Курской области и органами местного самоуправления муниципальных образований Курской области</w:t>
      </w:r>
      <w:r w:rsidR="00A45A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37E4" w:rsidRPr="006F2D22" w:rsidRDefault="00A45AF0" w:rsidP="006F2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="000E3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проведении </w:t>
      </w:r>
      <w:r w:rsidR="000E31FA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процедур закупок товаров, работ и услуг для обеспечения </w:t>
      </w:r>
      <w:r w:rsidR="00747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и муниципальных </w:t>
      </w:r>
      <w:r w:rsidR="000E31FA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нужд Курской области</w:t>
      </w:r>
      <w:r w:rsidR="000E3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C3B" w:rsidRPr="00747C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 Федерации о контрактной системе</w:t>
      </w:r>
      <w:r w:rsidR="00267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6537E4" w:rsidRP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аказчики при </w:t>
      </w:r>
      <w:r w:rsidR="002672D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оценке</w:t>
      </w:r>
      <w:r w:rsid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заявок по критерию «квалификация участников закупки» (при осуществлении закупок для государственных и муниципальных нужд Курской области в соответствии с </w:t>
      </w:r>
      <w:r w:rsidR="00A136BA" w:rsidRP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A136BA" w:rsidRP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A136BA" w:rsidRP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05.04.2013 </w:t>
      </w:r>
      <w:r w:rsid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136BA" w:rsidRP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44-ФЗ </w:t>
      </w:r>
      <w:r w:rsid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136BA" w:rsidRP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</w:t>
      </w:r>
      <w:proofErr w:type="gramEnd"/>
      <w:r w:rsidR="00A136BA" w:rsidRP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A136BA" w:rsidRP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 для обеспечения госуд</w:t>
      </w:r>
      <w:r w:rsid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арственных и муниципальных нужд»), по критерию «деловая репутация участника закупки» (при осуществлении закупок для государственных и муниципальных нужд Курской области в соответствии с </w:t>
      </w:r>
      <w:r w:rsidR="00A136BA" w:rsidRP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A136BA" w:rsidRP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A136BA" w:rsidRP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36BA" w:rsidRP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18.07.2011 </w:t>
      </w:r>
      <w:r w:rsid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136BA" w:rsidRP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223-ФЗ </w:t>
      </w:r>
      <w:r w:rsid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136BA" w:rsidRP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закупках товаров, работ, услуг отдельными видами юридических лиц</w:t>
      </w:r>
      <w:r w:rsid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  <w:r w:rsidR="00A136BA" w:rsidRP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36B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537E4" w:rsidRP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праве предусматрива</w:t>
      </w:r>
      <w:r w:rsidR="00E107D2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6537E4" w:rsidRP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снижение баллов </w:t>
      </w:r>
      <w:r w:rsidR="00E10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="006537E4" w:rsidRP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</w:t>
      </w:r>
      <w:r w:rsidR="00E107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537E4" w:rsidRP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Реестре за последние </w:t>
      </w:r>
      <w:r w:rsid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6537E4" w:rsidRP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месяцев</w:t>
      </w:r>
      <w:r w:rsidR="00E107D2" w:rsidRPr="00E10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07D2" w:rsidRP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</w:t>
      </w:r>
      <w:r w:rsidR="00E107D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 соответствующем поставщике (подрядчике, исполнителе)</w:t>
      </w:r>
      <w:r w:rsidR="006537E4" w:rsidRP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C26FA5" w:rsidRDefault="006F2D22" w:rsidP="00A45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6.3. При предоставлении</w:t>
      </w:r>
      <w:r w:rsidR="000E3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государственной поддержки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2D22" w:rsidRDefault="006F2D22" w:rsidP="00A45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сведений о работодателе в реестре является основанием для отказа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F2D22" w:rsidRDefault="006F2D22" w:rsidP="00A45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66B4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6B4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субсидий, грантов, бюджетных инвестиций из областного бюджета;</w:t>
      </w:r>
    </w:p>
    <w:p w:rsidR="006F2D22" w:rsidRDefault="00866B4A" w:rsidP="00A45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</w:t>
      </w:r>
      <w:r w:rsid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заявок на получение налоговых льгот, установленных законами Курской области;</w:t>
      </w:r>
    </w:p>
    <w:p w:rsidR="006F2D22" w:rsidRDefault="00866B4A" w:rsidP="00A45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</w:t>
      </w:r>
      <w:r w:rsid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инвестиционных проектов;</w:t>
      </w:r>
    </w:p>
    <w:p w:rsidR="006F2D22" w:rsidRDefault="00866B4A" w:rsidP="00A45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</w:t>
      </w:r>
      <w:r w:rsid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программах льготного лизинга оборудования;</w:t>
      </w:r>
    </w:p>
    <w:p w:rsidR="000E31FA" w:rsidRDefault="00C26FA5" w:rsidP="00A45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предоставлении </w:t>
      </w:r>
      <w:r w:rsid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угих мер государственной поддержки</w:t>
      </w:r>
      <w:r w:rsid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7C3B" w:rsidRDefault="00866B4A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</w:t>
      </w:r>
      <w:r w:rsidR="006F2D2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F46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сполнительны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F4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F4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Курской области и 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F4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 муниципальных образований Курской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r w:rsidR="00747C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закупок товаров, работ и услуг</w:t>
      </w:r>
      <w:r w:rsidR="00747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обеспечения государственных и муниципальных нужд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47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="00747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рассмотрении заявок на предоставление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 государственной поддержки обязаны самостоятельно </w:t>
      </w:r>
      <w:r w:rsidR="00747C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проверку юридических лиц и индивидуальных предпринимателей на наличие сведений о них в Реестре.</w:t>
      </w:r>
      <w:proofErr w:type="gramEnd"/>
    </w:p>
    <w:p w:rsidR="00271A54" w:rsidRPr="00417FAB" w:rsidRDefault="00271A54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47C3B" w:rsidRDefault="00747C3B" w:rsidP="00747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271A54"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Досрочное исключение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сведений о работодателе </w:t>
      </w:r>
      <w:r w:rsidR="00271A54" w:rsidRPr="00417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 Реестра</w:t>
      </w:r>
    </w:p>
    <w:p w:rsidR="00747C3B" w:rsidRDefault="00747C3B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14AC5" w:rsidRDefault="00714AC5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Основанием для 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досрочно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о работодателе из Реестра является:</w:t>
      </w:r>
    </w:p>
    <w:p w:rsidR="00714AC5" w:rsidRDefault="00714AC5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олное исполнение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работодателем 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 неисполненного решения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последующим предоставлением в Комиссию подтверждающих документов;</w:t>
      </w:r>
    </w:p>
    <w:p w:rsidR="00714AC5" w:rsidRDefault="00714AC5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редоставление </w:t>
      </w:r>
      <w:proofErr w:type="gramStart"/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доказательств уважительности причин предыдущих неявок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4AC5" w:rsidRDefault="00714AC5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отмена решения Комиссии (п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ризнание решения Комиссии незаконным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вступившим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законную 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 решением суда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4AC5" w:rsidRDefault="00714AC5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иквидация юридического лица или прекращение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индивидуальным предпринимателем </w:t>
      </w:r>
      <w:r w:rsidR="00271A54"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>(на основании данных ЕГРЮЛ/ЕГРИП).</w:t>
      </w:r>
    </w:p>
    <w:p w:rsidR="00B92874" w:rsidRPr="00417FAB" w:rsidRDefault="00714AC5" w:rsidP="0027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</w:t>
      </w:r>
      <w:r w:rsidRPr="00417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</w:t>
      </w:r>
      <w:r w:rsidR="00387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работодателе </w:t>
      </w:r>
      <w:r w:rsidRPr="00714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исключаются досрочно </w:t>
      </w:r>
      <w:r w:rsidR="00387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оператором Реестра </w:t>
      </w:r>
      <w:r w:rsidRPr="00714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5 рабочих дней при наступлении одного из условий</w:t>
      </w:r>
      <w:r w:rsidR="00387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указанных в пункте 7.1. настоящих Правил.</w:t>
      </w:r>
    </w:p>
    <w:sectPr w:rsidR="00B92874" w:rsidRPr="00417FAB" w:rsidSect="00687400">
      <w:headerReference w:type="default" r:id="rId10"/>
      <w:headerReference w:type="firs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EB4" w:rsidRDefault="005E1EB4" w:rsidP="002570E2">
      <w:pPr>
        <w:spacing w:after="0" w:line="240" w:lineRule="auto"/>
      </w:pPr>
      <w:r>
        <w:separator/>
      </w:r>
    </w:p>
  </w:endnote>
  <w:endnote w:type="continuationSeparator" w:id="0">
    <w:p w:rsidR="005E1EB4" w:rsidRDefault="005E1EB4" w:rsidP="00257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EB4" w:rsidRDefault="005E1EB4" w:rsidP="002570E2">
      <w:pPr>
        <w:spacing w:after="0" w:line="240" w:lineRule="auto"/>
      </w:pPr>
      <w:r>
        <w:separator/>
      </w:r>
    </w:p>
  </w:footnote>
  <w:footnote w:type="continuationSeparator" w:id="0">
    <w:p w:rsidR="005E1EB4" w:rsidRDefault="005E1EB4" w:rsidP="00257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0E2" w:rsidRPr="00575FE6" w:rsidRDefault="002570E2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2570E2" w:rsidRDefault="002570E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8759965"/>
      <w:docPartObj>
        <w:docPartGallery w:val="Page Numbers (Top of Page)"/>
        <w:docPartUnique/>
      </w:docPartObj>
    </w:sdtPr>
    <w:sdtContent>
      <w:p w:rsidR="00687400" w:rsidRDefault="0068740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87400" w:rsidRDefault="0068740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56AC3"/>
    <w:multiLevelType w:val="multilevel"/>
    <w:tmpl w:val="1004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B040CE"/>
    <w:multiLevelType w:val="multilevel"/>
    <w:tmpl w:val="9EA21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1131B0"/>
    <w:multiLevelType w:val="multilevel"/>
    <w:tmpl w:val="B4EE9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EF23CA"/>
    <w:multiLevelType w:val="multilevel"/>
    <w:tmpl w:val="7BFAC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DD4B03"/>
    <w:multiLevelType w:val="multilevel"/>
    <w:tmpl w:val="D764B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967EBC"/>
    <w:multiLevelType w:val="multilevel"/>
    <w:tmpl w:val="83C47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ED4E77"/>
    <w:multiLevelType w:val="multilevel"/>
    <w:tmpl w:val="E9449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FC47E6A"/>
    <w:multiLevelType w:val="multilevel"/>
    <w:tmpl w:val="12048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4E1"/>
    <w:rsid w:val="00001317"/>
    <w:rsid w:val="000044CB"/>
    <w:rsid w:val="00026930"/>
    <w:rsid w:val="000429E0"/>
    <w:rsid w:val="00043D31"/>
    <w:rsid w:val="00052797"/>
    <w:rsid w:val="0006425B"/>
    <w:rsid w:val="000940A5"/>
    <w:rsid w:val="000B66D8"/>
    <w:rsid w:val="000C7569"/>
    <w:rsid w:val="000D5417"/>
    <w:rsid w:val="000E31FA"/>
    <w:rsid w:val="000F29A6"/>
    <w:rsid w:val="000F47CE"/>
    <w:rsid w:val="00152A89"/>
    <w:rsid w:val="00160792"/>
    <w:rsid w:val="001627CA"/>
    <w:rsid w:val="001D4428"/>
    <w:rsid w:val="002570E2"/>
    <w:rsid w:val="002672DF"/>
    <w:rsid w:val="00271A54"/>
    <w:rsid w:val="002B7275"/>
    <w:rsid w:val="00306872"/>
    <w:rsid w:val="003875A2"/>
    <w:rsid w:val="0038772D"/>
    <w:rsid w:val="0039108A"/>
    <w:rsid w:val="003929B8"/>
    <w:rsid w:val="003D5E14"/>
    <w:rsid w:val="003E04E1"/>
    <w:rsid w:val="00416D37"/>
    <w:rsid w:val="00417FAB"/>
    <w:rsid w:val="00420083"/>
    <w:rsid w:val="0046787E"/>
    <w:rsid w:val="004738DF"/>
    <w:rsid w:val="004800F4"/>
    <w:rsid w:val="004D7350"/>
    <w:rsid w:val="00506F45"/>
    <w:rsid w:val="00524611"/>
    <w:rsid w:val="00561422"/>
    <w:rsid w:val="00575FE6"/>
    <w:rsid w:val="005C01B2"/>
    <w:rsid w:val="005E1EB4"/>
    <w:rsid w:val="0063035D"/>
    <w:rsid w:val="006537E4"/>
    <w:rsid w:val="00657906"/>
    <w:rsid w:val="00687400"/>
    <w:rsid w:val="00687952"/>
    <w:rsid w:val="006B4FAD"/>
    <w:rsid w:val="006F2D22"/>
    <w:rsid w:val="00714AC5"/>
    <w:rsid w:val="00747C3B"/>
    <w:rsid w:val="00787D2B"/>
    <w:rsid w:val="00790F39"/>
    <w:rsid w:val="007B2AAB"/>
    <w:rsid w:val="007D3AF4"/>
    <w:rsid w:val="007F1B50"/>
    <w:rsid w:val="007F261E"/>
    <w:rsid w:val="00866B4A"/>
    <w:rsid w:val="00872A34"/>
    <w:rsid w:val="008956B0"/>
    <w:rsid w:val="00906339"/>
    <w:rsid w:val="00951361"/>
    <w:rsid w:val="00960B16"/>
    <w:rsid w:val="00970300"/>
    <w:rsid w:val="009A79ED"/>
    <w:rsid w:val="009D5B87"/>
    <w:rsid w:val="00A136BA"/>
    <w:rsid w:val="00A22B52"/>
    <w:rsid w:val="00A34553"/>
    <w:rsid w:val="00A45AF0"/>
    <w:rsid w:val="00A83EED"/>
    <w:rsid w:val="00AA0174"/>
    <w:rsid w:val="00AF3D76"/>
    <w:rsid w:val="00B43CB2"/>
    <w:rsid w:val="00B51DE8"/>
    <w:rsid w:val="00B65244"/>
    <w:rsid w:val="00B77776"/>
    <w:rsid w:val="00B92874"/>
    <w:rsid w:val="00BA05B8"/>
    <w:rsid w:val="00BE1061"/>
    <w:rsid w:val="00C26FA5"/>
    <w:rsid w:val="00C457A3"/>
    <w:rsid w:val="00C502F7"/>
    <w:rsid w:val="00C73A5B"/>
    <w:rsid w:val="00CC1A70"/>
    <w:rsid w:val="00D17505"/>
    <w:rsid w:val="00DA7C9B"/>
    <w:rsid w:val="00DC4A4F"/>
    <w:rsid w:val="00E107D2"/>
    <w:rsid w:val="00E53A6F"/>
    <w:rsid w:val="00E72135"/>
    <w:rsid w:val="00EA05EE"/>
    <w:rsid w:val="00EA1607"/>
    <w:rsid w:val="00EC6CE3"/>
    <w:rsid w:val="00EE4E45"/>
    <w:rsid w:val="00EE5BA6"/>
    <w:rsid w:val="00F21CEF"/>
    <w:rsid w:val="00F270C8"/>
    <w:rsid w:val="00F464C8"/>
    <w:rsid w:val="00F5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6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B66D8"/>
    <w:rPr>
      <w:color w:val="0000FF"/>
      <w:u w:val="single"/>
    </w:rPr>
  </w:style>
  <w:style w:type="table" w:styleId="a5">
    <w:name w:val="Table Grid"/>
    <w:basedOn w:val="a1"/>
    <w:uiPriority w:val="59"/>
    <w:rsid w:val="000B66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57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70E2"/>
  </w:style>
  <w:style w:type="paragraph" w:styleId="a8">
    <w:name w:val="footer"/>
    <w:basedOn w:val="a"/>
    <w:link w:val="a9"/>
    <w:uiPriority w:val="99"/>
    <w:unhideWhenUsed/>
    <w:rsid w:val="00257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70E2"/>
  </w:style>
  <w:style w:type="paragraph" w:styleId="aa">
    <w:name w:val="List Paragraph"/>
    <w:basedOn w:val="a"/>
    <w:uiPriority w:val="34"/>
    <w:qFormat/>
    <w:rsid w:val="00AF3D76"/>
    <w:pPr>
      <w:ind w:left="720"/>
      <w:contextualSpacing/>
    </w:pPr>
  </w:style>
  <w:style w:type="paragraph" w:customStyle="1" w:styleId="paragraph-styledstyledparagraph-sc-a650b026-0">
    <w:name w:val="paragraph-styled__styledparagraph-sc-a650b026-0"/>
    <w:basedOn w:val="a"/>
    <w:rsid w:val="00DC4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929B8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uiPriority w:val="99"/>
    <w:rsid w:val="003929B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6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B66D8"/>
    <w:rPr>
      <w:color w:val="0000FF"/>
      <w:u w:val="single"/>
    </w:rPr>
  </w:style>
  <w:style w:type="table" w:styleId="a5">
    <w:name w:val="Table Grid"/>
    <w:basedOn w:val="a1"/>
    <w:uiPriority w:val="59"/>
    <w:rsid w:val="000B66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57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70E2"/>
  </w:style>
  <w:style w:type="paragraph" w:styleId="a8">
    <w:name w:val="footer"/>
    <w:basedOn w:val="a"/>
    <w:link w:val="a9"/>
    <w:uiPriority w:val="99"/>
    <w:unhideWhenUsed/>
    <w:rsid w:val="00257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70E2"/>
  </w:style>
  <w:style w:type="paragraph" w:styleId="aa">
    <w:name w:val="List Paragraph"/>
    <w:basedOn w:val="a"/>
    <w:uiPriority w:val="34"/>
    <w:qFormat/>
    <w:rsid w:val="00AF3D76"/>
    <w:pPr>
      <w:ind w:left="720"/>
      <w:contextualSpacing/>
    </w:pPr>
  </w:style>
  <w:style w:type="paragraph" w:customStyle="1" w:styleId="paragraph-styledstyledparagraph-sc-a650b026-0">
    <w:name w:val="paragraph-styled__styledparagraph-sc-a650b026-0"/>
    <w:basedOn w:val="a"/>
    <w:rsid w:val="00DC4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929B8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uiPriority w:val="99"/>
    <w:rsid w:val="003929B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conomy.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0593C-50E2-473F-B62A-B9020F55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5</Pages>
  <Words>1456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Хачатрян К.Г.</dc:creator>
  <cp:keywords/>
  <dc:description/>
  <cp:lastModifiedBy>Хачатрян К.Г.</cp:lastModifiedBy>
  <cp:revision>44</cp:revision>
  <cp:lastPrinted>2026-08-25T10:33:00Z</cp:lastPrinted>
  <dcterms:created xsi:type="dcterms:W3CDTF">2026-05-04T13:41:00Z</dcterms:created>
  <dcterms:modified xsi:type="dcterms:W3CDTF">2026-09-04T11:05:00Z</dcterms:modified>
</cp:coreProperties>
</file>