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ФОРМА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сводного отчета о проведении оценки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регулирующего воздействия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8391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Сроки проведения публичного обсуждения проекта нормативного правового акта (далее - НПА):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начало: "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 xml:space="preserve">августа 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г.;</w:t>
            </w:r>
          </w:p>
          <w:p w:rsidR="00571DE4" w:rsidRPr="00571DE4" w:rsidRDefault="00571DE4" w:rsidP="00FE13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окончание: "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E13B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1. Общая информация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8391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орган Курской области (далее - разработчик):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(указываются полное и краткое наименования)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об исполнительных органах Курской области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соисполнителях: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6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568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(указываются полное и краткое наименования)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НПА:</w:t>
            </w:r>
          </w:p>
          <w:p w:rsidR="00571DE4" w:rsidRPr="00571DE4" w:rsidRDefault="007D5568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Курской области «О внесении изменений в постановление Администрации Курской области от 24.07.2019 № 692-па «Вопросы аренды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находящегося в собственности К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урской области»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проблемы, на решение которой направлен предлагаемый способ регулирования:</w:t>
            </w:r>
          </w:p>
          <w:p w:rsidR="006A6656" w:rsidRDefault="00DA6CE7" w:rsidP="006A66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предоставления 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>недвижим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для строительства и (или) эксплуатации средств связи и (или) сооружений связи, находящ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6A6656">
              <w:rPr>
                <w:rFonts w:ascii="Times New Roman" w:hAnsi="Times New Roman" w:cs="Times New Roman"/>
                <w:sz w:val="24"/>
                <w:szCs w:val="24"/>
              </w:rPr>
              <w:t>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 Курской области в связи с отсутствием 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установленного 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6E59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арендной платы за недвижим</w:t>
            </w:r>
            <w:r w:rsidR="006E59BD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 для строительства и (или) эксплуатации средств связи и (или) сооружений связи, находящ</w:t>
            </w:r>
            <w:r w:rsidR="0063070C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="006A6656" w:rsidRPr="006A6656">
              <w:rPr>
                <w:rFonts w:ascii="Times New Roman" w:hAnsi="Times New Roman" w:cs="Times New Roman"/>
                <w:sz w:val="24"/>
                <w:szCs w:val="24"/>
              </w:rPr>
              <w:t>ся в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 Курской области и р</w:t>
            </w:r>
            <w:r w:rsidR="00FE08FE" w:rsidRPr="006A6656">
              <w:rPr>
                <w:rFonts w:ascii="Times New Roman" w:hAnsi="Times New Roman" w:cs="Times New Roman"/>
                <w:sz w:val="24"/>
                <w:szCs w:val="24"/>
              </w:rPr>
              <w:t>асход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E08FE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собственника или иного владельца имущества 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E08FE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E08FE" w:rsidRPr="006A6656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капитальному ремонту, модернизации, реконструкции и переустройству </w:t>
            </w:r>
            <w:r w:rsidR="00FE08FE">
              <w:rPr>
                <w:rFonts w:ascii="Times New Roman" w:hAnsi="Times New Roman" w:cs="Times New Roman"/>
                <w:sz w:val="24"/>
                <w:szCs w:val="24"/>
              </w:rPr>
              <w:t>такого имущества, что ограничивает возможность передачи данного имущества в аренду.</w:t>
            </w:r>
          </w:p>
          <w:p w:rsidR="00571DE4" w:rsidRPr="00571DE4" w:rsidRDefault="00FE08FE" w:rsidP="006A66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проекта НПА:</w:t>
            </w:r>
          </w:p>
          <w:p w:rsidR="004B4306" w:rsidRPr="00571DE4" w:rsidRDefault="004B430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07.07.2023 № 126-ФЗ «</w:t>
            </w:r>
            <w:r w:rsidR="00A425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связи», </w:t>
            </w:r>
          </w:p>
          <w:p w:rsidR="00571DE4" w:rsidRPr="00571DE4" w:rsidRDefault="00163270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едерации от 28.05.2026 № 619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целей предлагаемого регулирования:</w:t>
            </w:r>
          </w:p>
          <w:p w:rsidR="001C373E" w:rsidRDefault="001C373E" w:rsidP="001C4D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r w:rsidRPr="001C373E">
              <w:rPr>
                <w:rFonts w:ascii="Times New Roman" w:hAnsi="Times New Roman" w:cs="Times New Roman"/>
                <w:sz w:val="24"/>
                <w:szCs w:val="24"/>
              </w:rPr>
              <w:t xml:space="preserve">размера арендной платы за недвижимое имущество для строительства и (или) эксплуатации средств связи и (или) сооружений связи, находящееся в собственности Курской области и расходов собственника или </w:t>
            </w:r>
            <w:r w:rsidRPr="001C3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иного владельца имущества на проведение работ по капитальному ремонту, модернизации, реконструкции и переустройству такого имущества, что ограничивает возможность передачи данного имущества в аренду.</w:t>
            </w:r>
          </w:p>
          <w:p w:rsidR="00571DE4" w:rsidRPr="00571DE4" w:rsidRDefault="007D5568" w:rsidP="001C4D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предлагаемого способа регулирования:</w:t>
            </w:r>
          </w:p>
          <w:p w:rsidR="00163270" w:rsidRDefault="007D5568" w:rsidP="00163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решения проблемы отсутствия 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установле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нного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 xml:space="preserve"> размера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переустройству такого имущества предлагается принять постановление Правительства Курской области, которым </w:t>
            </w:r>
            <w:r w:rsidR="00163270">
              <w:rPr>
                <w:rFonts w:ascii="Times New Roman" w:hAnsi="Times New Roman" w:cs="Times New Roman"/>
                <w:sz w:val="24"/>
                <w:szCs w:val="24"/>
              </w:rPr>
              <w:t>устанавливается, что размер арендной платы в отношении указанного имущества равен стоимости, указанной в отчете об определении рыночной стоимости, подготовленном оценщиком в соответствии с законодательством об оценочной деятельности. Также данным проектом постановлено установлено, что р</w:t>
            </w:r>
            <w:r w:rsidR="00163270" w:rsidRPr="00163270">
              <w:rPr>
                <w:rFonts w:ascii="Times New Roman" w:hAnsi="Times New Roman" w:cs="Times New Roman"/>
                <w:sz w:val="24"/>
                <w:szCs w:val="24"/>
              </w:rPr>
              <w:t>асходы собственника или иного владельца имущества при проведении работ по капитальному ремонту, модернизации, реконструкции и переустройству недвижимого имущества для строительства и (или) эксплуатации средств связи и (или) сооружений связи, предоставленного хозяйствующему субъекту по договору о пользовании имуществом, не включаются в состав платы за пользование имуществом.</w:t>
            </w:r>
          </w:p>
          <w:p w:rsidR="00571DE4" w:rsidRPr="00571DE4" w:rsidRDefault="00571DE4" w:rsidP="007D55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исполнителя разработчика:</w:t>
            </w:r>
          </w:p>
          <w:p w:rsidR="00571DE4" w:rsidRPr="00571DE4" w:rsidRDefault="004B430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Ф.И.О.: Горпинченко Ольга Анатольевна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государственного имущества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400-424 (2</w:t>
            </w:r>
            <w:r w:rsidR="007A39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B4306"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</w:p>
          <w:p w:rsidR="00571DE4" w:rsidRPr="004B4306" w:rsidRDefault="00571DE4" w:rsidP="004B43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gorpinchenko</w:t>
            </w:r>
            <w:proofErr w:type="spellEnd"/>
            <w:r w:rsidR="004B4306" w:rsidRPr="004B430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imkursk</w:t>
            </w:r>
            <w:proofErr w:type="spellEnd"/>
            <w:r w:rsidR="004B4306" w:rsidRPr="004B43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B43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Default="00571DE4" w:rsidP="00571D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Анализ </w:t>
      </w:r>
      <w:r w:rsidRPr="00571DE4">
        <w:rPr>
          <w:rFonts w:ascii="Times New Roman" w:hAnsi="Times New Roman" w:cs="Times New Roman"/>
          <w:sz w:val="24"/>
          <w:szCs w:val="24"/>
        </w:rPr>
        <w:t>регулируемы</w:t>
      </w:r>
      <w:r>
        <w:rPr>
          <w:rFonts w:ascii="Times New Roman" w:hAnsi="Times New Roman" w:cs="Times New Roman"/>
          <w:sz w:val="24"/>
          <w:szCs w:val="24"/>
        </w:rPr>
        <w:t>х проектом НПА отношений,</w:t>
      </w:r>
      <w:r w:rsidRPr="00571DE4">
        <w:rPr>
          <w:rFonts w:ascii="Times New Roman" w:hAnsi="Times New Roman" w:cs="Times New Roman"/>
          <w:sz w:val="24"/>
          <w:szCs w:val="24"/>
        </w:rPr>
        <w:t xml:space="preserve"> обуславливающих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DE4">
        <w:rPr>
          <w:rFonts w:ascii="Times New Roman" w:hAnsi="Times New Roman" w:cs="Times New Roman"/>
          <w:sz w:val="24"/>
          <w:szCs w:val="24"/>
        </w:rPr>
        <w:t xml:space="preserve">необходимость </w:t>
      </w:r>
    </w:p>
    <w:p w:rsidR="00571DE4" w:rsidRPr="00571DE4" w:rsidRDefault="00571DE4" w:rsidP="00571D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проведения оценки регулирующего воздействия проекта НПА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288"/>
      </w:tblGrid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1.9.1. Содержание проекта НПА: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1.9.2. Оценка наличия в проекте НПА положений,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регулирующих отношения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 указанной области (сфере) (да/нет)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 в сфере предпринимательской и иной экономической деятельности, содержащий обязательные требования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6E59BD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организации и осуществления государственного контроля (надзора)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привлечения к административной ответственности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 НПА, регулирующий отношения в области предоставления лицензий и иных разрешений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аккредитации, оценки соответствия продукции, иных форм оценки и экспертизы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предоставления субъектам предпринимательской и инвестиционной деятельности субсидий из бюджета Курской области, иных мер поддержки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устанавливающий новые или изменяющие ранее предусмотренные НПА обязанности и запреты для субъектов предпринимательской и инвестиционной деятельности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Проект НПА, затрагивающий вопросы осуществления предпринимательской и инвестиционной деятельности и направленный на повышение устойчивого развития экономики Курской области с учетом внешних факторов, в том числе связанных с неблагоприятной эпидемиологической ситуацией в регионе и в Российской Федерации в целом, и (или) внешнего </w:t>
            </w:r>
            <w:proofErr w:type="spellStart"/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санкционного</w:t>
            </w:r>
            <w:proofErr w:type="spellEnd"/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давления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Проект НПА, регулирующий отношения в области применения мер ответственности за нарушения законодательства Курской области в указанных сферах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6A66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2. Степень регулирующего воздействия проекта НПА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9"/>
        <w:gridCol w:w="3861"/>
        <w:gridCol w:w="4479"/>
      </w:tblGrid>
      <w:tr w:rsidR="00571DE4" w:rsidRPr="00571DE4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Степень регулирующего воздействия проекта НПА: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</w:tr>
      <w:tr w:rsidR="00571DE4" w:rsidRPr="00571DE4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отнесения проекта НПА к определенной степени регулирующего воздействия: &lt;1&gt;</w:t>
            </w:r>
          </w:p>
          <w:p w:rsidR="00FE0CD6" w:rsidRDefault="00FE0CD6" w:rsidP="00FE0C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 xml:space="preserve">низкая степень регулирующего воздействия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>проект НПА не содержит положений, предусмотренных подпунктами "а" и "б" 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Правил</w:t>
            </w:r>
            <w:r w:rsidRPr="00FE0CD6">
              <w:rPr>
                <w:rFonts w:ascii="Times New Roman" w:hAnsi="Times New Roman" w:cs="Times New Roman"/>
                <w:sz w:val="24"/>
                <w:szCs w:val="24"/>
              </w:rPr>
              <w:t>, однако подлежит оценке регулирующего воздействия в соответствии с пунктом 4 настоящих Правил.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3. Описание проблемы, на решение которой направлен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предлагаемый способ регулирования, оценка негативных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эффектов, возникающих в связи с наличием рассматриваемой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проблемы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334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FE08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DA6CE7" w:rsidRPr="00DA6CE7" w:rsidRDefault="00DA6CE7" w:rsidP="00DA6C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CE7">
              <w:rPr>
                <w:rFonts w:ascii="Times New Roman" w:hAnsi="Times New Roman" w:cs="Times New Roman"/>
                <w:sz w:val="24"/>
                <w:szCs w:val="24"/>
              </w:rPr>
              <w:t>Невозможность предоставления недвижимого имущества для строительства и (или) эксплуатации средств связи и (или) сооружений связи, находящееся в собственности Курской области в связи с отсутствием установленного размера арендной платы за недвижимое имущество для строительства и (или) эксплуатации средств связи и (или) сооружений связи, находящееся в собственности Курской области и расходов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имущества, что ограничивает возможность передачи данного имущества в аренду.</w:t>
            </w:r>
          </w:p>
          <w:p w:rsidR="00571DE4" w:rsidRPr="00571DE4" w:rsidRDefault="00DA6CE7" w:rsidP="00DA6C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Негативные эффекты, возникающие в связи с наличием проблемы:</w:t>
            </w:r>
          </w:p>
          <w:p w:rsidR="00571DE4" w:rsidRPr="00571DE4" w:rsidRDefault="00F6740D" w:rsidP="00DA107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невозможностью передачи имущества, находящегося в собственности Курской области, </w:t>
            </w:r>
            <w:r w:rsidRPr="00F6740D">
              <w:rPr>
                <w:rFonts w:ascii="Times New Roman" w:hAnsi="Times New Roman" w:cs="Times New Roman"/>
                <w:sz w:val="24"/>
                <w:szCs w:val="24"/>
              </w:rPr>
              <w:t xml:space="preserve">для строительства и (или) эксплуатации средств связи и (или) сооружений связи,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прогнозируется </w:t>
            </w:r>
            <w:r w:rsidR="00884D2E">
              <w:rPr>
                <w:rFonts w:ascii="Times New Roman" w:hAnsi="Times New Roman" w:cs="Times New Roman"/>
                <w:sz w:val="24"/>
                <w:szCs w:val="24"/>
              </w:rPr>
              <w:t>ухудшение предоставления услуг связи и повышение социальной напряженности.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0650B7" w:rsidRDefault="00163270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>Проблема ранее не выявлялась, поскольку отсутствовало правовое регулирование на федеральном уровне. В связи с принятием 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 от 07.07.2023 № 126-ФЗ «</w:t>
            </w:r>
            <w:r w:rsidR="00F674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 связи»,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 Правительства Российской Федерации от 28.05.2026 № 619 возникла необходимость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правовом регулировании вопроса в части установления </w:t>
            </w:r>
            <w:r w:rsidRPr="00163270">
              <w:rPr>
                <w:rFonts w:ascii="Times New Roman" w:hAnsi="Times New Roman" w:cs="Times New Roman"/>
                <w:sz w:val="24"/>
                <w:szCs w:val="24"/>
              </w:rPr>
              <w:t>размера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и расходы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1DE4" w:rsidRPr="00571DE4" w:rsidRDefault="00571DE4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0650B7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0B7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Default="00A425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 w:rsidR="00DA1071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071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политики, имущественных и земельных отношений Курской области</w:t>
            </w:r>
          </w:p>
          <w:p w:rsidR="000650B7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законодательство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проблеме: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4. Анализ межрегионального опыта в соответствующих сферах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деятельности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334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Межрегиональный опыт в соответствующих сферах деятельности: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5. Цели предлагаемого регулирования и их соответствие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принципам правового регулирования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968"/>
        <w:gridCol w:w="710"/>
        <w:gridCol w:w="3628"/>
      </w:tblGrid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Цели предлагаемого регулирования: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Установленные сроки достижения целей предлагаемого регулирования:</w:t>
            </w:r>
          </w:p>
        </w:tc>
      </w:tr>
      <w:tr w:rsidR="00571DE4" w:rsidRPr="00571DE4">
        <w:tc>
          <w:tcPr>
            <w:tcW w:w="4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94" w:rsidRPr="003E3C94" w:rsidRDefault="003E3C94" w:rsidP="003E3C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Правительства Курской области «</w:t>
            </w:r>
            <w:r w:rsidRPr="003E3C9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Курской области от 24.07.2019 № 692-па «Вопросы аренды имущества, находящегося в собственности курской области»</w:t>
            </w:r>
          </w:p>
          <w:p w:rsidR="00571DE4" w:rsidRPr="00571DE4" w:rsidRDefault="00571DE4" w:rsidP="00741A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065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квартал 2026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в том числе целям государственных программ Курской области:</w:t>
            </w:r>
          </w:p>
          <w:p w:rsidR="001C4D02" w:rsidRDefault="001C4D02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Предлагаемое регулирование не относится к государственным программам Курской области. </w:t>
            </w:r>
          </w:p>
          <w:p w:rsidR="00571DE4" w:rsidRPr="00571DE4" w:rsidRDefault="00571DE4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8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целях предлагаемого регулирования: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6. Описание предлагаемого регулирования и иных возможных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способов решения проблемы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1"/>
        <w:gridCol w:w="8277"/>
      </w:tblGrid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:rsidR="00571DE4" w:rsidRPr="00571DE4" w:rsidRDefault="001C373E" w:rsidP="00741A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предполагается</w:t>
            </w:r>
            <w:r w:rsidR="00741AE1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 w:rsidR="001C4D02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741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AE1" w:rsidRPr="00741AE1">
              <w:rPr>
                <w:rFonts w:ascii="Times New Roman" w:hAnsi="Times New Roman" w:cs="Times New Roman"/>
                <w:sz w:val="24"/>
                <w:szCs w:val="24"/>
              </w:rPr>
              <w:t xml:space="preserve">размер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</w:t>
            </w:r>
            <w:r w:rsidR="00741AE1" w:rsidRPr="007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капитальному ремонту, модернизации, реконструкции и переустройству такого имущества.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проблема:</w:t>
            </w:r>
          </w:p>
          <w:p w:rsidR="001C4D02" w:rsidRDefault="00D56D0F" w:rsidP="001C4D02">
            <w:pPr>
              <w:pStyle w:val="a5"/>
              <w:numPr>
                <w:ilvl w:val="0"/>
                <w:numId w:val="1"/>
              </w:numPr>
              <w:spacing w:after="0"/>
              <w:ind w:left="0" w:hanging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Правительства Курской области </w:t>
            </w:r>
            <w:r w:rsidRPr="00D56D0F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Администрации Курской области от 24.07.2019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56D0F">
              <w:rPr>
                <w:rFonts w:ascii="Times New Roman" w:hAnsi="Times New Roman" w:cs="Times New Roman"/>
                <w:sz w:val="24"/>
                <w:szCs w:val="24"/>
              </w:rPr>
              <w:t xml:space="preserve"> № 692-па «Вопросы аренды имущества, находящегося в собственности Курской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определить </w:t>
            </w:r>
            <w:r w:rsidR="001C4D02" w:rsidRPr="00D56D0F">
              <w:rPr>
                <w:rFonts w:ascii="Times New Roman" w:hAnsi="Times New Roman" w:cs="Times New Roman"/>
                <w:sz w:val="24"/>
                <w:szCs w:val="24"/>
              </w:rPr>
              <w:t xml:space="preserve">размер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переустройству такого имущества, что будет соответствовать правовому регулированию.</w:t>
            </w:r>
          </w:p>
          <w:p w:rsidR="00D56D0F" w:rsidRDefault="00D56D0F" w:rsidP="001C4D02">
            <w:pPr>
              <w:pStyle w:val="a5"/>
              <w:numPr>
                <w:ilvl w:val="0"/>
                <w:numId w:val="1"/>
              </w:numPr>
              <w:spacing w:after="0"/>
              <w:ind w:left="0" w:hanging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Непринятие указанного постановления повлечет за собой негативные последствия: ухудшение предоставления услуг связи и повышение социальной напряженности.</w:t>
            </w:r>
          </w:p>
          <w:p w:rsidR="00D56D0F" w:rsidRPr="00D56D0F" w:rsidRDefault="00D56D0F" w:rsidP="001C4D02">
            <w:pPr>
              <w:pStyle w:val="a5"/>
              <w:numPr>
                <w:ilvl w:val="0"/>
                <w:numId w:val="1"/>
              </w:numPr>
              <w:spacing w:after="0"/>
              <w:ind w:left="0" w:hanging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0F">
              <w:rPr>
                <w:rFonts w:ascii="Times New Roman" w:hAnsi="Times New Roman" w:cs="Times New Roman"/>
                <w:sz w:val="24"/>
                <w:szCs w:val="24"/>
              </w:rPr>
              <w:t>Не установление некоторых запретов и ограничений: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невозможность определения размера арендной платы за </w:t>
            </w:r>
            <w:r w:rsidR="001C4D02" w:rsidRPr="00D56D0F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</w:t>
            </w:r>
            <w:r w:rsidRPr="00D56D0F">
              <w:rPr>
                <w:rFonts w:ascii="Times New Roman" w:hAnsi="Times New Roman" w:cs="Times New Roman"/>
                <w:sz w:val="24"/>
                <w:szCs w:val="24"/>
              </w:rPr>
              <w:t>переустройству такого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</w:t>
            </w:r>
            <w:r w:rsidR="0000795A" w:rsidRPr="00007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795A" w:rsidRPr="0000795A">
              <w:rPr>
                <w:rFonts w:ascii="Times New Roman" w:hAnsi="Times New Roman" w:cs="Times New Roman"/>
                <w:bCs/>
                <w:sz w:val="24"/>
                <w:szCs w:val="24"/>
              </w:rPr>
              <w:t>риску признания договора аренды незаключённым</w:t>
            </w:r>
            <w:r w:rsidR="0000795A" w:rsidRPr="000079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1DE4" w:rsidRPr="00571DE4" w:rsidRDefault="001C4D02" w:rsidP="001C4D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:rsidR="0000795A" w:rsidRPr="0000795A" w:rsidRDefault="0000795A" w:rsidP="0000795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0795A">
              <w:rPr>
                <w:rFonts w:ascii="Times New Roman" w:hAnsi="Times New Roman" w:cs="Times New Roman"/>
                <w:bCs/>
                <w:sz w:val="24"/>
                <w:szCs w:val="24"/>
              </w:rPr>
              <w:t>ных способов решения проблемы определения размера арендной платы за недвижимое имущество для строительства и (или) эксплуатации средств связи и (или) сооружений связи, находящимся в собственности Курской области, а также расходов собственника или иного владельца имущества на проведение работ по капитальному ремонту, модернизации, реконструкции и переустройству такого имущества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bookmarkStart w:id="0" w:name="_GoBack"/>
            <w:bookmarkEnd w:id="0"/>
            <w:r w:rsidRPr="000079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кроме принятия данного НПА, нет.</w:t>
            </w:r>
          </w:p>
          <w:p w:rsidR="00571DE4" w:rsidRPr="00571DE4" w:rsidRDefault="0000795A" w:rsidP="000079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Иная информация о предлагаемом способе решения проблемы:</w:t>
            </w:r>
          </w:p>
          <w:p w:rsidR="001C4D02" w:rsidRPr="00571DE4" w:rsidRDefault="001C4D02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571DE4" w:rsidRPr="00571DE4" w:rsidRDefault="001C4D02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7. Основные группы субъектов предпринимательской и иной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экономической деятельности, иные заинтересованные лица,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включая исполнительные органы Курской области и органы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 Курской области, интересы которых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будут затронуты предлагаемым правовым регулированием, оценка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количества таких субъектов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"/>
        <w:gridCol w:w="4179"/>
        <w:gridCol w:w="636"/>
        <w:gridCol w:w="3515"/>
      </w:tblGrid>
      <w:tr w:rsidR="00571DE4" w:rsidRPr="00571DE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(описание группы субъектов предпринимательской и иной экономической деятельности N)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9A4E78" w:rsidP="004779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E7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независимо от их организационно-правовых форм и форм собственности, индивидуальные предприниматели, </w:t>
            </w:r>
            <w:r w:rsidR="00477909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14</w:t>
            </w:r>
          </w:p>
        </w:tc>
      </w:tr>
      <w:tr w:rsidR="00571DE4" w:rsidRPr="00571DE4"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(описание иной группы участников отношений N)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8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9A4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0650B7" w:rsidP="009A4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</w:p>
          <w:p w:rsidR="00571DE4" w:rsidRPr="00571DE4" w:rsidRDefault="00571DE4" w:rsidP="009A4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8. Новые функции, полномочия, обязанности и права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исполнительных органов Курской области и (или) органов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 Курской области или сведения об их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изменении, а также порядок их реализации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1984"/>
        <w:gridCol w:w="3742"/>
      </w:tblGrid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8.1. Описание новых или изменения существующих функций, полномочий, обязанностей или прав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8.2. Порядок реализации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8.3. Оценка изменения трудозатрат и (или) потребностей в иных ресурсах</w:t>
            </w:r>
          </w:p>
        </w:tc>
      </w:tr>
      <w:tr w:rsidR="00571DE4" w:rsidRPr="00571DE4">
        <w:tc>
          <w:tcPr>
            <w:tcW w:w="8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органа: (орган N)</w:t>
            </w: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8.4.  </w:t>
      </w:r>
      <w:proofErr w:type="gramStart"/>
      <w:r w:rsidRPr="00571DE4">
        <w:rPr>
          <w:rFonts w:ascii="Times New Roman" w:hAnsi="Times New Roman" w:cs="Times New Roman"/>
          <w:sz w:val="24"/>
          <w:szCs w:val="24"/>
        </w:rPr>
        <w:t>Анализ  влияния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последствий  реализации проекта НПА на экономическое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71DE4">
        <w:rPr>
          <w:rFonts w:ascii="Times New Roman" w:hAnsi="Times New Roman" w:cs="Times New Roman"/>
          <w:sz w:val="24"/>
          <w:szCs w:val="24"/>
        </w:rPr>
        <w:t>развитие  отраслей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экономики,  состояние  конкуренции  и  социальной сферы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Курской области и (или) муниципальных образований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"/>
        <w:gridCol w:w="8164"/>
      </w:tblGrid>
      <w:tr w:rsidR="00571DE4" w:rsidRPr="00571DE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8.5.1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последствий реализации проекта НПА на развитие отраслей экономики, состояние конкуренции и социальной сферы Курской области и (или) муниципальных образований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8.5.2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9. Оценка соответствующих расходов (возможных поступлений)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консолидированного бюджета Курской области и (или) местных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бюджетов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9"/>
        <w:gridCol w:w="2778"/>
        <w:gridCol w:w="1968"/>
        <w:gridCol w:w="2438"/>
      </w:tblGrid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9.1. Наименование новой или изменяемой функции, полномочия, обязанности или права &lt;3&gt;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видов расходов (возможных поступлений) консолидированного бюджета Курской области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9.3. Количественная оценка расходов (возможных поступлений)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 том числе, дополнительные расходы консолидированного бюджета Курской области и (или) местных бюджетов</w:t>
            </w:r>
          </w:p>
        </w:tc>
      </w:tr>
      <w:tr w:rsidR="00571DE4" w:rsidRPr="00571DE4">
        <w:tc>
          <w:tcPr>
            <w:tcW w:w="8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 Наименование органа: _________________________________________________________________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(Орган N)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9.5.1. 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9.5.2. Единовременные расходы в ____ (год возникновения):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9.5.3. Периодические расходы за период 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9.5.4. Возможные поступления за период _____________: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расходы: _____________: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9.7.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год: _____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9.8.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 возможные поступления за год: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9.9.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 недополученных доходов в консолидированный бюджет Курской области, возникающих вследствие установления проектируемого регулирования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9.10.</w:t>
            </w:r>
          </w:p>
        </w:tc>
        <w:tc>
          <w:tcPr>
            <w:tcW w:w="7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расходах (возможных поступлениях) консолидированного бюджета Курской области</w:t>
            </w:r>
          </w:p>
          <w:p w:rsidR="00477909" w:rsidRDefault="00477909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9.11.</w:t>
            </w:r>
          </w:p>
        </w:tc>
        <w:tc>
          <w:tcPr>
            <w:tcW w:w="71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10. Новые обязанности или ограничения для субъектов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предпринимательской и иной экономической деятельности либо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изменение содержания существующих обязанностей и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ограничений, а также порядок организации их исполнения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3"/>
        <w:gridCol w:w="3231"/>
        <w:gridCol w:w="2835"/>
      </w:tblGrid>
      <w:tr w:rsidR="00571DE4" w:rsidRPr="00571DE4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10.1. Группа участников отношений &lt;4&gt;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 &lt;3&gt;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571DE4" w:rsidRPr="00571DE4"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(Группа участников отношений N)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11. Оценка расходов (возможных издержек) и доходов (выгод)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субъектов предпринимательской и иной экономической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деятельности, связанных с необходимостью соблюдения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установленных обязанностей или ограничений либо изменением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содержания таких обязанностей и ограничений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71DE4">
        <w:rPr>
          <w:rFonts w:ascii="Times New Roman" w:hAnsi="Times New Roman" w:cs="Times New Roman"/>
          <w:b/>
          <w:bCs/>
          <w:sz w:val="24"/>
          <w:szCs w:val="24"/>
        </w:rPr>
        <w:t xml:space="preserve"> а также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связанных с введением или изменением ответственности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1269"/>
        <w:gridCol w:w="3685"/>
        <w:gridCol w:w="3231"/>
      </w:tblGrid>
      <w:tr w:rsidR="00571DE4" w:rsidRPr="00571DE4"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11.1. Группа участников отношений &lt;4&gt;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11.2. Описание новых или изменения содержания существующих обязанностей и ограничений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11.3. Описание и оценка видов расходов</w:t>
            </w:r>
          </w:p>
        </w:tc>
      </w:tr>
      <w:tr w:rsidR="00DA6CE7" w:rsidRPr="00571DE4" w:rsidTr="00DA6CE7">
        <w:trPr>
          <w:trHeight w:val="810"/>
        </w:trPr>
        <w:tc>
          <w:tcPr>
            <w:tcW w:w="20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CE7">
              <w:rPr>
                <w:rFonts w:ascii="Times New Roman" w:hAnsi="Times New Roman" w:cs="Times New Roman"/>
                <w:sz w:val="24"/>
                <w:szCs w:val="24"/>
              </w:rPr>
              <w:t>Организации независимо от их организационно-правовых форм и форм собственности, индивидуальные предприниматели, физические лица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Арендная плата</w:t>
            </w:r>
          </w:p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6CE7" w:rsidRPr="00571DE4" w:rsidRDefault="00F6740D" w:rsidP="00F67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арендной платы устанавливается на основании </w:t>
            </w:r>
            <w:r w:rsidRPr="00F6740D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740D">
              <w:rPr>
                <w:rFonts w:ascii="Times New Roman" w:hAnsi="Times New Roman" w:cs="Times New Roman"/>
                <w:sz w:val="24"/>
                <w:szCs w:val="24"/>
              </w:rPr>
              <w:t xml:space="preserve"> об определении рыночной стоимости, подготовленно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6740D">
              <w:rPr>
                <w:rFonts w:ascii="Times New Roman" w:hAnsi="Times New Roman" w:cs="Times New Roman"/>
                <w:sz w:val="24"/>
                <w:szCs w:val="24"/>
              </w:rPr>
              <w:t xml:space="preserve"> оценщиком в соответствии с законодательством об оценочной деятельности</w:t>
            </w:r>
          </w:p>
        </w:tc>
      </w:tr>
      <w:tr w:rsidR="00DA6CE7" w:rsidRPr="00571DE4" w:rsidTr="00DA6CE7">
        <w:tc>
          <w:tcPr>
            <w:tcW w:w="20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CE7" w:rsidRPr="00571DE4" w:rsidRDefault="00DA6CE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11.4.</w:t>
            </w:r>
          </w:p>
        </w:tc>
        <w:tc>
          <w:tcPr>
            <w:tcW w:w="8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11.5. Анализ влияния социально-экономических последствий реализации проекта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НПА на деятельность субъектов малого и среднего предпринимательства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6"/>
        <w:gridCol w:w="3184"/>
        <w:gridCol w:w="846"/>
        <w:gridCol w:w="1799"/>
        <w:gridCol w:w="2211"/>
      </w:tblGrid>
      <w:tr w:rsidR="00571DE4" w:rsidRPr="00571DE4"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11.5.1.</w:t>
            </w:r>
          </w:p>
        </w:tc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социально-экономических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последствий реализации проекта НПА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11.5.2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Количественная оценка</w:t>
            </w:r>
          </w:p>
        </w:tc>
      </w:tr>
      <w:tr w:rsidR="00571DE4" w:rsidRPr="00571DE4"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Единовременные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Периодические</w:t>
            </w: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Содержательные издержки &lt;5&gt;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издержек 2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Информационные издержки &lt;6&gt;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>Издержки на ознакомление с положениями проекта НПА, правовую экспертизу изменений и актуализацию (заключение дополнительного соглашения) договора аренды.</w:t>
            </w:r>
            <w:r w:rsidRPr="00BF14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F1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Расчет:</w:t>
            </w: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НПА и анализ рисков – 1,0 чел./час; подготовка запроса на согласование доп. соглашения – 1,0 чел./час. Итого: 2,0 чел./час * 522,85 руб. = 1045,7 руб. </w:t>
            </w:r>
            <w:r w:rsidRPr="00BF14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(Расчет стоимости часа аналогичен образцу: 522,85 руб.)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1045,7 руб.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Преимущества и (или) иные выгоды &lt;7&gt;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BF14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 w:rsidR="00BF1445">
              <w:rPr>
                <w:rFonts w:ascii="Times New Roman" w:hAnsi="Times New Roman" w:cs="Times New Roman"/>
                <w:sz w:val="24"/>
                <w:szCs w:val="24"/>
              </w:rPr>
              <w:t>выгод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1445">
              <w:rPr>
                <w:rFonts w:ascii="Times New Roman" w:hAnsi="Times New Roman" w:cs="Times New Roman"/>
                <w:sz w:val="24"/>
                <w:szCs w:val="24"/>
              </w:rPr>
              <w:t xml:space="preserve">Арендаторы законодательно защищены от перекладывания на них расходов собственника на капитальный ремонт, модернизацию и реконструкцию. Это устраняет финансовую неопределенность и предотвращает потенциальный рост операционных расходов арендатора на </w:t>
            </w:r>
            <w:r w:rsidRPr="00BF14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неопределенную сумму (которая в противном случае могла бы быть включена в аренду).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Вид издержек N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11.5.3.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Издержки (содержательные и информационные)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1045,7 руб.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Преимущества и (или) иные выгоды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11.5.4.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BF144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градостроительной политики, имущественных и земельных отношений Курской области</w:t>
            </w:r>
            <w:r w:rsidR="002D7D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D7D5B" w:rsidRPr="002D7D5B">
              <w:rPr>
                <w:rFonts w:ascii="Times New Roman" w:hAnsi="Times New Roman" w:cs="Times New Roman"/>
                <w:sz w:val="24"/>
                <w:szCs w:val="24"/>
              </w:rPr>
              <w:t>данные Территориального органа Федеральной службы государственной статистики по Курской области о средней заработной плате в регионе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11.5.5.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и (или) организационные меры, предпринятые для сокращения диспропорций в нагрузке, связанной с реализацией проекта НПА</w:t>
            </w: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Нормативно-правовые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2D7D5B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4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Организационные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2D7D5B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12. Риски решения проблемы предложенным способом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и риски негативных последствий, а также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описание методов контроля эффективности избранного способа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достижения целей регулирования &lt;2&gt;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814"/>
        <w:gridCol w:w="2551"/>
        <w:gridCol w:w="1694"/>
      </w:tblGrid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Оценки вероятности наступления рисков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Методы контроля эффективности избранного способа достижения целей регулирования &lt;8&gt;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Степень контроля рисков &lt;8&gt;</w:t>
            </w: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(Риск 1)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(Риск N)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12.5 Источники данных __________________________________________________________________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13. Необходимые для достижения заявленных целей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организационно-технические, методологические,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информационные и иные мероприятия &lt;8&gt;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587"/>
        <w:gridCol w:w="1560"/>
        <w:gridCol w:w="1275"/>
        <w:gridCol w:w="1713"/>
      </w:tblGrid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13.4.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13.5.</w:t>
            </w: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Мероприятия, необходимые для достижения целей регулирования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(Мероприятие 1)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(Мероприятие N)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9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13.6. Общий объем затрат на необходимые для достижения заявленных целей регулирования организационно-технические, методологические,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информационные: _______________ тыс. руб.</w:t>
            </w:r>
          </w:p>
        </w:tc>
      </w:tr>
    </w:tbl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14. Индикативные показатели, программы мониторинга и иные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способы (методы) оценки достижения заявленных целей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регулирования &lt;8&gt;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6"/>
        <w:gridCol w:w="1191"/>
        <w:gridCol w:w="2381"/>
        <w:gridCol w:w="1972"/>
        <w:gridCol w:w="340"/>
        <w:gridCol w:w="2239"/>
      </w:tblGrid>
      <w:tr w:rsidR="00571DE4" w:rsidRPr="00571DE4"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14.2.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14.3.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14.4.</w:t>
            </w:r>
          </w:p>
        </w:tc>
      </w:tr>
      <w:tr w:rsidR="00571DE4" w:rsidRPr="00571DE4"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Цели предлагаемого регулирования &lt;9&gt;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Индикативные показатели &lt;10&gt;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измерения индикативных показателей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Способы расчета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индикативных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показателей &lt;11&gt;</w:t>
            </w:r>
          </w:p>
        </w:tc>
      </w:tr>
      <w:tr w:rsidR="00571DE4" w:rsidRPr="00571DE4"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(Цель N)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(Показатель 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(Показатель N</w:t>
            </w:r>
            <w:r w:rsidRPr="00571DE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14.5.</w:t>
            </w:r>
          </w:p>
        </w:tc>
        <w:tc>
          <w:tcPr>
            <w:tcW w:w="8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14.6.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Оценка затрат на осуществление мониторинга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(в среднем в год):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 рублей</w:t>
            </w:r>
          </w:p>
        </w:tc>
      </w:tr>
      <w:tr w:rsidR="00571DE4" w:rsidRPr="00571DE4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14.7.</w:t>
            </w:r>
          </w:p>
        </w:tc>
        <w:tc>
          <w:tcPr>
            <w:tcW w:w="8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Описание источников информации для расчета показателей (индикаторов): __________________________________________________________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15. Предполагаемая дата вступления в силу проекта НПА,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необходимость установления переходных положений (переходного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периода) и (или) отсрочки вступления в силу проекта НПА либо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необходимость распространения, предлагаемого регулирования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на ранее возникшие отношения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362"/>
        <w:gridCol w:w="1258"/>
        <w:gridCol w:w="770"/>
        <w:gridCol w:w="2098"/>
        <w:gridCol w:w="1784"/>
      </w:tblGrid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15.1.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Предполагаемая дата вступления в силу проекта НПА: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1C4D02" w:rsidP="000650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D02">
              <w:rPr>
                <w:rFonts w:ascii="Times New Roman" w:hAnsi="Times New Roman" w:cs="Times New Roman"/>
                <w:sz w:val="24"/>
                <w:szCs w:val="24"/>
              </w:rPr>
              <w:t>3-й квартал 2026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Необходимость установления переходного периода и (или) отсрочки введения предлагаемого регулирования: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1C4D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4D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 (если есть необходимость):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15.4.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Необходимость распространения предлагаемого регулирования на ранее возникшие отношения: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15.5.</w:t>
            </w:r>
          </w:p>
        </w:tc>
        <w:tc>
          <w:tcPr>
            <w:tcW w:w="6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 (если есть необходимость):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15.6.</w:t>
            </w:r>
          </w:p>
        </w:tc>
        <w:tc>
          <w:tcPr>
            <w:tcW w:w="8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 установления переходного периода и (или) отсрочки вступления в силу проекта НПА либо необходимости распространения предлагаемого регулирования на ранее возникшие отношения:</w:t>
            </w:r>
          </w:p>
          <w:p w:rsidR="00571DE4" w:rsidRPr="00571DE4" w:rsidRDefault="000650B7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необходимости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16. Сведения о размещении уведомления, сроках предоставления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предложений в связи с таким размещением, лицах,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предоставивших предложения, и рассмотревших их структурных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подразделениях разработчика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"/>
        <w:gridCol w:w="8277"/>
      </w:tblGrid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9E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Полный электронный адрес размещения уведомления в государственной информационной системе "Интернет-портал правовой информации Курской области" </w:t>
            </w:r>
          </w:p>
          <w:p w:rsidR="00A26EE5" w:rsidRDefault="00A26EE5" w:rsidP="00D252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</w:p>
          <w:p w:rsidR="00571DE4" w:rsidRPr="00571DE4" w:rsidRDefault="00571DE4" w:rsidP="00D2529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16.2.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разработчиком принимались предложения в связи с размещением уведомления о подготовке проекта НПА: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>Публичное обсуждение уведомления о разработке предлагаемого правового регулирования не проводилось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16.3.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лицах, предоставивших предложения:</w:t>
            </w:r>
          </w:p>
          <w:p w:rsidR="00A26EE5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bCs/>
                <w:sz w:val="24"/>
                <w:szCs w:val="24"/>
              </w:rPr>
              <w:t>Публичное обсуждение уведомления о разработке предлагаемого правового регулирования не проводилось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структурных подразделениях разработчика, рассмотревших предоставленные предложения: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16.5.</w:t>
            </w:r>
          </w:p>
        </w:tc>
        <w:tc>
          <w:tcPr>
            <w:tcW w:w="8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размещении уведомления:</w:t>
            </w:r>
          </w:p>
          <w:p w:rsidR="00A26EE5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6EE5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обсуждение уведомления о разработке предлагаемого правового регулирования не проводилось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17. Иные сведения, которые, по мнению разработчика,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позволяют оценить обоснованность предлагаемого регулирования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"/>
        <w:gridCol w:w="8220"/>
      </w:tblGrid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необходимые, по мнению разработчика, сведения: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сведения </w:t>
            </w:r>
            <w:r w:rsidR="00D2529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17.2.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Источники данных:</w:t>
            </w:r>
          </w:p>
          <w:p w:rsidR="00571DE4" w:rsidRPr="00571DE4" w:rsidRDefault="00A26EE5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сведения </w:t>
            </w:r>
            <w:r w:rsidR="00D2529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18. Сведения о проведении публичного обсуждения проекта НПА,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сроках его проведения, исполнительных органах Курской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области и представителях предпринимательского сообщества,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извещенных о его проведении, а также о лицах, представивших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предложения, и рассмотревших их структурных подразделениях</w:t>
      </w:r>
    </w:p>
    <w:p w:rsidR="00571DE4" w:rsidRPr="00571DE4" w:rsidRDefault="00571DE4" w:rsidP="00571D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b/>
          <w:bCs/>
          <w:sz w:val="24"/>
          <w:szCs w:val="24"/>
        </w:rPr>
        <w:t>разработчика или должностных лицах &lt;12&gt;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8164"/>
      </w:tblGrid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18.1.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Полный электронный адрес размещения проекта НПА в государственной информационной системе "Интернет-портал правовой информации Курской области":</w:t>
            </w:r>
          </w:p>
          <w:p w:rsidR="00F26516" w:rsidRDefault="00F2651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516">
              <w:rPr>
                <w:rFonts w:ascii="Times New Roman" w:hAnsi="Times New Roman" w:cs="Times New Roman"/>
                <w:bCs/>
                <w:sz w:val="24"/>
                <w:szCs w:val="24"/>
              </w:rPr>
              <w:t>https://kurskpravo.ru/npa_detail/11167</w:t>
            </w:r>
            <w:r w:rsidRPr="00F26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18.2.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разработчиком принимались предложения в связи с проведением публичного обсуждения проекта НПА:</w:t>
            </w:r>
          </w:p>
          <w:p w:rsidR="00571DE4" w:rsidRPr="00571DE4" w:rsidRDefault="00571DE4" w:rsidP="00F265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начало: "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г.; окончание: "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26516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18.3.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об исполнительных органах Курской области и представителях предпринимательского сообщества, извещенных о проведении публичных консультаций:</w:t>
            </w:r>
          </w:p>
          <w:p w:rsidR="00571DE4" w:rsidRDefault="00752B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защите прав предпринимателей</w:t>
            </w:r>
          </w:p>
          <w:p w:rsidR="00752B56" w:rsidRDefault="00752B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Общероссийская общественная организация «Деловая Россия»</w:t>
            </w:r>
          </w:p>
          <w:p w:rsidR="00752B56" w:rsidRDefault="00752B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 торгово-промышленная палата Курской области»</w:t>
            </w:r>
          </w:p>
          <w:p w:rsidR="00752B56" w:rsidRDefault="00752B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палата Курской области</w:t>
            </w:r>
          </w:p>
          <w:p w:rsidR="00752B56" w:rsidRDefault="00752B56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ГОАУВОКО «Курская академия государственной и муниципальной службы»</w:t>
            </w:r>
          </w:p>
          <w:p w:rsidR="00571DE4" w:rsidRPr="00571DE4" w:rsidRDefault="00CE0870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DE4"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18.4.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лицах, представивших предложения:</w:t>
            </w:r>
          </w:p>
          <w:p w:rsidR="00477909" w:rsidRPr="00477909" w:rsidRDefault="00477909" w:rsidP="004779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Общероссийская общественная организация «Деловая Россия»</w:t>
            </w:r>
          </w:p>
          <w:p w:rsidR="00477909" w:rsidRPr="00477909" w:rsidRDefault="00477909" w:rsidP="004779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7909">
              <w:rPr>
                <w:rFonts w:ascii="Times New Roman" w:hAnsi="Times New Roman" w:cs="Times New Roman"/>
                <w:sz w:val="24"/>
                <w:szCs w:val="24"/>
              </w:rPr>
              <w:t>ГОАУВОКО «Курская академия государственной и муниципальной службы»</w:t>
            </w:r>
          </w:p>
          <w:p w:rsidR="00571DE4" w:rsidRPr="00571DE4" w:rsidRDefault="00571DE4" w:rsidP="004779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18.5.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Сведения о структурных подразделениях разработчика, рассмотревших предоставленные предложения: 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571DE4" w:rsidRPr="00571DE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18.6.</w:t>
            </w: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Иные сведения о проведении публичного обсуждения проекта акта: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:rsidR="00571DE4" w:rsidRPr="00571DE4" w:rsidRDefault="00571DE4" w:rsidP="00571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1DE4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Приложение.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1. Сводка предложений с указанием сведений об их учете или причинах отклонения &lt;13&gt;.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исполнительного органа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Курской области (разработчика) ____________ ___________________________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71DE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71DE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71DE4">
        <w:rPr>
          <w:rFonts w:ascii="Times New Roman" w:hAnsi="Times New Roman" w:cs="Times New Roman"/>
          <w:sz w:val="24"/>
          <w:szCs w:val="24"/>
        </w:rPr>
        <w:t xml:space="preserve">    (инициалы, фамилия)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>___________ 20____</w:t>
      </w:r>
    </w:p>
    <w:p w:rsidR="00571DE4" w:rsidRPr="00571DE4" w:rsidRDefault="00571DE4" w:rsidP="00571D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1DE4"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1A5EBD" w:rsidRPr="00571DE4" w:rsidRDefault="001A5EBD" w:rsidP="00571DE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A5EBD" w:rsidRPr="00571DE4" w:rsidSect="00CE0870">
      <w:pgSz w:w="11906" w:h="16838"/>
      <w:pgMar w:top="709" w:right="424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F68B1"/>
    <w:multiLevelType w:val="hybridMultilevel"/>
    <w:tmpl w:val="2DFEB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E4"/>
    <w:rsid w:val="0000795A"/>
    <w:rsid w:val="000650B7"/>
    <w:rsid w:val="00147855"/>
    <w:rsid w:val="00163270"/>
    <w:rsid w:val="001A582C"/>
    <w:rsid w:val="001A5EBD"/>
    <w:rsid w:val="001C373E"/>
    <w:rsid w:val="001C4D02"/>
    <w:rsid w:val="00273ACA"/>
    <w:rsid w:val="002D7D5B"/>
    <w:rsid w:val="003E3C94"/>
    <w:rsid w:val="00477909"/>
    <w:rsid w:val="004B4306"/>
    <w:rsid w:val="004E1498"/>
    <w:rsid w:val="00571DE4"/>
    <w:rsid w:val="0063070C"/>
    <w:rsid w:val="006A6656"/>
    <w:rsid w:val="006E59BD"/>
    <w:rsid w:val="007069EC"/>
    <w:rsid w:val="00741AE1"/>
    <w:rsid w:val="00752B56"/>
    <w:rsid w:val="007A3973"/>
    <w:rsid w:val="007D5568"/>
    <w:rsid w:val="00884D2E"/>
    <w:rsid w:val="00947CC9"/>
    <w:rsid w:val="009A4E78"/>
    <w:rsid w:val="00A26EE5"/>
    <w:rsid w:val="00A425E7"/>
    <w:rsid w:val="00BC31EF"/>
    <w:rsid w:val="00BF1445"/>
    <w:rsid w:val="00CE0870"/>
    <w:rsid w:val="00D2529E"/>
    <w:rsid w:val="00D56D0F"/>
    <w:rsid w:val="00DA1071"/>
    <w:rsid w:val="00DA6CE7"/>
    <w:rsid w:val="00E25F0E"/>
    <w:rsid w:val="00F26516"/>
    <w:rsid w:val="00F6740D"/>
    <w:rsid w:val="00FD4066"/>
    <w:rsid w:val="00FE08FE"/>
    <w:rsid w:val="00FE0CD6"/>
    <w:rsid w:val="00FE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13D08-900D-42F8-B3B4-4AB167E5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5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7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3810</Words>
  <Characters>21719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Горпинченко Ольга Анатольевна</dc:creator>
  <cp:keywords/>
  <dc:description/>
  <cp:lastModifiedBy>Горпинченко Ольга Анатольевна</cp:lastModifiedBy>
  <cp:revision>34</cp:revision>
  <cp:lastPrinted>2026-08-14T09:41:00Z</cp:lastPrinted>
  <dcterms:created xsi:type="dcterms:W3CDTF">2026-06-24T10:44:00Z</dcterms:created>
  <dcterms:modified xsi:type="dcterms:W3CDTF">2026-08-19T14:11:00Z</dcterms:modified>
</cp:coreProperties>
</file>