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cs="Courier New"/>
          <w:sz w:val="28"/>
          <w:szCs w:val="20"/>
          <w:lang w:eastAsia="zh-CN"/>
        </w:rPr>
      </w:pPr>
      <w:r>
        <w:rPr>
          <w:rFonts w:cs="Courier New"/>
          <w:sz w:val="28"/>
          <w:szCs w:val="20"/>
          <w:lang w:eastAsia="zh-CN"/>
        </w:rPr>
        <w:t xml:space="preserve">ПРОЕКТ</w:t>
      </w:r>
      <w:r/>
    </w:p>
    <w:p>
      <w:pPr>
        <w:jc w:val="center"/>
        <w:widowControl w:val="off"/>
        <w:rPr>
          <w:rFonts w:eastAsia="Calibri"/>
          <w:b/>
          <w:bCs/>
          <w:sz w:val="34"/>
          <w:szCs w:val="34"/>
          <w:lang w:eastAsia="en-US"/>
        </w:rPr>
        <w:outlineLvl w:val="0"/>
      </w:pPr>
      <w:r>
        <w:rPr>
          <w:rFonts w:eastAsia="Calibri"/>
          <w:b/>
          <w:bCs/>
          <w:sz w:val="34"/>
          <w:szCs w:val="34"/>
          <w:lang w:eastAsia="en-US"/>
        </w:rPr>
      </w:r>
      <w:r/>
    </w:p>
    <w:p>
      <w:pPr>
        <w:jc w:val="center"/>
        <w:widowControl w:val="off"/>
        <w:rPr>
          <w:rFonts w:eastAsia="Calibri"/>
          <w:b/>
          <w:sz w:val="34"/>
          <w:szCs w:val="34"/>
          <w:lang w:eastAsia="en-US"/>
        </w:rPr>
        <w:outlineLvl w:val="0"/>
      </w:pPr>
      <w:r>
        <w:rPr>
          <w:rFonts w:eastAsia="Calibri"/>
          <w:b/>
          <w:bCs/>
          <w:sz w:val="34"/>
          <w:szCs w:val="34"/>
          <w:lang w:eastAsia="en-US"/>
        </w:rPr>
        <w:t xml:space="preserve">ГУБЕРНАТОР  </w:t>
      </w:r>
      <w:r>
        <w:rPr>
          <w:rFonts w:eastAsia="Calibri"/>
          <w:b/>
          <w:sz w:val="34"/>
          <w:szCs w:val="34"/>
          <w:lang w:eastAsia="en-US"/>
        </w:rPr>
        <w:t xml:space="preserve">КУРСКОЙ  ОБЛАСТИ</w:t>
      </w:r>
      <w:r/>
    </w:p>
    <w:p>
      <w:pPr>
        <w:jc w:val="center"/>
        <w:widowControl w:val="off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  <w:r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r>
      <w:r/>
    </w:p>
    <w:p>
      <w:pPr>
        <w:jc w:val="center"/>
        <w:widowControl w:val="off"/>
        <w:rPr>
          <w:rFonts w:eastAsia="Calibri"/>
          <w:spacing w:val="40"/>
          <w:sz w:val="28"/>
          <w:szCs w:val="28"/>
          <w:lang w:eastAsia="en-US"/>
        </w:rPr>
      </w:pPr>
      <w:r>
        <w:rPr>
          <w:rFonts w:eastAsia="Calibri"/>
          <w:bCs/>
          <w:color w:val="000000"/>
          <w:spacing w:val="40"/>
          <w:sz w:val="28"/>
          <w:szCs w:val="28"/>
          <w:lang w:bidi="ru-RU"/>
        </w:rPr>
        <w:t xml:space="preserve">ПОСТАНОВЛЕНИЕ</w:t>
      </w:r>
      <w:r/>
    </w:p>
    <w:p>
      <w:pPr>
        <w:rPr>
          <w:rFonts w:cs="Courier New"/>
          <w:lang w:eastAsia="zh-CN"/>
        </w:rPr>
      </w:pPr>
      <w:r>
        <w:rPr>
          <w:rFonts w:cs="Courier New"/>
          <w:lang w:eastAsia="zh-CN"/>
        </w:rPr>
      </w:r>
      <w:r/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jc w:val="center"/>
        <w:rPr>
          <w:sz w:val="10"/>
          <w:szCs w:val="10"/>
        </w:rPr>
      </w:pPr>
      <w:r>
        <w:rPr>
          <w:sz w:val="10"/>
          <w:szCs w:val="10"/>
        </w:rPr>
      </w:r>
      <w:r/>
    </w:p>
    <w:p>
      <w:pPr>
        <w:jc w:val="center"/>
        <w:rPr>
          <w:rFonts w:cs="Courier New"/>
          <w:sz w:val="20"/>
          <w:szCs w:val="20"/>
          <w:lang w:eastAsia="zh-CN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г. </w:t>
      </w:r>
      <w:r>
        <w:rPr>
          <w:sz w:val="20"/>
          <w:szCs w:val="20"/>
        </w:rPr>
        <w:t xml:space="preserve">Курск</w:t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ind w:left="0" w:right="0" w:firstLine="709"/>
        <w:jc w:val="center"/>
        <w:rPr>
          <w:b/>
          <w:sz w:val="28"/>
          <w:highlight w:val="none"/>
        </w:rPr>
      </w:pPr>
      <w:r>
        <w:rPr>
          <w:b/>
          <w:sz w:val="28"/>
        </w:rPr>
        <w:t xml:space="preserve">О внесении изменений в Положение </w:t>
      </w:r>
      <w:r>
        <w:rPr>
          <w:b/>
        </w:rPr>
      </w:r>
      <w:r/>
    </w:p>
    <w:p>
      <w:pPr>
        <w:ind w:left="0" w:right="0" w:firstLine="709"/>
        <w:jc w:val="center"/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  <w:t xml:space="preserve">о Министерстве восстановления, развития приграничья </w:t>
      </w:r>
      <w:r/>
    </w:p>
    <w:p>
      <w:pPr>
        <w:ind w:left="0" w:right="0" w:firstLine="709"/>
        <w:jc w:val="center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и строительства Курской области</w:t>
      </w:r>
      <w:r>
        <w:rPr>
          <w:b/>
          <w:sz w:val="28"/>
          <w:highlight w:val="none"/>
        </w:rPr>
      </w:r>
      <w:r/>
    </w:p>
    <w:p>
      <w:pPr>
        <w:ind w:left="0" w:right="0" w:firstLine="709"/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/>
    </w:p>
    <w:p>
      <w:pPr>
        <w:ind w:left="0" w:right="0" w:firstLine="709"/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/>
    </w:p>
    <w:p>
      <w:pPr>
        <w:ind w:left="0" w:right="0" w:firstLine="709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  <w:t xml:space="preserve">Во изменение постановления Губернатора Курской области                        от 18.02.2026 №52-пг «</w:t>
      </w:r>
      <w:r>
        <w:rPr>
          <w:b w:val="false"/>
          <w:sz w:val="28"/>
          <w:highlight w:val="none"/>
        </w:rPr>
        <w:t xml:space="preserve">Об утверждении Положения о Министерстве восстановления, развития приграничья и строительства Курской области</w:t>
      </w:r>
      <w:r>
        <w:rPr>
          <w:b w:val="false"/>
          <w:sz w:val="28"/>
          <w:highlight w:val="none"/>
        </w:rPr>
        <w:t xml:space="preserve">» ПОСТАНОВЛЯЮ:</w:t>
      </w:r>
      <w:r>
        <w:rPr>
          <w:b w:val="false"/>
          <w:sz w:val="28"/>
        </w:rPr>
      </w:r>
      <w:r/>
    </w:p>
    <w:p>
      <w:pPr>
        <w:ind w:left="0" w:right="0" w:firstLine="709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  <w:t xml:space="preserve">Утвердить прилагаемые изменения, которые вносятся в </w:t>
      </w:r>
      <w:r>
        <w:rPr>
          <w:b w:val="false"/>
          <w:sz w:val="28"/>
          <w:highlight w:val="none"/>
        </w:rPr>
        <w:t xml:space="preserve">Положение о Министерстве восстановления, развития приграничья и строительства Курской области</w:t>
      </w:r>
      <w:r>
        <w:rPr>
          <w:b w:val="false"/>
          <w:sz w:val="28"/>
          <w:highlight w:val="none"/>
        </w:rPr>
        <w:t xml:space="preserve">, утвержденное постановлением Губернатора Курской области от </w:t>
      </w:r>
      <w:r>
        <w:rPr>
          <w:b w:val="false"/>
          <w:sz w:val="28"/>
          <w:highlight w:val="none"/>
        </w:rPr>
        <w:t xml:space="preserve">18.02.2026 №52-пг «</w:t>
      </w:r>
      <w:r>
        <w:rPr>
          <w:b w:val="false"/>
          <w:sz w:val="28"/>
          <w:highlight w:val="none"/>
        </w:rPr>
        <w:t xml:space="preserve">Об утверждении Положения о Министерстве восстановления, развития приграничья и строительства Курской области</w:t>
      </w:r>
      <w:r>
        <w:rPr>
          <w:b w:val="false"/>
          <w:sz w:val="28"/>
          <w:highlight w:val="none"/>
        </w:rPr>
        <w:t xml:space="preserve">».</w:t>
      </w:r>
      <w:r>
        <w:rPr>
          <w:b w:val="false"/>
          <w:sz w:val="28"/>
          <w:highlight w:val="none"/>
        </w:rPr>
      </w:r>
      <w:r/>
    </w:p>
    <w:p>
      <w:pPr>
        <w:ind w:left="0" w:right="0" w:firstLine="709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</w:r>
      <w:r>
        <w:rPr>
          <w:b w:val="false"/>
          <w:sz w:val="28"/>
          <w:highlight w:val="none"/>
        </w:rPr>
      </w:r>
      <w:r/>
    </w:p>
    <w:p>
      <w:pPr>
        <w:ind w:left="0" w:right="0" w:firstLine="709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</w:r>
      <w:r>
        <w:rPr>
          <w:b w:val="false"/>
          <w:sz w:val="28"/>
          <w:highlight w:val="none"/>
        </w:rPr>
      </w:r>
      <w:r/>
    </w:p>
    <w:p>
      <w:pPr>
        <w:ind w:left="0" w:right="0" w:firstLine="709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</w:r>
      <w:r>
        <w:rPr>
          <w:b w:val="false"/>
          <w:sz w:val="28"/>
          <w:highlight w:val="none"/>
        </w:rPr>
      </w:r>
      <w:r/>
    </w:p>
    <w:p>
      <w:pPr>
        <w:ind w:left="0" w:right="0" w:firstLine="0"/>
        <w:jc w:val="both"/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  <w:t xml:space="preserve">Губернатор </w:t>
      </w:r>
      <w:r>
        <w:rPr>
          <w:b w:val="false"/>
          <w:sz w:val="28"/>
          <w:highlight w:val="none"/>
        </w:rPr>
      </w:r>
      <w:r/>
    </w:p>
    <w:p>
      <w:pPr>
        <w:ind w:left="0" w:right="0" w:firstLine="0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Курской области                                                                          А.Е. Хинштейн</w:t>
      </w:r>
      <w:r>
        <w:rPr>
          <w:b w:val="false"/>
          <w:sz w:val="28"/>
          <w:highlight w:val="none"/>
        </w:rPr>
      </w:r>
      <w:r/>
    </w:p>
    <w:p>
      <w:pPr>
        <w:ind w:left="0" w:right="0" w:firstLine="0"/>
      </w:pPr>
      <w:r/>
      <w:r/>
    </w:p>
    <w:p>
      <w:r/>
      <w:r/>
    </w:p>
    <w:p>
      <w:r/>
      <w:r/>
    </w:p>
    <w:p>
      <w:pPr>
        <w:ind w:left="0" w:right="0" w:firstLine="709"/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ind w:left="0" w:right="0" w:firstLine="709"/>
      </w:pPr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left"/>
        <w:tabs>
          <w:tab w:val="left" w:pos="5130" w:leader="none"/>
        </w:tabs>
      </w:pPr>
      <w:r/>
      <w:r/>
    </w:p>
    <w:p>
      <w:pPr>
        <w:jc w:val="right"/>
        <w:rPr>
          <w:b/>
          <w:sz w:val="22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1134" w:bottom="1134" w:left="1701" w:header="709" w:footer="709" w:gutter="0"/>
          <w:cols w:num="1" w:sep="0" w:space="708" w:equalWidth="1"/>
          <w:docGrid w:linePitch="360"/>
        </w:sectPr>
      </w:pPr>
      <w:r>
        <w:rPr>
          <w:b/>
          <w:sz w:val="22"/>
        </w:rPr>
      </w:r>
      <w:r/>
    </w:p>
    <w:p>
      <w:pPr>
        <w:ind w:left="5812"/>
        <w:jc w:val="center"/>
        <w:tabs>
          <w:tab w:val="left" w:pos="5130" w:leader="none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___________________________________</w:t>
      </w:r>
      <w:r/>
    </w:p>
    <w:p>
      <w:pPr>
        <w:ind w:left="5812"/>
        <w:jc w:val="center"/>
        <w:spacing w:lineRule="exact" w:line="240"/>
        <w:tabs>
          <w:tab w:val="left" w:pos="9498" w:leader="none"/>
        </w:tabs>
        <w:rPr>
          <w:sz w:val="16"/>
          <w:szCs w:val="16"/>
        </w:rPr>
      </w:pPr>
      <w:r>
        <w:rPr>
          <w:sz w:val="16"/>
          <w:szCs w:val="16"/>
        </w:rPr>
        <w:t xml:space="preserve">(место для проставления условного знака «Н»)</w:t>
      </w:r>
      <w:r/>
    </w:p>
    <w:p>
      <w:pPr>
        <w:ind w:left="5812"/>
        <w:jc w:val="center"/>
        <w:spacing w:lineRule="exact" w:line="240"/>
        <w:tabs>
          <w:tab w:val="left" w:pos="9498" w:leader="none"/>
        </w:tabs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</w:t>
      </w:r>
      <w:r/>
    </w:p>
    <w:p>
      <w:pPr>
        <w:ind w:left="5387" w:right="-425"/>
        <w:jc w:val="center"/>
        <w:spacing w:lineRule="exact" w:line="240"/>
        <w:tabs>
          <w:tab w:val="left" w:pos="9498" w:leader="none"/>
        </w:tabs>
        <w:rPr>
          <w:sz w:val="16"/>
          <w:szCs w:val="16"/>
        </w:rPr>
      </w:pPr>
      <w:r>
        <w:rPr>
          <w:sz w:val="16"/>
          <w:szCs w:val="16"/>
        </w:rPr>
        <w:t xml:space="preserve">(место для проставления номера позиции классификации акта)</w:t>
      </w:r>
      <w:r/>
    </w:p>
    <w:p>
      <w:pPr>
        <w:rPr>
          <w:b/>
          <w:sz w:val="22"/>
        </w:rPr>
      </w:pPr>
      <w:r>
        <w:rPr>
          <w:b/>
          <w:sz w:val="22"/>
        </w:rPr>
        <w:t xml:space="preserve">О</w:t>
      </w:r>
      <w:r>
        <w:rPr>
          <w:b/>
          <w:sz w:val="22"/>
        </w:rPr>
        <w:t xml:space="preserve">тветственны</w:t>
      </w:r>
      <w:r>
        <w:rPr>
          <w:b/>
          <w:sz w:val="22"/>
        </w:rPr>
        <w:t xml:space="preserve">й за подготовку </w:t>
      </w:r>
      <w:r>
        <w:rPr>
          <w:b/>
          <w:sz w:val="22"/>
        </w:rPr>
        <w:t xml:space="preserve">проекта документа:</w:t>
      </w:r>
      <w:r>
        <w:rPr>
          <w:sz w:val="20"/>
        </w:rPr>
        <w:t xml:space="preserve"> </w:t>
      </w:r>
      <w:r>
        <w:rPr>
          <w:sz w:val="20"/>
        </w:rPr>
        <w:t xml:space="preserve">                                            </w:t>
      </w:r>
      <w:r/>
    </w:p>
    <w:p>
      <w:pPr>
        <w:ind w:right="-427"/>
        <w:spacing w:lineRule="exact" w:line="240"/>
        <w:rPr>
          <w:sz w:val="18"/>
          <w:szCs w:val="18"/>
        </w:rPr>
      </w:pPr>
      <w:r>
        <w:rPr>
          <w:sz w:val="20"/>
          <w:szCs w:val="20"/>
        </w:rPr>
        <w:t xml:space="preserve">заместитель Губернатора Курской области</w:t>
      </w:r>
      <w:r>
        <w:rPr>
          <w:sz w:val="22"/>
        </w:rPr>
        <w:t xml:space="preserve">                __________________     _____________    __________</w:t>
      </w:r>
      <w:r>
        <w:rPr>
          <w:sz w:val="18"/>
          <w:szCs w:val="18"/>
        </w:rPr>
        <w:t xml:space="preserve"> </w:t>
      </w:r>
      <w:r/>
    </w:p>
    <w:p>
      <w:pPr>
        <w:ind w:right="-427"/>
        <w:spacing w:lineRule="exact" w:line="240"/>
        <w:rPr>
          <w:sz w:val="16"/>
          <w:szCs w:val="16"/>
        </w:rPr>
      </w:pPr>
      <w:r>
        <w:rPr>
          <w:sz w:val="18"/>
          <w:szCs w:val="18"/>
        </w:rPr>
        <w:t xml:space="preserve">заместитель Председателя Правительства Курской области         </w:t>
      </w:r>
      <w:r>
        <w:rPr>
          <w:sz w:val="16"/>
          <w:szCs w:val="16"/>
        </w:rPr>
        <w:t xml:space="preserve">(Ф.И.О.)                 </w:t>
      </w:r>
      <w:r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(подпись)             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 (дата)</w:t>
      </w:r>
      <w:r/>
    </w:p>
    <w:p>
      <w:pPr>
        <w:rPr>
          <w:i/>
          <w:sz w:val="20"/>
          <w:szCs w:val="20"/>
        </w:rPr>
      </w:pPr>
      <w:r>
        <w:rPr>
          <w:sz w:val="18"/>
          <w:szCs w:val="18"/>
        </w:rPr>
        <w:t xml:space="preserve">руководитель Администрации Курской области                                              </w:t>
      </w:r>
      <w:r/>
    </w:p>
    <w:p>
      <w:pPr>
        <w:rPr>
          <w:i/>
          <w:sz w:val="16"/>
          <w:szCs w:val="16"/>
        </w:rPr>
      </w:pPr>
      <w:r>
        <w:rPr>
          <w:i/>
          <w:sz w:val="16"/>
          <w:szCs w:val="16"/>
        </w:rPr>
      </w:r>
      <w:r/>
    </w:p>
    <w:p>
      <w:pPr>
        <w:rPr>
          <w:sz w:val="22"/>
          <w:szCs w:val="22"/>
        </w:rPr>
      </w:pPr>
      <w:r>
        <w:rPr>
          <w:sz w:val="20"/>
          <w:szCs w:val="20"/>
        </w:rPr>
        <w:t xml:space="preserve">руководител</w:t>
      </w:r>
      <w:r>
        <w:rPr>
          <w:sz w:val="20"/>
          <w:szCs w:val="20"/>
        </w:rPr>
        <w:t xml:space="preserve">ь</w:t>
      </w:r>
      <w:r>
        <w:rPr>
          <w:sz w:val="20"/>
          <w:szCs w:val="20"/>
        </w:rPr>
        <w:t xml:space="preserve"> ОИВ</w:t>
      </w:r>
      <w:r>
        <w:rPr>
          <w:sz w:val="22"/>
          <w:szCs w:val="22"/>
        </w:rPr>
        <w:t xml:space="preserve">                                                     </w:t>
      </w:r>
      <w:r>
        <w:rPr>
          <w:sz w:val="22"/>
        </w:rPr>
        <w:t xml:space="preserve">__________________    _____________    __________</w:t>
      </w:r>
      <w:r>
        <w:rPr>
          <w:sz w:val="18"/>
          <w:szCs w:val="18"/>
        </w:rPr>
        <w:t xml:space="preserve">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/>
    </w:p>
    <w:p>
      <w:pPr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>
        <w:rPr>
          <w:sz w:val="16"/>
          <w:szCs w:val="16"/>
        </w:rPr>
        <w:t xml:space="preserve">(Ф.И.О.)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      (подпись)    </w:t>
      </w:r>
      <w:r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            (дата)</w:t>
      </w:r>
      <w:r/>
    </w:p>
    <w:p>
      <w:pPr>
        <w:jc w:val="center"/>
        <w:rPr>
          <w:b/>
          <w:sz w:val="10"/>
          <w:szCs w:val="10"/>
        </w:rPr>
      </w:pPr>
      <w:r>
        <w:rPr>
          <w:b/>
          <w:sz w:val="10"/>
          <w:szCs w:val="10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Согласовано:</w:t>
      </w:r>
      <w:r/>
    </w:p>
    <w:p>
      <w:pPr>
        <w:jc w:val="center"/>
        <w:rPr>
          <w:b/>
          <w:sz w:val="10"/>
          <w:szCs w:val="10"/>
        </w:rPr>
      </w:pPr>
      <w:r>
        <w:rPr>
          <w:b/>
          <w:sz w:val="10"/>
          <w:szCs w:val="10"/>
        </w:rPr>
      </w:r>
      <w:r/>
    </w:p>
    <w:tbl>
      <w:tblPr>
        <w:tblW w:w="10060" w:type="dxa"/>
        <w:tblInd w:w="-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707"/>
        <w:gridCol w:w="2551"/>
        <w:gridCol w:w="1560"/>
      </w:tblGrid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Дата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Должность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Фамилия</w:t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Подпись</w:t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  <w:tr>
        <w:trPr>
          <w:trHeight w:val="267"/>
        </w:trPr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242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4707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1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  <w:tc>
          <w:tcPr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560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  <w:r>
              <w:rPr>
                <w:rFonts w:ascii="Journal" w:hAnsi="Journal"/>
                <w:b/>
                <w:sz w:val="28"/>
                <w:szCs w:val="28"/>
                <w:lang w:eastAsia="ar-SA"/>
              </w:rPr>
            </w:r>
            <w:r/>
          </w:p>
        </w:tc>
      </w:tr>
    </w:tbl>
    <w:p>
      <w:pPr>
        <w:jc w:val="center"/>
        <w:rPr>
          <w:b/>
          <w:sz w:val="8"/>
          <w:szCs w:val="8"/>
        </w:rPr>
      </w:pPr>
      <w:r>
        <w:rPr>
          <w:b/>
          <w:sz w:val="8"/>
          <w:szCs w:val="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р</w:t>
      </w:r>
      <w:r>
        <w:rPr>
          <w:b/>
          <w:sz w:val="28"/>
          <w:szCs w:val="28"/>
        </w:rPr>
        <w:t xml:space="preserve">ас</w:t>
      </w:r>
      <w:r>
        <w:rPr>
          <w:b/>
          <w:sz w:val="28"/>
          <w:szCs w:val="28"/>
        </w:rPr>
        <w:t xml:space="preserve">сы</w:t>
      </w:r>
      <w:r>
        <w:rPr>
          <w:b/>
          <w:sz w:val="28"/>
          <w:szCs w:val="28"/>
        </w:rPr>
        <w:t xml:space="preserve">л</w:t>
      </w:r>
      <w:r>
        <w:rPr>
          <w:b/>
          <w:sz w:val="28"/>
          <w:szCs w:val="28"/>
        </w:rPr>
        <w:t xml:space="preserve">ки</w:t>
      </w:r>
      <w:r>
        <w:rPr>
          <w:b/>
          <w:sz w:val="28"/>
          <w:szCs w:val="28"/>
        </w:rPr>
        <w:t xml:space="preserve">:</w:t>
      </w:r>
      <w:r/>
    </w:p>
    <w:p>
      <w:r>
        <w:t xml:space="preserve"> </w:t>
      </w:r>
      <w:r>
        <w:t xml:space="preserve">  </w:t>
      </w:r>
      <w:r>
        <w:t xml:space="preserve">1.</w:t>
      </w:r>
      <w:r/>
    </w:p>
    <w:tbl>
      <w:tblPr>
        <w:tblW w:w="9570" w:type="dxa"/>
        <w:tblBorders>
          <w:top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036"/>
      </w:tblGrid>
      <w:tr>
        <w:trPr>
          <w:trHeight w:val="268"/>
        </w:trPr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lang w:eastAsia="ar-SA"/>
              </w:rPr>
            </w:pPr>
            <w:r>
              <w:t xml:space="preserve">2.</w:t>
            </w:r>
            <w:r/>
          </w:p>
        </w:tc>
        <w:tc>
          <w:tcPr>
            <w:tcBorders>
              <w:left w:val="none" w:color="000000" w:sz="4" w:space="0"/>
              <w:top w:val="single" w:sz="4" w:space="0" w:color="auto"/>
              <w:right w:val="none" w:color="000000" w:sz="4" w:space="0"/>
              <w:bottom w:val="single" w:sz="4" w:space="0" w:color="auto"/>
            </w:tcBorders>
            <w:tcW w:w="9036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lang w:eastAsia="ar-SA"/>
              </w:rPr>
            </w:pPr>
            <w:r>
              <w:rPr>
                <w:rFonts w:ascii="Journal" w:hAnsi="Journal"/>
                <w:b/>
                <w:lang w:eastAsia="ar-SA"/>
              </w:rPr>
            </w:r>
            <w:r/>
          </w:p>
        </w:tc>
      </w:tr>
      <w:tr>
        <w:trPr>
          <w:trHeight w:val="268"/>
        </w:trPr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lang w:eastAsia="ar-SA"/>
              </w:rPr>
            </w:pPr>
            <w:r>
              <w:t xml:space="preserve">3.</w:t>
            </w:r>
            <w:r/>
          </w:p>
        </w:tc>
        <w:tc>
          <w:tcPr>
            <w:tcBorders>
              <w:left w:val="none" w:color="000000" w:sz="4" w:space="0"/>
              <w:top w:val="single" w:sz="4" w:space="0" w:color="auto"/>
              <w:right w:val="none" w:color="000000" w:sz="4" w:space="0"/>
              <w:bottom w:val="single" w:sz="4" w:space="0" w:color="auto"/>
            </w:tcBorders>
            <w:tcW w:w="9036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lang w:eastAsia="ar-SA"/>
              </w:rPr>
            </w:pPr>
            <w:r>
              <w:rPr>
                <w:rFonts w:ascii="Journal" w:hAnsi="Journal"/>
                <w:b/>
                <w:lang w:eastAsia="ar-SA"/>
              </w:rPr>
            </w:r>
            <w:r/>
          </w:p>
        </w:tc>
      </w:tr>
      <w:tr>
        <w:trPr>
          <w:trHeight w:val="268"/>
        </w:trPr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lang w:eastAsia="ar-SA"/>
              </w:rPr>
            </w:pPr>
            <w:r>
              <w:t xml:space="preserve">4.</w:t>
            </w:r>
            <w:r/>
          </w:p>
        </w:tc>
        <w:tc>
          <w:tcPr>
            <w:tcBorders>
              <w:left w:val="none" w:color="000000" w:sz="4" w:space="0"/>
              <w:top w:val="single" w:sz="4" w:space="0" w:color="auto"/>
              <w:right w:val="none" w:color="000000" w:sz="4" w:space="0"/>
              <w:bottom w:val="single" w:sz="4" w:space="0" w:color="auto"/>
            </w:tcBorders>
            <w:tcW w:w="9036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lang w:eastAsia="ar-SA"/>
              </w:rPr>
            </w:pPr>
            <w:r>
              <w:rPr>
                <w:rFonts w:ascii="Journal" w:hAnsi="Journal"/>
                <w:b/>
                <w:lang w:eastAsia="ar-SA"/>
              </w:rPr>
            </w:r>
            <w:r/>
          </w:p>
        </w:tc>
      </w:tr>
      <w:tr>
        <w:trPr>
          <w:trHeight w:val="268"/>
        </w:trPr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lang w:eastAsia="ar-SA"/>
              </w:rPr>
            </w:pPr>
            <w:r>
              <w:t xml:space="preserve">5.</w:t>
            </w:r>
            <w:r/>
          </w:p>
        </w:tc>
        <w:tc>
          <w:tcPr>
            <w:tcBorders>
              <w:left w:val="none" w:color="000000" w:sz="4" w:space="0"/>
              <w:top w:val="single" w:sz="4" w:space="0" w:color="auto"/>
              <w:right w:val="none" w:color="000000" w:sz="4" w:space="0"/>
              <w:bottom w:val="single" w:sz="4" w:space="0" w:color="auto"/>
            </w:tcBorders>
            <w:tcW w:w="9036" w:type="dxa"/>
            <w:textDirection w:val="lrTb"/>
            <w:noWrap w:val="false"/>
          </w:tcPr>
          <w:p>
            <w:pPr>
              <w:jc w:val="center"/>
              <w:spacing w:lineRule="exact" w:line="240"/>
              <w:rPr>
                <w:rFonts w:ascii="Journal" w:hAnsi="Journal"/>
                <w:b/>
                <w:lang w:eastAsia="ar-SA"/>
              </w:rPr>
            </w:pPr>
            <w:r>
              <w:rPr>
                <w:rFonts w:ascii="Journal" w:hAnsi="Journal"/>
                <w:b/>
                <w:lang w:eastAsia="ar-SA"/>
              </w:rPr>
            </w:r>
            <w:r/>
          </w:p>
        </w:tc>
      </w:tr>
    </w:tbl>
    <w:p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/>
    </w:p>
    <w:p>
      <w:pPr>
        <w:ind w:right="-852"/>
        <w:rPr>
          <w:sz w:val="20"/>
          <w:szCs w:val="20"/>
          <w:lang w:eastAsia="zh-CN"/>
        </w:rPr>
      </w:pPr>
      <w:r>
        <w:rPr>
          <w:sz w:val="20"/>
          <w:szCs w:val="20"/>
          <w:highlight w:val="none"/>
          <w:lang w:eastAsia="zh-CN"/>
        </w:rPr>
      </w:r>
      <w:r>
        <w:rPr>
          <w:sz w:val="20"/>
          <w:szCs w:val="20"/>
          <w:highlight w:val="none"/>
          <w:lang w:eastAsia="zh-CN"/>
        </w:rPr>
      </w:r>
      <w:r/>
    </w:p>
    <w:p>
      <w:pPr>
        <w:ind w:right="-852"/>
        <w:rPr>
          <w:sz w:val="20"/>
          <w:szCs w:val="20"/>
          <w:highlight w:val="none"/>
          <w:lang w:eastAsia="zh-CN"/>
        </w:rPr>
      </w:pPr>
      <w:r>
        <w:rPr>
          <w:sz w:val="20"/>
          <w:szCs w:val="20"/>
          <w:highlight w:val="none"/>
          <w:lang w:eastAsia="zh-CN"/>
        </w:rPr>
      </w:r>
      <w:r>
        <w:rPr>
          <w:sz w:val="20"/>
          <w:szCs w:val="20"/>
          <w:highlight w:val="none"/>
          <w:lang w:eastAsia="zh-CN"/>
        </w:rPr>
      </w:r>
      <w:r/>
    </w:p>
    <w:p>
      <w:pPr>
        <w:ind w:right="-852"/>
        <w:rPr>
          <w:sz w:val="20"/>
          <w:szCs w:val="20"/>
          <w:highlight w:val="none"/>
          <w:lang w:eastAsia="zh-CN"/>
        </w:rPr>
      </w:pPr>
      <w:r>
        <w:rPr>
          <w:sz w:val="20"/>
          <w:szCs w:val="20"/>
          <w:highlight w:val="none"/>
          <w:lang w:eastAsia="zh-CN"/>
        </w:rPr>
      </w:r>
      <w:r>
        <w:rPr>
          <w:sz w:val="20"/>
          <w:szCs w:val="20"/>
          <w:highlight w:val="none"/>
          <w:lang w:eastAsia="zh-CN"/>
        </w:rPr>
      </w:r>
      <w:r/>
    </w:p>
    <w:p>
      <w:pPr>
        <w:ind w:right="-852"/>
        <w:rPr>
          <w:sz w:val="20"/>
          <w:szCs w:val="20"/>
          <w:highlight w:val="none"/>
          <w:lang w:eastAsia="zh-CN"/>
        </w:rPr>
      </w:pPr>
      <w:r>
        <w:rPr>
          <w:sz w:val="20"/>
          <w:szCs w:val="20"/>
          <w:highlight w:val="none"/>
          <w:lang w:eastAsia="zh-CN"/>
        </w:rPr>
      </w:r>
      <w:r>
        <w:rPr>
          <w:sz w:val="20"/>
          <w:szCs w:val="20"/>
          <w:highlight w:val="none"/>
          <w:lang w:eastAsia="zh-CN"/>
        </w:rPr>
      </w:r>
      <w:r/>
    </w:p>
    <w:p>
      <w:pPr>
        <w:ind w:right="-852"/>
        <w:rPr>
          <w:sz w:val="20"/>
          <w:szCs w:val="20"/>
          <w:highlight w:val="none"/>
          <w:lang w:eastAsia="zh-CN"/>
        </w:rPr>
      </w:pPr>
      <w:r>
        <w:rPr>
          <w:lang w:eastAsia="zh-CN"/>
        </w:rPr>
        <w:t xml:space="preserve">Исполнитель ОИВ</w:t>
      </w:r>
      <w:r>
        <w:rPr>
          <w:lang w:eastAsia="zh-CN"/>
        </w:rPr>
        <w:t xml:space="preserve">: должность</w:t>
      </w:r>
      <w:r>
        <w:rPr>
          <w:sz w:val="18"/>
          <w:szCs w:val="18"/>
        </w:rPr>
        <w:t xml:space="preserve"> (</w:t>
      </w:r>
      <w:r>
        <w:rPr>
          <w:sz w:val="18"/>
          <w:szCs w:val="18"/>
        </w:rPr>
        <w:t xml:space="preserve">полностью</w:t>
      </w:r>
      <w:r>
        <w:rPr>
          <w:sz w:val="18"/>
          <w:szCs w:val="18"/>
        </w:rPr>
        <w:t xml:space="preserve">)</w:t>
      </w:r>
      <w:r>
        <w:rPr>
          <w:sz w:val="18"/>
          <w:szCs w:val="18"/>
        </w:rPr>
        <w:t xml:space="preserve"> </w:t>
      </w:r>
      <w:r>
        <w:rPr>
          <w:sz w:val="20"/>
          <w:szCs w:val="20"/>
          <w:lang w:eastAsia="zh-CN"/>
        </w:rPr>
        <w:t xml:space="preserve">____</w:t>
      </w:r>
      <w:r>
        <w:rPr>
          <w:sz w:val="20"/>
          <w:szCs w:val="20"/>
          <w:lang w:eastAsia="zh-CN"/>
        </w:rPr>
        <w:t xml:space="preserve">____</w:t>
      </w:r>
      <w:r>
        <w:rPr>
          <w:sz w:val="20"/>
          <w:szCs w:val="20"/>
          <w:lang w:eastAsia="zh-CN"/>
        </w:rPr>
        <w:t xml:space="preserve">______________</w:t>
      </w:r>
      <w:r>
        <w:rPr>
          <w:sz w:val="20"/>
          <w:szCs w:val="20"/>
          <w:lang w:eastAsia="zh-CN"/>
        </w:rPr>
        <w:t xml:space="preserve">______________________</w:t>
      </w:r>
      <w:r>
        <w:rPr>
          <w:sz w:val="20"/>
          <w:szCs w:val="20"/>
          <w:lang w:eastAsia="zh-CN"/>
        </w:rPr>
        <w:t xml:space="preserve">_____________</w:t>
      </w:r>
      <w:r/>
    </w:p>
    <w:p>
      <w:pPr>
        <w:rPr>
          <w:sz w:val="6"/>
          <w:szCs w:val="6"/>
          <w:lang w:eastAsia="zh-CN"/>
        </w:rPr>
      </w:pPr>
      <w:r>
        <w:rPr>
          <w:sz w:val="6"/>
          <w:szCs w:val="6"/>
          <w:lang w:eastAsia="zh-CN"/>
        </w:rPr>
      </w:r>
      <w:r/>
    </w:p>
    <w:p>
      <w:pPr>
        <w:ind w:right="-852"/>
        <w:rPr>
          <w:rFonts w:ascii="Journal" w:hAnsi="Journal"/>
          <w:sz w:val="20"/>
        </w:rPr>
      </w:pPr>
      <w:r>
        <w:rPr>
          <w:sz w:val="20"/>
          <w:szCs w:val="20"/>
          <w:lang w:eastAsia="zh-CN"/>
        </w:rPr>
        <w:t xml:space="preserve">___________________________________________________________________________________________________</w:t>
      </w:r>
      <w:r/>
    </w:p>
    <w:p>
      <w:pPr>
        <w:rPr>
          <w:sz w:val="6"/>
          <w:szCs w:val="6"/>
        </w:rPr>
      </w:pPr>
      <w:r>
        <w:rPr>
          <w:sz w:val="6"/>
          <w:szCs w:val="6"/>
        </w:rPr>
      </w:r>
      <w:r/>
    </w:p>
    <w:p>
      <w:pPr>
        <w:ind w:right="-710"/>
        <w:jc w:val="left"/>
        <w:rPr>
          <w:sz w:val="20"/>
          <w:szCs w:val="20"/>
          <w:lang w:eastAsia="zh-CN"/>
        </w:rPr>
      </w:pPr>
      <w:r>
        <w:rPr>
          <w:lang w:eastAsia="zh-CN"/>
        </w:rPr>
        <w:t xml:space="preserve">___________________ __________________ </w:t>
      </w:r>
      <w:r>
        <w:rPr>
          <w:lang w:eastAsia="zh-CN"/>
        </w:rPr>
        <w:t xml:space="preserve">Дата: </w:t>
      </w:r>
      <w:r>
        <w:rPr>
          <w:sz w:val="28"/>
          <w:szCs w:val="28"/>
          <w:lang w:eastAsia="zh-CN"/>
        </w:rPr>
        <w:t xml:space="preserve">_________ </w:t>
      </w:r>
      <w:r>
        <w:rPr>
          <w:lang w:eastAsia="zh-CN"/>
        </w:rPr>
        <w:t xml:space="preserve">Телефон</w:t>
      </w:r>
      <w:r>
        <w:rPr>
          <w:sz w:val="20"/>
          <w:szCs w:val="20"/>
          <w:lang w:eastAsia="zh-CN"/>
        </w:rPr>
        <w:t xml:space="preserve">______________</w:t>
      </w:r>
      <w:r>
        <w:rPr>
          <w:sz w:val="20"/>
          <w:szCs w:val="20"/>
          <w:lang w:eastAsia="zh-CN"/>
        </w:rPr>
        <w:t xml:space="preserve">___</w:t>
      </w:r>
      <w:r>
        <w:rPr>
          <w:sz w:val="20"/>
          <w:szCs w:val="20"/>
          <w:lang w:eastAsia="zh-CN"/>
        </w:rPr>
        <w:t xml:space="preserve">__</w:t>
      </w:r>
      <w:r/>
    </w:p>
    <w:p>
      <w:pPr>
        <w:rPr>
          <w:sz w:val="16"/>
          <w:szCs w:val="16"/>
          <w:lang w:eastAsia="zh-CN"/>
        </w:rPr>
      </w:pPr>
      <w:r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  (Ф.И.О.)     </w:t>
      </w:r>
      <w:r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                (подпись)</w:t>
      </w:r>
      <w:r/>
    </w:p>
    <w:p>
      <w:r>
        <w:t xml:space="preserve">Размножено: ____ экз. на _____ листах ( ___ экз. на _____ листах) и сдано для отправки </w:t>
      </w:r>
      <w:r/>
    </w:p>
    <w:p>
      <w:pPr>
        <w:jc w:val="left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    </w:t>
      </w:r>
      <w:r>
        <w:rPr>
          <w:b/>
          <w:sz w:val="28"/>
          <w:szCs w:val="28"/>
        </w:rPr>
        <w:t xml:space="preserve">_________________________</w:t>
      </w:r>
      <w:r/>
    </w:p>
    <w:p>
      <w:pPr>
        <w:ind w:right="850"/>
        <w:jc w:val="left"/>
        <w:rPr>
          <w:sz w:val="16"/>
          <w:szCs w:val="16"/>
          <w:highlight w:val="none"/>
        </w:rPr>
      </w:pPr>
      <w:r>
        <w:rPr>
          <w:sz w:val="18"/>
          <w:szCs w:val="18"/>
        </w:rPr>
        <w:t xml:space="preserve">                         </w:t>
      </w:r>
      <w:r>
        <w:rPr>
          <w:sz w:val="16"/>
          <w:szCs w:val="16"/>
        </w:rPr>
        <w:t xml:space="preserve">(дата, подпись)</w:t>
      </w:r>
      <w:r/>
    </w:p>
    <w:p>
      <w:pPr>
        <w:jc w:val="right"/>
        <w:rPr>
          <w:sz w:val="28"/>
          <w:szCs w:val="28"/>
        </w:rPr>
        <w:sectPr>
          <w:headerReference w:type="default" r:id="rId10"/>
          <w:footnotePr/>
          <w:endnotePr/>
          <w:type w:val="nextPage"/>
          <w:pgSz w:w="11906" w:h="16838" w:orient="portrait"/>
          <w:pgMar w:top="1134" w:right="991" w:bottom="993" w:left="1134" w:header="426" w:footer="567" w:gutter="0"/>
          <w:cols w:num="1" w:sep="0" w:space="708" w:equalWidth="1"/>
          <w:docGrid w:linePitch="360"/>
        </w:sectPr>
      </w:pPr>
      <w:r>
        <w:rPr>
          <w:sz w:val="28"/>
          <w:szCs w:val="28"/>
        </w:rPr>
      </w:r>
      <w:r/>
    </w:p>
    <w:p>
      <w:pPr>
        <w:ind w:left="4535" w:right="0" w:firstLine="0"/>
        <w:jc w:val="center"/>
        <w:rPr>
          <w:sz w:val="28"/>
          <w:highlight w:val="none"/>
        </w:rPr>
      </w:pPr>
      <w:r>
        <w:rPr>
          <w:sz w:val="28"/>
        </w:rPr>
        <w:t xml:space="preserve">УТВЕРЖДЕНЫ</w:t>
      </w:r>
      <w:r>
        <w:rPr>
          <w:sz w:val="28"/>
        </w:rPr>
      </w:r>
      <w:r/>
    </w:p>
    <w:p>
      <w:pPr>
        <w:ind w:left="4535" w:right="0" w:firstLine="0"/>
        <w:jc w:val="center"/>
        <w:rPr>
          <w:sz w:val="28"/>
          <w:highlight w:val="none"/>
        </w:rPr>
      </w:pPr>
      <w:r>
        <w:rPr>
          <w:sz w:val="28"/>
          <w:highlight w:val="none"/>
        </w:rPr>
        <w:t xml:space="preserve">постановлением Губернатора </w:t>
      </w:r>
      <w:r>
        <w:rPr>
          <w:sz w:val="28"/>
          <w:highlight w:val="none"/>
        </w:rPr>
      </w:r>
      <w:r/>
    </w:p>
    <w:p>
      <w:pPr>
        <w:ind w:left="4535" w:right="0" w:firstLine="0"/>
        <w:jc w:val="center"/>
        <w:rPr>
          <w:sz w:val="28"/>
          <w:highlight w:val="none"/>
        </w:rPr>
      </w:pPr>
      <w:r>
        <w:rPr>
          <w:sz w:val="28"/>
          <w:highlight w:val="none"/>
        </w:rPr>
        <w:t xml:space="preserve">Курской области </w:t>
      </w:r>
      <w:r>
        <w:rPr>
          <w:sz w:val="28"/>
          <w:highlight w:val="none"/>
        </w:rPr>
      </w:r>
      <w:r/>
    </w:p>
    <w:p>
      <w:pPr>
        <w:ind w:left="4535" w:right="0" w:firstLine="0"/>
        <w:jc w:val="center"/>
        <w:rPr>
          <w:sz w:val="28"/>
          <w:highlight w:val="none"/>
        </w:rPr>
      </w:pPr>
      <w:r>
        <w:rPr>
          <w:sz w:val="28"/>
          <w:highlight w:val="none"/>
        </w:rPr>
        <w:t xml:space="preserve">от _____________ №_________</w:t>
      </w:r>
      <w:r>
        <w:rPr>
          <w:sz w:val="28"/>
          <w:highlight w:val="none"/>
        </w:rPr>
      </w:r>
      <w:r/>
    </w:p>
    <w:p>
      <w:pPr>
        <w:ind w:left="4535" w:right="0" w:firstLine="0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ind w:left="4535" w:right="0" w:firstLine="0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  <w:r/>
    </w:p>
    <w:p>
      <w:pPr>
        <w:ind w:left="0" w:right="0" w:firstLine="0"/>
        <w:jc w:val="center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ИЗМЕНЕНИЯ,</w:t>
      </w:r>
      <w:r>
        <w:rPr>
          <w:b/>
          <w:sz w:val="28"/>
          <w:highlight w:val="none"/>
        </w:rPr>
      </w:r>
      <w:r/>
    </w:p>
    <w:p>
      <w:pPr>
        <w:ind w:left="0" w:right="0" w:firstLine="0"/>
        <w:jc w:val="center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которые вносятся в Положение о Министерстве </w:t>
      </w:r>
      <w:r>
        <w:rPr>
          <w:b/>
          <w:sz w:val="28"/>
          <w:highlight w:val="none"/>
        </w:rPr>
      </w:r>
      <w:r/>
    </w:p>
    <w:p>
      <w:pPr>
        <w:ind w:left="0" w:right="0" w:firstLine="0"/>
        <w:jc w:val="center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восстановления, развития приграничья и строительства </w:t>
      </w:r>
      <w:r>
        <w:rPr>
          <w:b/>
          <w:sz w:val="28"/>
          <w:highlight w:val="none"/>
        </w:rPr>
      </w:r>
      <w:r/>
    </w:p>
    <w:p>
      <w:pPr>
        <w:ind w:left="0" w:right="0" w:firstLine="0"/>
        <w:jc w:val="center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Курской области </w:t>
      </w:r>
      <w:r>
        <w:rPr>
          <w:b/>
          <w:sz w:val="28"/>
          <w:highlight w:val="none"/>
        </w:rPr>
      </w:r>
      <w:r/>
    </w:p>
    <w:p>
      <w:pPr>
        <w:ind w:left="0" w:right="0" w:firstLine="0"/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/>
    </w:p>
    <w:p>
      <w:pPr>
        <w:pStyle w:val="914"/>
        <w:numPr>
          <w:ilvl w:val="0"/>
          <w:numId w:val="12"/>
        </w:numPr>
        <w:ind w:left="0" w:right="0" w:firstLine="709"/>
        <w:jc w:val="both"/>
        <w:tabs>
          <w:tab w:val="left" w:pos="1134" w:leader="none"/>
        </w:tabs>
        <w:rPr>
          <w:b w:val="false"/>
          <w:sz w:val="28"/>
          <w:highlight w:val="none"/>
        </w:rPr>
      </w:pPr>
      <w:r>
        <w:rPr>
          <w:b w:val="false"/>
          <w:sz w:val="28"/>
          <w:highlight w:val="none"/>
        </w:rPr>
        <w:t xml:space="preserve">Подпункт 58 пункта 3.1 изложить в следующей редакции: </w:t>
      </w:r>
      <w:r/>
    </w:p>
    <w:p>
      <w:pPr>
        <w:ind w:left="0" w:right="0" w:firstLine="709"/>
        <w:jc w:val="both"/>
        <w:tabs>
          <w:tab w:val="left" w:pos="1134" w:leader="none"/>
        </w:tabs>
      </w:pPr>
      <w:r>
        <w:rPr>
          <w:b w:val="false"/>
          <w:sz w:val="28"/>
          <w:highlight w:val="none"/>
        </w:rPr>
        <w:t xml:space="preserve">«58) осуществление 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8"/>
        </w:rPr>
        <w:t xml:space="preserve">ре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8"/>
        </w:rPr>
        <w:t xml:space="preserve">гионального государственного контроля (надзора) за соблюдением юридическими лицами, индивидуальными предпринимателями, подрядчиками требований к порядку и срокам размещения в информационной системе информации и сведений, предусмотренных частями 2 и 4 стать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8"/>
        </w:rPr>
        <w:t xml:space="preserve">и 4 Федерального 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8"/>
        </w:rPr>
        <w:t xml:space="preserve">закона от 22 июля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8"/>
        </w:rPr>
        <w:t xml:space="preserve"> 2024 года № 186-ФЗ «О строительстве жилых домов по договорам строительного подряда с использованием счетов эскроу», необходимых                для строительства жилых домов по договорам строительного подряда,                    на территории Курской обл</w:t>
      </w:r>
      <w:r>
        <w:rPr>
          <w:rFonts w:ascii="Times New Roman" w:hAnsi="Times New Roman" w:cs="Times New Roman" w:eastAsia="Times New Roman"/>
          <w:b w:val="false"/>
          <w:color w:val="000000" w:themeColor="text1"/>
          <w:sz w:val="28"/>
        </w:rPr>
        <w:t xml:space="preserve">асти»</w:t>
      </w:r>
      <w:r>
        <w:rPr>
          <w:b w:val="false"/>
          <w:sz w:val="28"/>
          <w:highlight w:val="none"/>
        </w:rPr>
        <w:t xml:space="preserve">;».</w:t>
      </w:r>
      <w:r>
        <w:rPr>
          <w:b w:val="false"/>
          <w:sz w:val="28"/>
          <w:highlight w:val="none"/>
        </w:rPr>
      </w:r>
      <w:r/>
    </w:p>
    <w:p>
      <w:pPr>
        <w:pStyle w:val="914"/>
        <w:numPr>
          <w:ilvl w:val="0"/>
          <w:numId w:val="12"/>
        </w:numPr>
        <w:ind w:left="0" w:right="0" w:firstLine="709"/>
        <w:jc w:val="both"/>
        <w:tabs>
          <w:tab w:val="left" w:pos="1134" w:leader="none"/>
        </w:tabs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Пункт 3.1. дополнить подпунктом 59 следующего содержания: </w:t>
      </w:r>
      <w:r>
        <w:rPr>
          <w:b w:val="false"/>
          <w:sz w:val="28"/>
        </w:rPr>
      </w:r>
      <w:r/>
    </w:p>
    <w:p>
      <w:pPr>
        <w:ind w:left="0" w:right="0" w:firstLine="709"/>
        <w:jc w:val="both"/>
        <w:tabs>
          <w:tab w:val="left" w:pos="1134" w:leader="none"/>
        </w:tabs>
        <w:rPr>
          <w:b w:val="false"/>
          <w:sz w:val="28"/>
        </w:rPr>
      </w:pPr>
      <w:r>
        <w:rPr>
          <w:b w:val="false"/>
          <w:sz w:val="28"/>
          <w:highlight w:val="none"/>
        </w:rPr>
        <w:t xml:space="preserve">«59)   </w:t>
      </w:r>
      <w:r>
        <w:rPr>
          <w:b w:val="false"/>
          <w:sz w:val="28"/>
          <w:highlight w:val="none"/>
        </w:rPr>
        <w:t xml:space="preserve">осуществление иных функций в соответствии с действующим законодательством.</w:t>
      </w:r>
      <w:r>
        <w:rPr>
          <w:b w:val="false"/>
          <w:sz w:val="28"/>
          <w:highlight w:val="none"/>
        </w:rPr>
        <w:t xml:space="preserve">». </w:t>
      </w:r>
      <w:r>
        <w:rPr>
          <w:b w:val="false"/>
          <w:sz w:val="28"/>
          <w:highlight w:val="none"/>
        </w:rPr>
      </w:r>
      <w:r/>
    </w:p>
    <w:p>
      <w:pPr>
        <w:ind w:left="0" w:right="0" w:firstLine="709"/>
        <w:jc w:val="both"/>
        <w:rPr>
          <w:b w:val="false"/>
          <w:sz w:val="28"/>
        </w:rPr>
      </w:pPr>
      <w:r>
        <w:rPr>
          <w:b w:val="false"/>
          <w:sz w:val="28"/>
          <w:highlight w:val="none"/>
        </w:rPr>
      </w:r>
      <w:r>
        <w:rPr>
          <w:b w:val="false"/>
          <w:sz w:val="28"/>
          <w:highlight w:val="none"/>
        </w:rPr>
      </w:r>
      <w:r/>
    </w:p>
    <w:sectPr>
      <w:headerReference w:type="default" r:id="rId11"/>
      <w:footnotePr/>
      <w:endnotePr/>
      <w:type w:val="nextPage"/>
      <w:pgSz w:w="11906" w:h="16838" w:orient="portrait"/>
      <w:pgMar w:top="1134" w:right="1134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Journal">
    <w:panose1 w:val="03030502040406070605"/>
  </w:font>
  <w:font w:name="Symbol">
    <w:panose1 w:val="05050102010706020507"/>
  </w:font>
  <w:font w:name="Wingdings">
    <w:panose1 w:val="05000000000000000000"/>
  </w:font>
  <w:font w:name="Calibri Light">
    <w:panose1 w:val="020F0302020204030204"/>
  </w:font>
  <w:font w:name="Tahoma">
    <w:panose1 w:val="020B0604030504040204"/>
  </w:font>
  <w:font w:name="SimSun">
    <w:panose1 w:val="02010600030101010101"/>
  </w:font>
  <w:font w:name="F">
    <w:panose1 w:val="02010600030101010101"/>
  </w:font>
  <w:font w:name="Times New Roman">
    <w:panose1 w:val="02020603050405020304"/>
  </w:font>
  <w:font w:name="Courier New">
    <w:panose1 w:val="02070309020205020404"/>
  </w:font>
  <w:font w:name="Calibri">
    <w:panose1 w:val="020F05020202040302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jc w:val="center"/>
    </w:pPr>
    <w:r/>
    <w:r/>
  </w:p>
  <w:p>
    <w:pPr>
      <w:pStyle w:val="86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5"/>
  </w:num>
  <w:num w:numId="10">
    <w:abstractNumId w:val="8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859"/>
    <w:link w:val="855"/>
    <w:uiPriority w:val="9"/>
    <w:rPr>
      <w:rFonts w:ascii="Arial" w:hAnsi="Arial" w:cs="Arial" w:eastAsia="Arial"/>
      <w:sz w:val="40"/>
      <w:szCs w:val="40"/>
    </w:rPr>
  </w:style>
  <w:style w:type="character" w:styleId="693">
    <w:name w:val="Heading 2 Char"/>
    <w:basedOn w:val="859"/>
    <w:link w:val="856"/>
    <w:uiPriority w:val="9"/>
    <w:rPr>
      <w:rFonts w:ascii="Arial" w:hAnsi="Arial" w:cs="Arial" w:eastAsia="Arial"/>
      <w:sz w:val="34"/>
    </w:rPr>
  </w:style>
  <w:style w:type="character" w:styleId="694">
    <w:name w:val="Heading 3 Char"/>
    <w:basedOn w:val="859"/>
    <w:link w:val="857"/>
    <w:uiPriority w:val="9"/>
    <w:rPr>
      <w:rFonts w:ascii="Arial" w:hAnsi="Arial" w:cs="Arial" w:eastAsia="Arial"/>
      <w:sz w:val="30"/>
      <w:szCs w:val="30"/>
    </w:rPr>
  </w:style>
  <w:style w:type="character" w:styleId="695">
    <w:name w:val="Heading 4 Char"/>
    <w:basedOn w:val="859"/>
    <w:link w:val="858"/>
    <w:uiPriority w:val="9"/>
    <w:rPr>
      <w:rFonts w:ascii="Arial" w:hAnsi="Arial" w:cs="Arial" w:eastAsia="Arial"/>
      <w:b/>
      <w:bCs/>
      <w:sz w:val="26"/>
      <w:szCs w:val="26"/>
    </w:rPr>
  </w:style>
  <w:style w:type="paragraph" w:styleId="696">
    <w:name w:val="Heading 5"/>
    <w:basedOn w:val="854"/>
    <w:next w:val="854"/>
    <w:link w:val="69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97">
    <w:name w:val="Heading 5 Char"/>
    <w:basedOn w:val="859"/>
    <w:link w:val="696"/>
    <w:uiPriority w:val="9"/>
    <w:rPr>
      <w:rFonts w:ascii="Arial" w:hAnsi="Arial" w:cs="Arial" w:eastAsia="Arial"/>
      <w:b/>
      <w:bCs/>
      <w:sz w:val="24"/>
      <w:szCs w:val="24"/>
    </w:rPr>
  </w:style>
  <w:style w:type="paragraph" w:styleId="698">
    <w:name w:val="Heading 6"/>
    <w:basedOn w:val="854"/>
    <w:next w:val="854"/>
    <w:link w:val="69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99">
    <w:name w:val="Heading 6 Char"/>
    <w:basedOn w:val="859"/>
    <w:link w:val="698"/>
    <w:uiPriority w:val="9"/>
    <w:rPr>
      <w:rFonts w:ascii="Arial" w:hAnsi="Arial" w:cs="Arial" w:eastAsia="Arial"/>
      <w:b/>
      <w:bCs/>
      <w:sz w:val="22"/>
      <w:szCs w:val="22"/>
    </w:rPr>
  </w:style>
  <w:style w:type="paragraph" w:styleId="700">
    <w:name w:val="Heading 7"/>
    <w:basedOn w:val="854"/>
    <w:next w:val="854"/>
    <w:link w:val="70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01">
    <w:name w:val="Heading 7 Char"/>
    <w:basedOn w:val="859"/>
    <w:link w:val="70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02">
    <w:name w:val="Heading 8"/>
    <w:basedOn w:val="854"/>
    <w:next w:val="854"/>
    <w:link w:val="70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03">
    <w:name w:val="Heading 8 Char"/>
    <w:basedOn w:val="859"/>
    <w:link w:val="702"/>
    <w:uiPriority w:val="9"/>
    <w:rPr>
      <w:rFonts w:ascii="Arial" w:hAnsi="Arial" w:cs="Arial" w:eastAsia="Arial"/>
      <w:i/>
      <w:iCs/>
      <w:sz w:val="22"/>
      <w:szCs w:val="22"/>
    </w:rPr>
  </w:style>
  <w:style w:type="paragraph" w:styleId="704">
    <w:name w:val="Heading 9"/>
    <w:basedOn w:val="854"/>
    <w:next w:val="854"/>
    <w:link w:val="70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05">
    <w:name w:val="Heading 9 Char"/>
    <w:basedOn w:val="859"/>
    <w:link w:val="704"/>
    <w:uiPriority w:val="9"/>
    <w:rPr>
      <w:rFonts w:ascii="Arial" w:hAnsi="Arial" w:cs="Arial" w:eastAsia="Arial"/>
      <w:i/>
      <w:iCs/>
      <w:sz w:val="21"/>
      <w:szCs w:val="21"/>
    </w:rPr>
  </w:style>
  <w:style w:type="character" w:styleId="706">
    <w:name w:val="Title Char"/>
    <w:basedOn w:val="859"/>
    <w:link w:val="885"/>
    <w:uiPriority w:val="10"/>
    <w:rPr>
      <w:sz w:val="48"/>
      <w:szCs w:val="48"/>
    </w:rPr>
  </w:style>
  <w:style w:type="paragraph" w:styleId="707">
    <w:name w:val="Subtitle"/>
    <w:basedOn w:val="854"/>
    <w:next w:val="854"/>
    <w:link w:val="708"/>
    <w:qFormat/>
    <w:uiPriority w:val="11"/>
    <w:rPr>
      <w:sz w:val="24"/>
      <w:szCs w:val="24"/>
    </w:rPr>
    <w:pPr>
      <w:spacing w:after="200" w:before="200"/>
    </w:pPr>
  </w:style>
  <w:style w:type="character" w:styleId="708">
    <w:name w:val="Subtitle Char"/>
    <w:basedOn w:val="859"/>
    <w:link w:val="707"/>
    <w:uiPriority w:val="11"/>
    <w:rPr>
      <w:sz w:val="24"/>
      <w:szCs w:val="24"/>
    </w:rPr>
  </w:style>
  <w:style w:type="paragraph" w:styleId="709">
    <w:name w:val="Quote"/>
    <w:basedOn w:val="854"/>
    <w:next w:val="854"/>
    <w:link w:val="710"/>
    <w:qFormat/>
    <w:uiPriority w:val="29"/>
    <w:rPr>
      <w:i/>
    </w:rPr>
    <w:pPr>
      <w:ind w:left="720" w:right="720"/>
    </w:p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54"/>
    <w:next w:val="854"/>
    <w:link w:val="712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12">
    <w:name w:val="Intense Quote Char"/>
    <w:link w:val="711"/>
    <w:uiPriority w:val="30"/>
    <w:rPr>
      <w:i/>
    </w:rPr>
  </w:style>
  <w:style w:type="character" w:styleId="713">
    <w:name w:val="Header Char"/>
    <w:basedOn w:val="859"/>
    <w:link w:val="865"/>
    <w:uiPriority w:val="99"/>
  </w:style>
  <w:style w:type="character" w:styleId="714">
    <w:name w:val="Footer Char"/>
    <w:basedOn w:val="859"/>
    <w:link w:val="878"/>
    <w:uiPriority w:val="99"/>
  </w:style>
  <w:style w:type="character" w:styleId="715">
    <w:name w:val="Caption Char"/>
    <w:basedOn w:val="889"/>
    <w:link w:val="878"/>
    <w:uiPriority w:val="99"/>
  </w:style>
  <w:style w:type="table" w:styleId="716">
    <w:name w:val="Table Grid Light"/>
    <w:basedOn w:val="86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basedOn w:val="86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86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22">
    <w:name w:val="Grid Table 1 Light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Grid Table 2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Grid Table 2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Grid Table 2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Grid Table 2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Grid Table 2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Grid Table 2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6">
    <w:name w:val="Grid Table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7">
    <w:name w:val="Grid Table 3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Grid Table 3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Grid Table 3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0">
    <w:name w:val="Grid Table 3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1">
    <w:name w:val="Grid Table 3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2">
    <w:name w:val="Grid Table 3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3">
    <w:name w:val="Grid Table 4"/>
    <w:basedOn w:val="86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44">
    <w:name w:val="Grid Table 4 - Accent 1"/>
    <w:basedOn w:val="86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45">
    <w:name w:val="Grid Table 4 - Accent 2"/>
    <w:basedOn w:val="86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46">
    <w:name w:val="Grid Table 4 - Accent 3"/>
    <w:basedOn w:val="86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47">
    <w:name w:val="Grid Table 4 - Accent 4"/>
    <w:basedOn w:val="86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48">
    <w:name w:val="Grid Table 4 - Accent 5"/>
    <w:basedOn w:val="86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49">
    <w:name w:val="Grid Table 4 - Accent 6"/>
    <w:basedOn w:val="86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50">
    <w:name w:val="Grid Table 5 Dark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751">
    <w:name w:val="Grid Table 5 Dark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752">
    <w:name w:val="Grid Table 5 Dark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753">
    <w:name w:val="Grid Table 5 Dark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754">
    <w:name w:val="Grid Table 5 Dark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755">
    <w:name w:val="Grid Table 5 Dark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756">
    <w:name w:val="Grid Table 5 Dark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757">
    <w:name w:val="Grid Table 6 Colorful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7 Colorful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7 Colorful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7 Colorful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7 Colorful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7 Colorful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70">
    <w:name w:val="Grid Table 7 Colorful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71">
    <w:name w:val="List Table 1 Light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72">
    <w:name w:val="List Table 1 Light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73">
    <w:name w:val="List Table 1 Light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74">
    <w:name w:val="List Table 1 Light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75">
    <w:name w:val="List Table 1 Light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76">
    <w:name w:val="List Table 1 Light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77">
    <w:name w:val="List Table 1 Light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78">
    <w:name w:val="List Table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79">
    <w:name w:val="List Table 2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80">
    <w:name w:val="List Table 2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81">
    <w:name w:val="List Table 2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82">
    <w:name w:val="List Table 2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83">
    <w:name w:val="List Table 2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84">
    <w:name w:val="List Table 2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85">
    <w:name w:val="List Table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07">
    <w:name w:val="List Table 6 Colorful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08">
    <w:name w:val="List Table 6 Colorful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09">
    <w:name w:val="List Table 6 Colorful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10">
    <w:name w:val="List Table 6 Colorful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11">
    <w:name w:val="List Table 6 Colorful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12">
    <w:name w:val="List Table 6 Colorful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13">
    <w:name w:val="List Table 7 Colorful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5">
    <w:name w:val="List Table 7 Colorful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6">
    <w:name w:val="List Table 7 Colorful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7">
    <w:name w:val="List Table 7 Colorful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8">
    <w:name w:val="List Table 7 Colorful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9">
    <w:name w:val="List Table 7 Colorful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0">
    <w:name w:val="Lined - Accent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21">
    <w:name w:val="Lined - Accent 1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22">
    <w:name w:val="Lined - Accent 2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23">
    <w:name w:val="Lined - Accent 3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24">
    <w:name w:val="Lined - Accent 4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25">
    <w:name w:val="Lined - Accent 5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26">
    <w:name w:val="Lined - Accent 6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27">
    <w:name w:val="Bordered &amp; Lined - Accent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28">
    <w:name w:val="Bordered &amp; Lined - Accent 1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29">
    <w:name w:val="Bordered &amp; Lined - Accent 2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30">
    <w:name w:val="Bordered &amp; Lined - Accent 3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31">
    <w:name w:val="Bordered &amp; Lined - Accent 4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32">
    <w:name w:val="Bordered &amp; Lined - Accent 5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33">
    <w:name w:val="Bordered &amp; Lined - Accent 6"/>
    <w:basedOn w:val="8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34">
    <w:name w:val="Bordered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35">
    <w:name w:val="Bordered - Accent 1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36">
    <w:name w:val="Bordered - Accent 2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37">
    <w:name w:val="Bordered - Accent 3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38">
    <w:name w:val="Bordered - Accent 4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39">
    <w:name w:val="Bordered - Accent 5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40">
    <w:name w:val="Bordered - Accent 6"/>
    <w:basedOn w:val="8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841">
    <w:name w:val="footnote text"/>
    <w:basedOn w:val="854"/>
    <w:link w:val="842"/>
    <w:uiPriority w:val="99"/>
    <w:semiHidden/>
    <w:unhideWhenUsed/>
    <w:rPr>
      <w:sz w:val="18"/>
    </w:rPr>
    <w:pPr>
      <w:spacing w:lineRule="auto" w:line="240" w:after="40"/>
    </w:pPr>
  </w:style>
  <w:style w:type="character" w:styleId="842">
    <w:name w:val="Footnote Text Char"/>
    <w:link w:val="841"/>
    <w:uiPriority w:val="99"/>
    <w:rPr>
      <w:sz w:val="18"/>
    </w:rPr>
  </w:style>
  <w:style w:type="character" w:styleId="843">
    <w:name w:val="footnote reference"/>
    <w:basedOn w:val="859"/>
    <w:uiPriority w:val="99"/>
    <w:unhideWhenUsed/>
    <w:rPr>
      <w:vertAlign w:val="superscript"/>
    </w:rPr>
  </w:style>
  <w:style w:type="paragraph" w:styleId="844">
    <w:name w:val="endnote text"/>
    <w:basedOn w:val="854"/>
    <w:link w:val="845"/>
    <w:uiPriority w:val="99"/>
    <w:semiHidden/>
    <w:unhideWhenUsed/>
    <w:rPr>
      <w:sz w:val="20"/>
    </w:rPr>
    <w:pPr>
      <w:spacing w:lineRule="auto" w:line="240" w:after="0"/>
    </w:p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59"/>
    <w:uiPriority w:val="99"/>
    <w:semiHidden/>
    <w:unhideWhenUsed/>
    <w:rPr>
      <w:vertAlign w:val="superscript"/>
    </w:rPr>
  </w:style>
  <w:style w:type="paragraph" w:styleId="847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  <w:rPr>
      <w:sz w:val="24"/>
      <w:szCs w:val="24"/>
    </w:rPr>
    <w:pPr>
      <w:jc w:val="both"/>
    </w:pPr>
  </w:style>
  <w:style w:type="paragraph" w:styleId="855">
    <w:name w:val="Heading 1"/>
    <w:basedOn w:val="854"/>
    <w:next w:val="854"/>
    <w:link w:val="882"/>
    <w:qFormat/>
    <w:rPr>
      <w:b/>
      <w:bCs/>
      <w:sz w:val="28"/>
      <w:szCs w:val="28"/>
    </w:rPr>
    <w:pPr>
      <w:jc w:val="center"/>
      <w:keepNext/>
      <w:outlineLvl w:val="0"/>
    </w:pPr>
  </w:style>
  <w:style w:type="paragraph" w:styleId="856">
    <w:name w:val="Heading 2"/>
    <w:basedOn w:val="854"/>
    <w:next w:val="854"/>
    <w:link w:val="874"/>
    <w:qFormat/>
    <w:rPr>
      <w:rFonts w:ascii="Cambria" w:hAnsi="Cambria"/>
      <w:b/>
      <w:bCs/>
      <w:i/>
      <w:iCs/>
      <w:sz w:val="28"/>
      <w:szCs w:val="28"/>
    </w:rPr>
    <w:pPr>
      <w:keepNext/>
      <w:spacing w:after="60" w:before="240"/>
      <w:outlineLvl w:val="1"/>
    </w:pPr>
  </w:style>
  <w:style w:type="paragraph" w:styleId="857">
    <w:name w:val="Heading 3"/>
    <w:basedOn w:val="854"/>
    <w:next w:val="854"/>
    <w:link w:val="875"/>
    <w:qFormat/>
    <w:rPr>
      <w:rFonts w:ascii="Cambria" w:hAnsi="Cambria"/>
      <w:b/>
      <w:bCs/>
      <w:sz w:val="26"/>
      <w:szCs w:val="26"/>
    </w:rPr>
    <w:pPr>
      <w:keepNext/>
      <w:spacing w:after="60" w:before="240"/>
      <w:outlineLvl w:val="2"/>
    </w:pPr>
  </w:style>
  <w:style w:type="paragraph" w:styleId="858">
    <w:name w:val="Heading 4"/>
    <w:basedOn w:val="854"/>
    <w:next w:val="854"/>
    <w:link w:val="876"/>
    <w:qFormat/>
    <w:rPr>
      <w:rFonts w:ascii="Calibri" w:hAnsi="Calibri"/>
      <w:b/>
      <w:bCs/>
      <w:sz w:val="28"/>
      <w:szCs w:val="28"/>
    </w:rPr>
    <w:pPr>
      <w:keepNext/>
      <w:spacing w:after="60" w:before="240"/>
      <w:outlineLvl w:val="3"/>
    </w:p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paragraph" w:styleId="862" w:customStyle="1">
    <w:name w:val="ConsPlusTitle"/>
    <w:rPr>
      <w:b/>
      <w:sz w:val="24"/>
    </w:rPr>
    <w:pPr>
      <w:jc w:val="both"/>
      <w:widowControl w:val="off"/>
    </w:pPr>
  </w:style>
  <w:style w:type="paragraph" w:styleId="863" w:customStyle="1">
    <w:name w:val="ConsPlusNormal"/>
    <w:rPr>
      <w:sz w:val="24"/>
    </w:rPr>
    <w:pPr>
      <w:jc w:val="both"/>
      <w:widowControl w:val="off"/>
    </w:pPr>
  </w:style>
  <w:style w:type="paragraph" w:styleId="864" w:customStyle="1">
    <w:name w:val="ConsPlusNonformat"/>
    <w:rPr>
      <w:rFonts w:ascii="Courier New" w:hAnsi="Courier New" w:cs="Courier New"/>
    </w:rPr>
    <w:pPr>
      <w:jc w:val="both"/>
      <w:widowControl w:val="off"/>
    </w:pPr>
  </w:style>
  <w:style w:type="paragraph" w:styleId="865">
    <w:name w:val="Header"/>
    <w:basedOn w:val="854"/>
    <w:link w:val="877"/>
    <w:uiPriority w:val="99"/>
    <w:pPr>
      <w:tabs>
        <w:tab w:val="center" w:pos="4677" w:leader="none"/>
        <w:tab w:val="right" w:pos="9355" w:leader="none"/>
      </w:tabs>
    </w:pPr>
  </w:style>
  <w:style w:type="character" w:styleId="866">
    <w:name w:val="page number"/>
    <w:basedOn w:val="859"/>
  </w:style>
  <w:style w:type="paragraph" w:styleId="867">
    <w:name w:val="Plain Text"/>
    <w:basedOn w:val="854"/>
    <w:link w:val="873"/>
    <w:rPr>
      <w:rFonts w:ascii="Courier New" w:hAnsi="Courier New" w:cs="Courier New"/>
      <w:sz w:val="20"/>
      <w:szCs w:val="20"/>
    </w:rPr>
  </w:style>
  <w:style w:type="paragraph" w:styleId="868">
    <w:name w:val="Body Text"/>
    <w:basedOn w:val="854"/>
    <w:link w:val="869"/>
    <w:rPr>
      <w:sz w:val="28"/>
      <w:szCs w:val="20"/>
    </w:rPr>
  </w:style>
  <w:style w:type="character" w:styleId="869" w:customStyle="1">
    <w:name w:val="Основной текст Знак"/>
    <w:link w:val="868"/>
    <w:rPr>
      <w:sz w:val="28"/>
      <w:lang w:bidi="ar-SA"/>
    </w:rPr>
  </w:style>
  <w:style w:type="paragraph" w:styleId="870" w:customStyle="1">
    <w:name w:val="ConsPlusCell"/>
    <w:rPr>
      <w:rFonts w:ascii="Courier New" w:hAnsi="Courier New" w:cs="Courier New"/>
    </w:rPr>
    <w:pPr>
      <w:jc w:val="both"/>
    </w:pPr>
  </w:style>
  <w:style w:type="character" w:styleId="871" w:customStyle="1">
    <w:name w:val="Основной текст (2) + 12 pt"/>
    <w:rPr>
      <w:rFonts w:ascii="Times New Roman" w:hAnsi="Times New Roman" w:cs="Times New Roman" w:eastAsia="Times New Roman"/>
      <w:b w:val="false"/>
      <w:bCs w:val="false"/>
      <w:i w:val="false"/>
      <w:iCs w:val="false"/>
      <w:smallCaps w:val="false"/>
      <w:strike w:val="false"/>
      <w:color w:val="000000"/>
      <w:spacing w:val="0"/>
      <w:position w:val="0"/>
      <w:sz w:val="24"/>
      <w:szCs w:val="24"/>
      <w:u w:val="none"/>
      <w:lang w:val="ru-RU" w:bidi="ru-RU" w:eastAsia="ru-RU"/>
    </w:rPr>
  </w:style>
  <w:style w:type="paragraph" w:styleId="872" w:customStyle="1">
    <w:name w:val="ConsNormal"/>
    <w:rPr>
      <w:rFonts w:ascii="Arial" w:hAnsi="Arial" w:cs="Arial"/>
    </w:rPr>
    <w:pPr>
      <w:ind w:firstLine="720"/>
      <w:jc w:val="both"/>
      <w:widowControl w:val="off"/>
    </w:pPr>
  </w:style>
  <w:style w:type="character" w:styleId="873" w:customStyle="1">
    <w:name w:val="Текст Знак"/>
    <w:link w:val="867"/>
    <w:rPr>
      <w:rFonts w:ascii="Courier New" w:hAnsi="Courier New" w:cs="Courier New"/>
    </w:rPr>
  </w:style>
  <w:style w:type="character" w:styleId="874" w:customStyle="1">
    <w:name w:val="Заголовок 2 Знак"/>
    <w:link w:val="856"/>
    <w:rPr>
      <w:rFonts w:ascii="Cambria" w:hAnsi="Cambria" w:cs="Times New Roman" w:eastAsia="Times New Roman"/>
      <w:b/>
      <w:bCs/>
      <w:i/>
      <w:iCs/>
      <w:sz w:val="28"/>
      <w:szCs w:val="28"/>
    </w:rPr>
  </w:style>
  <w:style w:type="character" w:styleId="875" w:customStyle="1">
    <w:name w:val="Заголовок 3 Знак"/>
    <w:link w:val="857"/>
    <w:rPr>
      <w:rFonts w:ascii="Cambria" w:hAnsi="Cambria" w:cs="Times New Roman" w:eastAsia="Times New Roman"/>
      <w:b/>
      <w:bCs/>
      <w:sz w:val="26"/>
      <w:szCs w:val="26"/>
    </w:rPr>
  </w:style>
  <w:style w:type="character" w:styleId="876" w:customStyle="1">
    <w:name w:val="Заголовок 4 Знак"/>
    <w:link w:val="858"/>
    <w:rPr>
      <w:rFonts w:ascii="Calibri" w:hAnsi="Calibri" w:cs="Times New Roman" w:eastAsia="Times New Roman"/>
      <w:b/>
      <w:bCs/>
      <w:sz w:val="28"/>
      <w:szCs w:val="28"/>
    </w:rPr>
  </w:style>
  <w:style w:type="character" w:styleId="877" w:customStyle="1">
    <w:name w:val="Верхний колонтитул Знак"/>
    <w:link w:val="865"/>
    <w:uiPriority w:val="99"/>
    <w:rPr>
      <w:sz w:val="24"/>
      <w:szCs w:val="24"/>
    </w:rPr>
  </w:style>
  <w:style w:type="paragraph" w:styleId="878">
    <w:name w:val="Footer"/>
    <w:basedOn w:val="854"/>
    <w:link w:val="879"/>
    <w:uiPriority w:val="99"/>
    <w:pPr>
      <w:tabs>
        <w:tab w:val="center" w:pos="4677" w:leader="none"/>
        <w:tab w:val="right" w:pos="9355" w:leader="none"/>
      </w:tabs>
    </w:pPr>
  </w:style>
  <w:style w:type="character" w:styleId="879" w:customStyle="1">
    <w:name w:val="Нижний колонтитул Знак"/>
    <w:link w:val="878"/>
    <w:uiPriority w:val="99"/>
    <w:rPr>
      <w:sz w:val="24"/>
      <w:szCs w:val="24"/>
    </w:rPr>
  </w:style>
  <w:style w:type="paragraph" w:styleId="880">
    <w:name w:val="Body Text Indent 3"/>
    <w:basedOn w:val="854"/>
    <w:link w:val="881"/>
    <w:rPr>
      <w:sz w:val="16"/>
      <w:szCs w:val="16"/>
    </w:rPr>
    <w:pPr>
      <w:ind w:left="283"/>
      <w:spacing w:after="120"/>
    </w:pPr>
  </w:style>
  <w:style w:type="character" w:styleId="881" w:customStyle="1">
    <w:name w:val="Основной текст с отступом 3 Знак"/>
    <w:link w:val="880"/>
    <w:rPr>
      <w:sz w:val="16"/>
      <w:szCs w:val="16"/>
    </w:rPr>
  </w:style>
  <w:style w:type="character" w:styleId="882" w:customStyle="1">
    <w:name w:val="Заголовок 1 Знак"/>
    <w:link w:val="855"/>
    <w:rPr>
      <w:b/>
      <w:bCs/>
      <w:sz w:val="28"/>
      <w:szCs w:val="28"/>
    </w:rPr>
  </w:style>
  <w:style w:type="numbering" w:styleId="883" w:customStyle="1">
    <w:name w:val="Нет списка1"/>
    <w:next w:val="861"/>
    <w:uiPriority w:val="99"/>
    <w:semiHidden/>
    <w:unhideWhenUsed/>
  </w:style>
  <w:style w:type="paragraph" w:styleId="884" w:customStyle="1">
    <w:name w:val="Standard"/>
    <w:rPr>
      <w:rFonts w:ascii="Calibri" w:hAnsi="Calibri" w:cs="F" w:eastAsia="SimSun"/>
      <w:sz w:val="22"/>
      <w:szCs w:val="22"/>
      <w:lang w:eastAsia="en-US"/>
    </w:rPr>
    <w:pPr>
      <w:jc w:val="both"/>
      <w:spacing w:lineRule="auto" w:line="276" w:after="200"/>
    </w:pPr>
  </w:style>
  <w:style w:type="paragraph" w:styleId="885">
    <w:name w:val="Title"/>
    <w:basedOn w:val="884"/>
    <w:next w:val="887"/>
    <w:link w:val="886"/>
    <w:rPr>
      <w:rFonts w:ascii="Arial" w:hAnsi="Arial" w:cs="Tahoma"/>
      <w:sz w:val="28"/>
      <w:szCs w:val="28"/>
    </w:rPr>
    <w:pPr>
      <w:keepNext/>
      <w:spacing w:after="120" w:before="240"/>
    </w:pPr>
  </w:style>
  <w:style w:type="character" w:styleId="886" w:customStyle="1">
    <w:name w:val="Заголовок Знак"/>
    <w:link w:val="885"/>
    <w:rPr>
      <w:rFonts w:ascii="Arial" w:hAnsi="Arial" w:cs="Tahoma" w:eastAsia="SimSun"/>
      <w:sz w:val="28"/>
      <w:szCs w:val="28"/>
      <w:lang w:eastAsia="en-US"/>
    </w:rPr>
  </w:style>
  <w:style w:type="paragraph" w:styleId="887" w:customStyle="1">
    <w:name w:val="Text body"/>
    <w:basedOn w:val="884"/>
    <w:pPr>
      <w:spacing w:after="120"/>
    </w:pPr>
  </w:style>
  <w:style w:type="paragraph" w:styleId="888">
    <w:name w:val="List"/>
    <w:basedOn w:val="887"/>
    <w:rPr>
      <w:rFonts w:cs="Tahoma"/>
    </w:rPr>
  </w:style>
  <w:style w:type="paragraph" w:styleId="889">
    <w:name w:val="Caption"/>
    <w:basedOn w:val="884"/>
    <w:rPr>
      <w:rFonts w:cs="Tahoma"/>
      <w:i/>
      <w:iCs/>
      <w:sz w:val="24"/>
      <w:szCs w:val="24"/>
    </w:rPr>
    <w:pPr>
      <w:spacing w:after="120" w:before="120"/>
      <w:suppressLineNumbers/>
    </w:pPr>
  </w:style>
  <w:style w:type="paragraph" w:styleId="890" w:customStyle="1">
    <w:name w:val="Index"/>
    <w:basedOn w:val="884"/>
    <w:rPr>
      <w:rFonts w:cs="Tahoma"/>
    </w:rPr>
    <w:pPr>
      <w:suppressLineNumbers/>
    </w:pPr>
  </w:style>
  <w:style w:type="character" w:styleId="891" w:customStyle="1">
    <w:name w:val="Internet link"/>
    <w:rPr>
      <w:color w:val="000080"/>
      <w:u w:val="single"/>
    </w:rPr>
  </w:style>
  <w:style w:type="paragraph" w:styleId="892" w:customStyle="1">
    <w:name w:val="ConsPlusJurTerm"/>
    <w:rPr>
      <w:rFonts w:ascii="Tahoma" w:hAnsi="Tahoma" w:cs="Tahoma" w:eastAsia="Calibri"/>
      <w:sz w:val="22"/>
      <w:szCs w:val="22"/>
      <w:lang w:eastAsia="en-US"/>
    </w:rPr>
    <w:pPr>
      <w:jc w:val="both"/>
    </w:pPr>
  </w:style>
  <w:style w:type="paragraph" w:styleId="893">
    <w:name w:val="Balloon Text"/>
    <w:basedOn w:val="854"/>
    <w:link w:val="894"/>
    <w:rPr>
      <w:rFonts w:ascii="Tahoma" w:hAnsi="Tahoma" w:cs="Tahoma" w:eastAsia="SimSun"/>
      <w:sz w:val="16"/>
      <w:szCs w:val="16"/>
      <w:lang w:eastAsia="en-US"/>
    </w:rPr>
    <w:pPr>
      <w:widowControl w:val="off"/>
    </w:pPr>
  </w:style>
  <w:style w:type="character" w:styleId="894" w:customStyle="1">
    <w:name w:val="Текст выноски Знак"/>
    <w:link w:val="893"/>
    <w:rPr>
      <w:rFonts w:ascii="Tahoma" w:hAnsi="Tahoma" w:cs="Tahoma" w:eastAsia="SimSun"/>
      <w:sz w:val="16"/>
      <w:szCs w:val="16"/>
      <w:lang w:eastAsia="en-US"/>
    </w:rPr>
  </w:style>
  <w:style w:type="numbering" w:styleId="895" w:customStyle="1">
    <w:name w:val="Нет списка2"/>
    <w:next w:val="861"/>
    <w:uiPriority w:val="99"/>
    <w:semiHidden/>
    <w:unhideWhenUsed/>
  </w:style>
  <w:style w:type="character" w:styleId="896">
    <w:name w:val="Strong"/>
    <w:qFormat/>
    <w:uiPriority w:val="22"/>
    <w:rPr>
      <w:b/>
      <w:bCs/>
    </w:rPr>
  </w:style>
  <w:style w:type="paragraph" w:styleId="897">
    <w:name w:val="Body Text Indent"/>
    <w:basedOn w:val="854"/>
    <w:link w:val="898"/>
    <w:pPr>
      <w:ind w:left="283"/>
      <w:spacing w:after="120"/>
    </w:pPr>
  </w:style>
  <w:style w:type="character" w:styleId="898" w:customStyle="1">
    <w:name w:val="Основной текст с отступом Знак"/>
    <w:link w:val="897"/>
    <w:rPr>
      <w:sz w:val="24"/>
      <w:szCs w:val="24"/>
    </w:rPr>
  </w:style>
  <w:style w:type="paragraph" w:styleId="899">
    <w:name w:val="Body Text 2"/>
    <w:basedOn w:val="854"/>
    <w:link w:val="900"/>
    <w:pPr>
      <w:spacing w:lineRule="auto" w:line="480" w:after="120"/>
    </w:pPr>
  </w:style>
  <w:style w:type="character" w:styleId="900" w:customStyle="1">
    <w:name w:val="Основной текст 2 Знак"/>
    <w:link w:val="899"/>
    <w:rPr>
      <w:sz w:val="24"/>
      <w:szCs w:val="24"/>
    </w:rPr>
  </w:style>
  <w:style w:type="character" w:styleId="901" w:customStyle="1">
    <w:name w:val="Заголовок №1_"/>
    <w:link w:val="904"/>
    <w:rPr>
      <w:b/>
      <w:bCs/>
      <w:sz w:val="52"/>
      <w:szCs w:val="52"/>
      <w:shd w:val="clear" w:fill="FFFFFF" w:color="auto"/>
    </w:rPr>
  </w:style>
  <w:style w:type="character" w:styleId="902" w:customStyle="1">
    <w:name w:val="Основной текст (2)_"/>
    <w:link w:val="905"/>
    <w:rPr>
      <w:sz w:val="28"/>
      <w:szCs w:val="28"/>
      <w:shd w:val="clear" w:fill="FFFFFF" w:color="auto"/>
    </w:rPr>
  </w:style>
  <w:style w:type="character" w:styleId="903" w:customStyle="1">
    <w:name w:val="Основной текст (2) + 17 pt;Полужирный;Интервал 4 pt"/>
    <w:rPr>
      <w:rFonts w:ascii="Times New Roman" w:hAnsi="Times New Roman" w:cs="Times New Roman" w:eastAsia="Times New Roman"/>
      <w:b/>
      <w:bCs/>
      <w:i w:val="false"/>
      <w:iCs w:val="false"/>
      <w:smallCaps w:val="false"/>
      <w:strike w:val="false"/>
      <w:color w:val="000000"/>
      <w:spacing w:val="80"/>
      <w:position w:val="0"/>
      <w:sz w:val="34"/>
      <w:szCs w:val="34"/>
      <w:u w:val="none"/>
      <w:lang w:val="ru-RU" w:bidi="ru-RU" w:eastAsia="ru-RU"/>
    </w:rPr>
  </w:style>
  <w:style w:type="paragraph" w:styleId="904" w:customStyle="1">
    <w:name w:val="Заголовок №1"/>
    <w:basedOn w:val="854"/>
    <w:link w:val="901"/>
    <w:rPr>
      <w:b/>
      <w:bCs/>
      <w:sz w:val="52"/>
      <w:szCs w:val="52"/>
    </w:rPr>
    <w:pPr>
      <w:jc w:val="right"/>
      <w:spacing w:lineRule="atLeast" w:line="0" w:after="180" w:before="300"/>
      <w:shd w:val="clear" w:fill="FFFFFF" w:color="auto"/>
      <w:widowControl w:val="off"/>
      <w:outlineLvl w:val="0"/>
    </w:pPr>
  </w:style>
  <w:style w:type="paragraph" w:styleId="905" w:customStyle="1">
    <w:name w:val="Основной текст (2)"/>
    <w:basedOn w:val="854"/>
    <w:link w:val="902"/>
    <w:rPr>
      <w:sz w:val="28"/>
      <w:szCs w:val="28"/>
    </w:rPr>
    <w:pPr>
      <w:ind w:firstLine="720"/>
      <w:spacing w:lineRule="exact" w:line="571" w:after="60" w:before="180"/>
      <w:shd w:val="clear" w:fill="FFFFFF" w:color="auto"/>
      <w:widowControl w:val="off"/>
    </w:pPr>
  </w:style>
  <w:style w:type="character" w:styleId="906" w:customStyle="1">
    <w:name w:val="Основной текст (3)_"/>
    <w:link w:val="907"/>
    <w:rPr>
      <w:b/>
      <w:bCs/>
      <w:spacing w:val="-10"/>
      <w:shd w:val="clear" w:fill="FFFFFF" w:color="auto"/>
    </w:rPr>
  </w:style>
  <w:style w:type="paragraph" w:styleId="907" w:customStyle="1">
    <w:name w:val="Основной текст (3)"/>
    <w:basedOn w:val="854"/>
    <w:link w:val="906"/>
    <w:rPr>
      <w:b/>
      <w:bCs/>
      <w:spacing w:val="-10"/>
      <w:sz w:val="20"/>
      <w:szCs w:val="20"/>
    </w:rPr>
    <w:pPr>
      <w:spacing w:lineRule="atLeast" w:line="0" w:before="60"/>
      <w:shd w:val="clear" w:fill="FFFFFF" w:color="auto"/>
      <w:widowControl w:val="off"/>
    </w:pPr>
  </w:style>
  <w:style w:type="paragraph" w:styleId="908">
    <w:name w:val="Body Text 3"/>
    <w:basedOn w:val="854"/>
    <w:link w:val="909"/>
    <w:rPr>
      <w:sz w:val="16"/>
      <w:szCs w:val="16"/>
    </w:rPr>
    <w:pPr>
      <w:spacing w:after="120"/>
    </w:pPr>
  </w:style>
  <w:style w:type="character" w:styleId="909" w:customStyle="1">
    <w:name w:val="Основной текст 3 Знак"/>
    <w:link w:val="908"/>
    <w:rPr>
      <w:sz w:val="16"/>
      <w:szCs w:val="16"/>
    </w:rPr>
  </w:style>
  <w:style w:type="table" w:styleId="910">
    <w:name w:val="Table Grid"/>
    <w:basedOn w:val="860"/>
    <w:uiPriority w:val="39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911">
    <w:name w:val="Book Title"/>
    <w:qFormat/>
    <w:uiPriority w:val="33"/>
    <w:rPr>
      <w:b/>
      <w:bCs/>
      <w:smallCaps/>
      <w:spacing w:val="5"/>
    </w:rPr>
  </w:style>
  <w:style w:type="paragraph" w:styleId="912" w:customStyle="1">
    <w:name w:val="Текст1"/>
    <w:basedOn w:val="854"/>
    <w:rPr>
      <w:rFonts w:ascii="Courier New" w:hAnsi="Courier New" w:cs="Courier New"/>
      <w:sz w:val="20"/>
      <w:szCs w:val="20"/>
      <w:lang w:eastAsia="zh-CN"/>
    </w:rPr>
  </w:style>
  <w:style w:type="character" w:styleId="913" w:customStyle="1">
    <w:name w:val="apple-converted-space"/>
  </w:style>
  <w:style w:type="paragraph" w:styleId="914">
    <w:name w:val="List Paragraph"/>
    <w:basedOn w:val="854"/>
    <w:link w:val="915"/>
    <w:qFormat/>
    <w:uiPriority w:val="34"/>
    <w:pPr>
      <w:contextualSpacing w:val="true"/>
      <w:ind w:left="720"/>
    </w:pPr>
  </w:style>
  <w:style w:type="character" w:styleId="915" w:customStyle="1">
    <w:name w:val="Абзац списка Знак"/>
    <w:link w:val="914"/>
    <w:uiPriority w:val="34"/>
    <w:rPr>
      <w:sz w:val="24"/>
      <w:szCs w:val="24"/>
    </w:rPr>
  </w:style>
  <w:style w:type="character" w:styleId="916">
    <w:name w:val="Hyperlink"/>
    <w:uiPriority w:val="99"/>
    <w:unhideWhenUsed/>
    <w:rPr>
      <w:color w:val="0563C1"/>
      <w:u w:val="single"/>
    </w:rPr>
  </w:style>
  <w:style w:type="paragraph" w:styleId="917">
    <w:name w:val="TOC Heading"/>
    <w:basedOn w:val="855"/>
    <w:next w:val="854"/>
    <w:qFormat/>
    <w:uiPriority w:val="39"/>
    <w:unhideWhenUsed/>
    <w:rPr>
      <w:rFonts w:ascii="Calibri Light" w:hAnsi="Calibri Light"/>
      <w:b w:val="false"/>
      <w:bCs w:val="false"/>
      <w:color w:val="2E74B5"/>
      <w:sz w:val="32"/>
      <w:szCs w:val="32"/>
    </w:rPr>
    <w:pPr>
      <w:jc w:val="left"/>
      <w:keepLines/>
      <w:spacing w:lineRule="auto" w:line="259" w:before="240"/>
      <w:outlineLvl w:val="9"/>
    </w:pPr>
  </w:style>
  <w:style w:type="paragraph" w:styleId="918">
    <w:name w:val="toc 3"/>
    <w:basedOn w:val="854"/>
    <w:next w:val="854"/>
    <w:uiPriority w:val="39"/>
    <w:pPr>
      <w:ind w:left="480"/>
    </w:pPr>
  </w:style>
  <w:style w:type="paragraph" w:styleId="919">
    <w:name w:val="toc 1"/>
    <w:basedOn w:val="854"/>
    <w:next w:val="854"/>
    <w:uiPriority w:val="39"/>
  </w:style>
  <w:style w:type="paragraph" w:styleId="920">
    <w:name w:val="toc 2"/>
    <w:basedOn w:val="854"/>
    <w:next w:val="854"/>
    <w:uiPriority w:val="39"/>
    <w:pPr>
      <w:ind w:left="240"/>
    </w:pPr>
  </w:style>
  <w:style w:type="paragraph" w:styleId="921" w:customStyle="1">
    <w:name w:val="Default"/>
    <w:rPr>
      <w:color w:val="000000"/>
      <w:sz w:val="24"/>
      <w:szCs w:val="24"/>
    </w:rPr>
  </w:style>
  <w:style w:type="paragraph" w:styleId="922" w:customStyle="1">
    <w:name w:val="formattext"/>
    <w:basedOn w:val="854"/>
    <w:pPr>
      <w:jc w:val="left"/>
      <w:spacing w:after="100" w:afterAutospacing="1" w:before="100" w:beforeAutospacing="1"/>
    </w:pPr>
  </w:style>
  <w:style w:type="paragraph" w:styleId="923">
    <w:name w:val="No Spacing"/>
    <w:qFormat/>
    <w:uiPriority w:val="1"/>
    <w:rPr>
      <w:sz w:val="24"/>
      <w:szCs w:val="24"/>
    </w:rPr>
    <w:pPr>
      <w:jc w:val="both"/>
    </w:pPr>
  </w:style>
  <w:style w:type="paragraph" w:styleId="924" w:customStyle="1">
    <w:name w:val="Текст1"/>
    <w:basedOn w:val="854"/>
    <w:rPr>
      <w:rFonts w:ascii="Courier New" w:hAnsi="Courier New" w:cs="Courier New"/>
      <w:sz w:val="20"/>
      <w:szCs w:val="20"/>
      <w:lang w:eastAsia="zh-CN"/>
    </w:rPr>
    <w:pPr>
      <w:jc w:val="left"/>
    </w:pPr>
  </w:style>
  <w:style w:type="paragraph" w:styleId="925">
    <w:name w:val="Revision"/>
    <w:uiPriority w:val="99"/>
    <w:hidden/>
    <w:semiHidden/>
    <w:rPr>
      <w:sz w:val="24"/>
      <w:szCs w:val="24"/>
    </w:rPr>
  </w:style>
  <w:style w:type="character" w:styleId="926" w:customStyle="1">
    <w:name w:val="js-doc-mark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5C1E2029-E52C-4B0C-9EDE-1C353DC07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ГУБЕРНАТОР ВОРОНЕЖСКОЙ ОБЛАСТИ</dc:title>
  <dc:subject/>
  <dc:creator>Customer</dc:creator>
  <cp:keywords/>
  <cp:revision>4</cp:revision>
  <dcterms:created xsi:type="dcterms:W3CDTF">2026-03-13T13:44:00Z</dcterms:created>
  <dcterms:modified xsi:type="dcterms:W3CDTF">2026-07-29T11:11:19Z</dcterms:modified>
</cp:coreProperties>
</file>