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A" w:rsidRPr="005E12AF" w:rsidRDefault="007C6B4A" w:rsidP="000938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AF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9746F8" w:rsidRPr="005E12AF" w:rsidRDefault="003749C3" w:rsidP="005E12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E12AF">
        <w:rPr>
          <w:rFonts w:ascii="Times New Roman" w:hAnsi="Times New Roman" w:cs="Times New Roman"/>
          <w:b/>
          <w:sz w:val="28"/>
          <w:szCs w:val="28"/>
        </w:rPr>
        <w:t xml:space="preserve">о результатах общественного </w:t>
      </w:r>
      <w:r w:rsidRPr="005E12AF">
        <w:rPr>
          <w:rFonts w:ascii="Times New Roman" w:hAnsi="Times New Roman" w:cs="Times New Roman"/>
          <w:b/>
          <w:bCs/>
          <w:sz w:val="28"/>
          <w:szCs w:val="28"/>
        </w:rPr>
        <w:t xml:space="preserve">обсуждения проекта </w:t>
      </w:r>
      <w:r w:rsidR="005E12AF" w:rsidRPr="005E12AF">
        <w:rPr>
          <w:rFonts w:ascii="Times New Roman" w:hAnsi="Times New Roman" w:cs="Times New Roman"/>
          <w:b/>
          <w:bCs/>
          <w:sz w:val="28"/>
          <w:szCs w:val="28"/>
        </w:rPr>
        <w:t>приказа Министерства градостроительной политики, имущественных и земельных отношений Курской области</w:t>
      </w:r>
      <w:r w:rsidR="005E12AF" w:rsidRPr="005E12AF">
        <w:rPr>
          <w:rFonts w:ascii="Times New Roman" w:hAnsi="Times New Roman" w:cs="Times New Roman"/>
          <w:b/>
          <w:bCs/>
          <w:sz w:val="28"/>
          <w:szCs w:val="28"/>
        </w:rPr>
        <w:br/>
        <w:t>«Об утверждении Методических рекомендаций по применению</w:t>
      </w:r>
      <w:r w:rsidR="005E12AF" w:rsidRPr="005E12AF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="005E12AF" w:rsidRPr="005E12AF">
        <w:rPr>
          <w:rFonts w:ascii="Times New Roman" w:hAnsi="Times New Roman" w:cs="Times New Roman"/>
          <w:b/>
          <w:bCs/>
          <w:sz w:val="28"/>
          <w:szCs w:val="28"/>
        </w:rPr>
        <w:t>ЭКГ-рейтинга</w:t>
      </w:r>
      <w:proofErr w:type="spellEnd"/>
      <w:r w:rsidR="005E12AF" w:rsidRPr="005E12AF">
        <w:rPr>
          <w:rFonts w:ascii="Times New Roman" w:hAnsi="Times New Roman" w:cs="Times New Roman"/>
          <w:b/>
          <w:bCs/>
          <w:sz w:val="28"/>
          <w:szCs w:val="28"/>
        </w:rPr>
        <w:t xml:space="preserve">  в закупочных процедурах Курской области»</w:t>
      </w:r>
    </w:p>
    <w:p w:rsidR="005E12AF" w:rsidRPr="00C97D49" w:rsidRDefault="005E12AF" w:rsidP="005E12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49C3" w:rsidRPr="005E12AF" w:rsidRDefault="00B81A36" w:rsidP="00BC51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9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gramStart"/>
      <w:r w:rsidRPr="003749C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55204" w:rsidRPr="005E12AF">
        <w:rPr>
          <w:rFonts w:ascii="Times New Roman" w:hAnsi="Times New Roman" w:cs="Times New Roman"/>
          <w:sz w:val="28"/>
          <w:szCs w:val="28"/>
        </w:rPr>
        <w:fldChar w:fldCharType="begin"/>
      </w:r>
      <w:r w:rsidR="00284E61" w:rsidRPr="005E12AF">
        <w:rPr>
          <w:rFonts w:ascii="Times New Roman" w:hAnsi="Times New Roman" w:cs="Times New Roman"/>
          <w:sz w:val="28"/>
          <w:szCs w:val="28"/>
        </w:rPr>
        <w:instrText>HYPERLINK "consultantplus://offline/ref=1F2BA162506D0B8C35382E91F048E1A42318A1818D19748414FCB255BF6ED3F039192951974673ED31E36F1990E676l0P6I"</w:instrText>
      </w:r>
      <w:r w:rsidR="00655204" w:rsidRPr="005E12AF">
        <w:rPr>
          <w:rFonts w:ascii="Times New Roman" w:hAnsi="Times New Roman" w:cs="Times New Roman"/>
          <w:sz w:val="28"/>
          <w:szCs w:val="28"/>
        </w:rPr>
        <w:fldChar w:fldCharType="separate"/>
      </w:r>
      <w:r w:rsidRPr="005E12AF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Курской области от 05.08.2013 г.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Министерство </w:t>
      </w:r>
      <w:r w:rsidR="003749C3" w:rsidRPr="005E12AF">
        <w:rPr>
          <w:rFonts w:ascii="Times New Roman" w:hAnsi="Times New Roman" w:cs="Times New Roman"/>
          <w:sz w:val="28"/>
          <w:szCs w:val="28"/>
        </w:rPr>
        <w:t xml:space="preserve">градостроительной политики, имущественных и земельных отношений </w:t>
      </w:r>
      <w:r w:rsidRPr="005E12AF"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="00655204" w:rsidRPr="005E12AF">
        <w:rPr>
          <w:rFonts w:ascii="Times New Roman" w:hAnsi="Times New Roman" w:cs="Times New Roman"/>
          <w:sz w:val="28"/>
          <w:szCs w:val="28"/>
        </w:rPr>
        <w:fldChar w:fldCharType="end"/>
      </w:r>
      <w:r w:rsidR="003749C3" w:rsidRPr="005E12AF">
        <w:rPr>
          <w:rFonts w:ascii="Times New Roman" w:hAnsi="Times New Roman" w:cs="Times New Roman"/>
          <w:sz w:val="28"/>
          <w:szCs w:val="28"/>
        </w:rPr>
        <w:t xml:space="preserve">сообщает о результатах </w:t>
      </w:r>
      <w:r w:rsidRPr="005E12AF">
        <w:rPr>
          <w:rFonts w:ascii="Times New Roman" w:hAnsi="Times New Roman" w:cs="Times New Roman"/>
          <w:sz w:val="28"/>
          <w:szCs w:val="28"/>
        </w:rPr>
        <w:t xml:space="preserve">общественного обсуждения </w:t>
      </w:r>
      <w:r w:rsidR="003749C3" w:rsidRPr="005E12AF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5E12AF" w:rsidRPr="005E12AF">
        <w:rPr>
          <w:rFonts w:ascii="Times New Roman" w:hAnsi="Times New Roman" w:cs="Times New Roman"/>
          <w:sz w:val="28"/>
          <w:szCs w:val="28"/>
        </w:rPr>
        <w:t>приказа Министерства градостроительной политики, имущественных и земельных отношений Курской области</w:t>
      </w:r>
      <w:r w:rsidR="005E12AF" w:rsidRPr="005E12AF">
        <w:rPr>
          <w:rFonts w:ascii="Times New Roman" w:hAnsi="Times New Roman" w:cs="Times New Roman"/>
          <w:sz w:val="28"/>
          <w:szCs w:val="28"/>
        </w:rPr>
        <w:br/>
        <w:t>«Об утверждении Методических рекомендаций по применению</w:t>
      </w:r>
      <w:r w:rsidR="005E12AF" w:rsidRPr="005E12A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E12AF" w:rsidRPr="005E12AF">
        <w:rPr>
          <w:rFonts w:ascii="Times New Roman" w:hAnsi="Times New Roman" w:cs="Times New Roman"/>
          <w:sz w:val="28"/>
          <w:szCs w:val="28"/>
        </w:rPr>
        <w:t>ЭКГ-рейтинга</w:t>
      </w:r>
      <w:proofErr w:type="spellEnd"/>
      <w:r w:rsidR="005E12AF" w:rsidRPr="005E12AF">
        <w:rPr>
          <w:rFonts w:ascii="Times New Roman" w:hAnsi="Times New Roman" w:cs="Times New Roman"/>
          <w:sz w:val="28"/>
          <w:szCs w:val="28"/>
        </w:rPr>
        <w:t xml:space="preserve">  в закупочных процедурах Курской области»</w:t>
      </w:r>
      <w:r w:rsidR="003749C3" w:rsidRPr="005E12AF">
        <w:rPr>
          <w:rFonts w:ascii="Times New Roman" w:hAnsi="Times New Roman" w:cs="Times New Roman"/>
          <w:sz w:val="28"/>
          <w:szCs w:val="28"/>
        </w:rPr>
        <w:t>.</w:t>
      </w:r>
    </w:p>
    <w:p w:rsidR="009463E8" w:rsidRPr="005E12AF" w:rsidRDefault="009463E8" w:rsidP="005E12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E12AF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E12AF" w:rsidRPr="005E12AF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Pr="005E12AF">
        <w:rPr>
          <w:rFonts w:ascii="Times New Roman" w:hAnsi="Times New Roman" w:cs="Times New Roman"/>
          <w:sz w:val="28"/>
          <w:szCs w:val="28"/>
        </w:rPr>
        <w:t xml:space="preserve">был размещен в государственной информационной системе «Интернет-портал правовой информации Курской области» в информационно-телекоммуникационной сети «Интернет» </w:t>
      </w:r>
      <w:r w:rsidR="00BC5185" w:rsidRPr="005E12AF">
        <w:rPr>
          <w:rFonts w:ascii="Times New Roman" w:hAnsi="Times New Roman" w:cs="Times New Roman"/>
          <w:sz w:val="28"/>
          <w:szCs w:val="28"/>
        </w:rPr>
        <w:t xml:space="preserve">(далее – Интернет-портал) </w:t>
      </w:r>
      <w:r w:rsidRPr="005E12AF">
        <w:rPr>
          <w:rFonts w:ascii="Times New Roman" w:hAnsi="Times New Roman" w:cs="Times New Roman"/>
          <w:sz w:val="28"/>
          <w:szCs w:val="28"/>
        </w:rPr>
        <w:t>в разделе «Проекты» (ссылка на проект</w:t>
      </w:r>
      <w:r w:rsidR="00BC5185" w:rsidRPr="005E12AF">
        <w:rPr>
          <w:rFonts w:ascii="Times New Roman" w:hAnsi="Times New Roman" w:cs="Times New Roman"/>
          <w:sz w:val="28"/>
          <w:szCs w:val="28"/>
        </w:rPr>
        <w:t>:</w:t>
      </w:r>
      <w:r w:rsidR="005E12AF" w:rsidRPr="005E12A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5E12AF" w:rsidRPr="005E12AF">
          <w:rPr>
            <w:rStyle w:val="a4"/>
            <w:rFonts w:ascii="Times New Roman" w:hAnsi="Times New Roman" w:cs="Times New Roman"/>
            <w:sz w:val="28"/>
            <w:szCs w:val="28"/>
          </w:rPr>
          <w:t>https://kurskpravo.ru/npa_detail/1137</w:t>
        </w:r>
      </w:hyperlink>
      <w:proofErr w:type="gramStart"/>
      <w:r w:rsidR="005E12AF"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C5185" w:rsidRDefault="00BC5185" w:rsidP="00BC51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опубликования: </w:t>
      </w:r>
      <w:r w:rsidR="00C97D49" w:rsidRPr="00C97D4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5E12A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5E12AF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</w:p>
    <w:p w:rsidR="00BC5185" w:rsidRDefault="00BC5185" w:rsidP="00BC51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начала обсуждения: </w:t>
      </w:r>
      <w:r w:rsidR="00C97D49" w:rsidRPr="00C97D4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5E12A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5E12AF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</w:p>
    <w:p w:rsidR="00BC5185" w:rsidRDefault="00C97D49" w:rsidP="00BC51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окончания обсуждения: </w:t>
      </w:r>
      <w:r w:rsidR="00BC518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E12A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BC5185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5E12AF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BC5185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</w:p>
    <w:p w:rsidR="00B81A36" w:rsidRPr="00EA53D8" w:rsidRDefault="00B81A36" w:rsidP="00BC51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3D8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10 дней, установленных для общественного обсуждения, зафиксирован</w:t>
      </w:r>
      <w:r w:rsidR="003307E1" w:rsidRPr="00EA53D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E12AF" w:rsidRPr="001A4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 </w:t>
      </w:r>
      <w:r w:rsidRPr="00EA53D8">
        <w:rPr>
          <w:rFonts w:ascii="Times New Roman" w:hAnsi="Times New Roman" w:cs="Times New Roman"/>
          <w:color w:val="000000" w:themeColor="text1"/>
          <w:sz w:val="28"/>
          <w:szCs w:val="28"/>
        </w:rPr>
        <w:t>просмотр</w:t>
      </w:r>
      <w:r w:rsidR="005E12A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C5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проекта</w:t>
      </w:r>
      <w:r w:rsidRPr="00EA53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A475C" w:rsidRPr="001A475C" w:rsidRDefault="001A475C" w:rsidP="001A475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4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период проведения общественного обсуждения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B81A36" w:rsidRPr="001A4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5E12AF" w:rsidRPr="001A4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электронный и почтовый адрес Министерства градостроительной политики, имущественных и земельных отношений Курской области  </w:t>
      </w:r>
      <w:r w:rsidRPr="001A4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предложений и замечаний </w:t>
      </w:r>
      <w:r w:rsidR="005E12AF" w:rsidRPr="001A475C">
        <w:rPr>
          <w:rFonts w:ascii="Times New Roman" w:hAnsi="Times New Roman" w:cs="Times New Roman"/>
          <w:color w:val="000000" w:themeColor="text1"/>
          <w:sz w:val="28"/>
          <w:szCs w:val="28"/>
        </w:rPr>
        <w:t>не поступило.</w:t>
      </w:r>
    </w:p>
    <w:p w:rsidR="00BC5185" w:rsidRDefault="00BC5185" w:rsidP="000938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18F" w:rsidRDefault="0068018F" w:rsidP="000938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8018F" w:rsidRDefault="0068018F" w:rsidP="000938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A" w:rsidRDefault="00C24E75" w:rsidP="00C24E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градостроительной </w:t>
      </w:r>
      <w:r>
        <w:rPr>
          <w:rFonts w:ascii="Times New Roman" w:hAnsi="Times New Roman" w:cs="Times New Roman"/>
          <w:sz w:val="28"/>
          <w:szCs w:val="28"/>
        </w:rPr>
        <w:br/>
        <w:t xml:space="preserve">политики, имущественных и </w:t>
      </w:r>
      <w:r>
        <w:rPr>
          <w:rFonts w:ascii="Times New Roman" w:hAnsi="Times New Roman" w:cs="Times New Roman"/>
          <w:sz w:val="28"/>
          <w:szCs w:val="28"/>
        </w:rPr>
        <w:br/>
        <w:t>земельных отношений Курской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Д.А. Савин</w:t>
      </w:r>
    </w:p>
    <w:p w:rsidR="00C24E75" w:rsidRDefault="00C24E75" w:rsidP="00C24E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4E75" w:rsidRPr="00C97D49" w:rsidRDefault="00C24E75" w:rsidP="00C24E75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C24E75" w:rsidRPr="00C97D49" w:rsidSect="009746F8">
      <w:pgSz w:w="11906" w:h="16838"/>
      <w:pgMar w:top="1134" w:right="1276" w:bottom="1134" w:left="1559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649" w:rsidRDefault="00736649" w:rsidP="00BC5185">
      <w:pPr>
        <w:spacing w:after="0" w:line="240" w:lineRule="auto"/>
      </w:pPr>
      <w:r>
        <w:separator/>
      </w:r>
    </w:p>
  </w:endnote>
  <w:endnote w:type="continuationSeparator" w:id="0">
    <w:p w:rsidR="00736649" w:rsidRDefault="00736649" w:rsidP="00BC5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649" w:rsidRDefault="00736649" w:rsidP="00BC5185">
      <w:pPr>
        <w:spacing w:after="0" w:line="240" w:lineRule="auto"/>
      </w:pPr>
      <w:r>
        <w:separator/>
      </w:r>
    </w:p>
  </w:footnote>
  <w:footnote w:type="continuationSeparator" w:id="0">
    <w:p w:rsidR="00736649" w:rsidRDefault="00736649" w:rsidP="00BC5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E41AE"/>
    <w:multiLevelType w:val="hybridMultilevel"/>
    <w:tmpl w:val="D3BEB134"/>
    <w:lvl w:ilvl="0" w:tplc="8A1865F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6F8"/>
    <w:rsid w:val="00032C72"/>
    <w:rsid w:val="00047EA1"/>
    <w:rsid w:val="000641BE"/>
    <w:rsid w:val="0009386D"/>
    <w:rsid w:val="000E1F8B"/>
    <w:rsid w:val="000E585E"/>
    <w:rsid w:val="000F4161"/>
    <w:rsid w:val="001119D1"/>
    <w:rsid w:val="00116D61"/>
    <w:rsid w:val="00132DD3"/>
    <w:rsid w:val="00134AAF"/>
    <w:rsid w:val="00147952"/>
    <w:rsid w:val="001809A1"/>
    <w:rsid w:val="00180DBF"/>
    <w:rsid w:val="00192AE0"/>
    <w:rsid w:val="001A475C"/>
    <w:rsid w:val="001A6A6B"/>
    <w:rsid w:val="001B2A7F"/>
    <w:rsid w:val="001D3326"/>
    <w:rsid w:val="00225165"/>
    <w:rsid w:val="002462C2"/>
    <w:rsid w:val="0025148C"/>
    <w:rsid w:val="00261FF3"/>
    <w:rsid w:val="00284E61"/>
    <w:rsid w:val="00292D12"/>
    <w:rsid w:val="002A58F0"/>
    <w:rsid w:val="003041BF"/>
    <w:rsid w:val="003215A5"/>
    <w:rsid w:val="00325E82"/>
    <w:rsid w:val="003307E1"/>
    <w:rsid w:val="00362CC6"/>
    <w:rsid w:val="003749C3"/>
    <w:rsid w:val="003A4F5F"/>
    <w:rsid w:val="004271F2"/>
    <w:rsid w:val="00434013"/>
    <w:rsid w:val="0043405B"/>
    <w:rsid w:val="00444224"/>
    <w:rsid w:val="0045452B"/>
    <w:rsid w:val="00466E84"/>
    <w:rsid w:val="00485C24"/>
    <w:rsid w:val="004A53C1"/>
    <w:rsid w:val="004B6681"/>
    <w:rsid w:val="004B7987"/>
    <w:rsid w:val="00502B8C"/>
    <w:rsid w:val="00507375"/>
    <w:rsid w:val="005334D4"/>
    <w:rsid w:val="005A4ACB"/>
    <w:rsid w:val="005B6F8E"/>
    <w:rsid w:val="005E12AF"/>
    <w:rsid w:val="005E5B6F"/>
    <w:rsid w:val="00655204"/>
    <w:rsid w:val="006579E4"/>
    <w:rsid w:val="0068018F"/>
    <w:rsid w:val="00683047"/>
    <w:rsid w:val="006A0BCE"/>
    <w:rsid w:val="006A5AA8"/>
    <w:rsid w:val="006C74EA"/>
    <w:rsid w:val="006F00A2"/>
    <w:rsid w:val="006F3F36"/>
    <w:rsid w:val="00712069"/>
    <w:rsid w:val="00736649"/>
    <w:rsid w:val="00772143"/>
    <w:rsid w:val="007B5470"/>
    <w:rsid w:val="007C41F2"/>
    <w:rsid w:val="007C4355"/>
    <w:rsid w:val="007C6B4A"/>
    <w:rsid w:val="008464DC"/>
    <w:rsid w:val="00867D14"/>
    <w:rsid w:val="00901C0C"/>
    <w:rsid w:val="009230C1"/>
    <w:rsid w:val="009463E8"/>
    <w:rsid w:val="0096615A"/>
    <w:rsid w:val="00973CBE"/>
    <w:rsid w:val="009746F8"/>
    <w:rsid w:val="00996BC9"/>
    <w:rsid w:val="009A6E8C"/>
    <w:rsid w:val="009B2D08"/>
    <w:rsid w:val="009B429B"/>
    <w:rsid w:val="00A55A47"/>
    <w:rsid w:val="00A56C54"/>
    <w:rsid w:val="00A615D5"/>
    <w:rsid w:val="00AB0F52"/>
    <w:rsid w:val="00AB60BA"/>
    <w:rsid w:val="00AE47B6"/>
    <w:rsid w:val="00AE602E"/>
    <w:rsid w:val="00B433C9"/>
    <w:rsid w:val="00B81A36"/>
    <w:rsid w:val="00BB20E6"/>
    <w:rsid w:val="00BC5185"/>
    <w:rsid w:val="00BE32DF"/>
    <w:rsid w:val="00C05B08"/>
    <w:rsid w:val="00C24E75"/>
    <w:rsid w:val="00C354EE"/>
    <w:rsid w:val="00C63BBA"/>
    <w:rsid w:val="00C9256E"/>
    <w:rsid w:val="00C94788"/>
    <w:rsid w:val="00C97D49"/>
    <w:rsid w:val="00CA44F8"/>
    <w:rsid w:val="00CC06D4"/>
    <w:rsid w:val="00CC3976"/>
    <w:rsid w:val="00D148E0"/>
    <w:rsid w:val="00D30E92"/>
    <w:rsid w:val="00D372D9"/>
    <w:rsid w:val="00D63452"/>
    <w:rsid w:val="00D64CA8"/>
    <w:rsid w:val="00D65C4B"/>
    <w:rsid w:val="00DA5426"/>
    <w:rsid w:val="00DA7BB3"/>
    <w:rsid w:val="00DD7DAD"/>
    <w:rsid w:val="00DE557A"/>
    <w:rsid w:val="00E17395"/>
    <w:rsid w:val="00E21EC9"/>
    <w:rsid w:val="00E86F53"/>
    <w:rsid w:val="00E908FA"/>
    <w:rsid w:val="00E91123"/>
    <w:rsid w:val="00E95D13"/>
    <w:rsid w:val="00E97D2C"/>
    <w:rsid w:val="00EA53D8"/>
    <w:rsid w:val="00EA553E"/>
    <w:rsid w:val="00EA6BB5"/>
    <w:rsid w:val="00EC469A"/>
    <w:rsid w:val="00F011DC"/>
    <w:rsid w:val="00F2085A"/>
    <w:rsid w:val="00F22A59"/>
    <w:rsid w:val="00F534D6"/>
    <w:rsid w:val="00F606AC"/>
    <w:rsid w:val="00F662DB"/>
    <w:rsid w:val="00F832AA"/>
    <w:rsid w:val="00F93B0D"/>
    <w:rsid w:val="00FA17A4"/>
    <w:rsid w:val="00FC364E"/>
    <w:rsid w:val="00FC6B4F"/>
    <w:rsid w:val="00FD5E9E"/>
    <w:rsid w:val="00FE1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01C0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6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64DC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BC5185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C5185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BC5185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43405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7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3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3473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58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0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80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3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9220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5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53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skpravo.ru/npa_detail/1137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76D53-D6B3-4FB8-8B78-C58F05AFD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 Курской области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YUR3</dc:creator>
  <cp:lastModifiedBy>ZAK2</cp:lastModifiedBy>
  <cp:revision>3</cp:revision>
  <cp:lastPrinted>2026-04-01T09:44:00Z</cp:lastPrinted>
  <dcterms:created xsi:type="dcterms:W3CDTF">2026-07-21T11:51:00Z</dcterms:created>
  <dcterms:modified xsi:type="dcterms:W3CDTF">2026-07-21T14:42:00Z</dcterms:modified>
</cp:coreProperties>
</file>