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A8" w:rsidRPr="00D21FBB" w:rsidRDefault="00213028" w:rsidP="002130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>Уведомление о подготовке проекта нормативного правового акта</w:t>
      </w:r>
    </w:p>
    <w:p w:rsidR="00213028" w:rsidRPr="00D21FBB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>1. Вид:</w:t>
      </w:r>
      <w:r w:rsidRPr="00D21FBB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12463D" w:rsidRPr="00D21FBB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</w:t>
      </w:r>
      <w:r w:rsidRPr="00D21FBB">
        <w:rPr>
          <w:rFonts w:ascii="Times New Roman" w:hAnsi="Times New Roman" w:cs="Times New Roman"/>
          <w:sz w:val="26"/>
          <w:szCs w:val="26"/>
        </w:rPr>
        <w:t>Курской области.</w:t>
      </w:r>
    </w:p>
    <w:p w:rsidR="00F10A81" w:rsidRPr="00D21FBB" w:rsidRDefault="00213028" w:rsidP="00F10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>2. Наименование:</w:t>
      </w:r>
      <w:r w:rsidRPr="00D21FBB">
        <w:rPr>
          <w:rFonts w:ascii="Times New Roman" w:hAnsi="Times New Roman" w:cs="Times New Roman"/>
          <w:sz w:val="26"/>
          <w:szCs w:val="26"/>
        </w:rPr>
        <w:t xml:space="preserve"> </w:t>
      </w:r>
      <w:r w:rsidR="0012463D" w:rsidRPr="00D21FBB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F10A81" w:rsidRPr="00D21FBB">
        <w:rPr>
          <w:rFonts w:ascii="Times New Roman" w:hAnsi="Times New Roman" w:cs="Times New Roman"/>
          <w:sz w:val="26"/>
          <w:szCs w:val="26"/>
        </w:rPr>
        <w:t xml:space="preserve"> в </w:t>
      </w:r>
      <w:r w:rsidR="0012463D" w:rsidRPr="00D21FBB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Курской области от 20 апреля 2026 г. № 294-пп «Об установлении льготной арендной платы»</w:t>
      </w:r>
    </w:p>
    <w:p w:rsidR="00213028" w:rsidRPr="00D21FBB" w:rsidRDefault="00213028" w:rsidP="00F10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 xml:space="preserve">3. Планируемый срок вступления в силу нормативного правового акта: </w:t>
      </w:r>
      <w:r w:rsidR="0012463D" w:rsidRPr="00D21FBB">
        <w:rPr>
          <w:rFonts w:ascii="Times New Roman" w:hAnsi="Times New Roman" w:cs="Times New Roman"/>
          <w:sz w:val="26"/>
          <w:szCs w:val="26"/>
        </w:rPr>
        <w:t>3</w:t>
      </w:r>
      <w:r w:rsidRPr="00D21FBB">
        <w:rPr>
          <w:rFonts w:ascii="Times New Roman" w:hAnsi="Times New Roman" w:cs="Times New Roman"/>
          <w:sz w:val="26"/>
          <w:szCs w:val="26"/>
        </w:rPr>
        <w:t xml:space="preserve"> квартал 2026 г.</w:t>
      </w:r>
    </w:p>
    <w:p w:rsidR="00213028" w:rsidRPr="00D21FBB" w:rsidRDefault="00213028" w:rsidP="001246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 xml:space="preserve">4. Круг лиц, на которых будет распространено действие нормативного правового акта: </w:t>
      </w:r>
      <w:r w:rsidR="0012463D" w:rsidRPr="00D21FBB">
        <w:rPr>
          <w:rFonts w:ascii="Times New Roman" w:hAnsi="Times New Roman" w:cs="Times New Roman"/>
          <w:sz w:val="26"/>
          <w:szCs w:val="26"/>
        </w:rPr>
        <w:t xml:space="preserve">арендаторы земельных участков, </w:t>
      </w:r>
      <w:r w:rsidR="0012463D" w:rsidRPr="00D21FBB">
        <w:rPr>
          <w:rFonts w:ascii="Times New Roman" w:hAnsi="Times New Roman" w:cs="Times New Roman"/>
          <w:sz w:val="26"/>
          <w:szCs w:val="26"/>
        </w:rPr>
        <w:t xml:space="preserve">расположенных </w:t>
      </w:r>
      <w:r w:rsidR="0012463D" w:rsidRPr="00D21FBB">
        <w:rPr>
          <w:rFonts w:ascii="Times New Roman" w:eastAsia="Consolas" w:hAnsi="Times New Roman" w:cs="Times New Roman"/>
          <w:sz w:val="26"/>
          <w:szCs w:val="26"/>
        </w:rPr>
        <w:t xml:space="preserve">на территории Беловского района, </w:t>
      </w:r>
      <w:proofErr w:type="spellStart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>Большесолдатского</w:t>
      </w:r>
      <w:proofErr w:type="spellEnd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 xml:space="preserve"> района, </w:t>
      </w:r>
      <w:proofErr w:type="spellStart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>Глушковского</w:t>
      </w:r>
      <w:proofErr w:type="spellEnd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 xml:space="preserve"> района, </w:t>
      </w:r>
      <w:proofErr w:type="spellStart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>Кореневского</w:t>
      </w:r>
      <w:proofErr w:type="spellEnd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 xml:space="preserve"> района, Льговского района, Рыльского района, </w:t>
      </w:r>
      <w:proofErr w:type="spellStart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>Суджанского</w:t>
      </w:r>
      <w:proofErr w:type="spellEnd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 xml:space="preserve"> района, </w:t>
      </w:r>
      <w:proofErr w:type="spellStart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>Хомутовского</w:t>
      </w:r>
      <w:proofErr w:type="spellEnd"/>
      <w:r w:rsidR="0012463D" w:rsidRPr="00D21FBB">
        <w:rPr>
          <w:rFonts w:ascii="Times New Roman" w:eastAsia="Consolas" w:hAnsi="Times New Roman" w:cs="Times New Roman"/>
          <w:sz w:val="26"/>
          <w:szCs w:val="26"/>
        </w:rPr>
        <w:t xml:space="preserve"> района, города Льгова, </w:t>
      </w:r>
      <w:r w:rsidR="0012463D" w:rsidRPr="00D21FBB">
        <w:rPr>
          <w:rFonts w:ascii="Times New Roman" w:hAnsi="Times New Roman" w:cs="Times New Roman"/>
          <w:sz w:val="26"/>
          <w:szCs w:val="26"/>
        </w:rPr>
        <w:t>находящихся в государственной собственности Курской области, а также земельных участков, государственная собственность на которые не разграничена</w:t>
      </w:r>
      <w:r w:rsidR="0012463D" w:rsidRPr="00D21FBB">
        <w:rPr>
          <w:rFonts w:ascii="Times New Roman" w:hAnsi="Times New Roman" w:cs="Times New Roman"/>
          <w:sz w:val="26"/>
          <w:szCs w:val="26"/>
        </w:rPr>
        <w:t>.</w:t>
      </w:r>
    </w:p>
    <w:p w:rsidR="00F10A81" w:rsidRPr="00D21FBB" w:rsidRDefault="00213028" w:rsidP="001246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 xml:space="preserve">5. Обоснование необходимости подготовки нормативного правового акта: </w:t>
      </w:r>
    </w:p>
    <w:p w:rsidR="0012463D" w:rsidRPr="00D21FBB" w:rsidRDefault="0012463D" w:rsidP="0012463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21FBB">
        <w:rPr>
          <w:rFonts w:ascii="Times New Roman" w:hAnsi="Times New Roman" w:cs="Times New Roman"/>
          <w:bCs/>
          <w:sz w:val="26"/>
          <w:szCs w:val="26"/>
        </w:rPr>
        <w:t>Согласно</w:t>
      </w:r>
      <w:r w:rsidRPr="00D21FBB">
        <w:rPr>
          <w:rFonts w:ascii="Times New Roman" w:eastAsia="Calibri" w:hAnsi="Times New Roman" w:cs="Times New Roman"/>
          <w:sz w:val="26"/>
          <w:szCs w:val="26"/>
        </w:rPr>
        <w:t xml:space="preserve"> части 8 статьи 24 Федерального закона от 25 октября 2001 № 137-ФЗ «О введении в действие Земельного кодекса Российской Федерации» о</w:t>
      </w:r>
      <w:r w:rsidRPr="00D21FBB">
        <w:rPr>
          <w:rFonts w:ascii="Times New Roman" w:eastAsia="Calibri" w:hAnsi="Times New Roman" w:cs="Times New Roman"/>
          <w:bCs/>
          <w:sz w:val="26"/>
          <w:szCs w:val="26"/>
        </w:rPr>
        <w:t xml:space="preserve">рганы государственной власти субъектов Российской Федерации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разграничена, органы местного самоуправления в отношении земельных участков, находящихся в муниципальной собственности, вправе установить размер льготной арендной платы по договорам аренды данных земельных участков, заключенным до 1 июня 2025 года по результатам торгов. Данные земельные участки должны располагаться в границах муниципальных образований, определенных в соответствии с </w:t>
      </w:r>
      <w:hyperlink r:id="rId5" w:history="1">
        <w:r w:rsidRPr="00D21FBB">
          <w:rPr>
            <w:rFonts w:ascii="Times New Roman" w:eastAsia="Calibri" w:hAnsi="Times New Roman" w:cs="Times New Roman"/>
            <w:bCs/>
            <w:sz w:val="26"/>
            <w:szCs w:val="26"/>
          </w:rPr>
          <w:t>подпунктом 3 пункта 3</w:t>
        </w:r>
      </w:hyperlink>
      <w:r w:rsidRPr="00D21FBB">
        <w:rPr>
          <w:rFonts w:ascii="Times New Roman" w:eastAsia="Calibri" w:hAnsi="Times New Roman" w:cs="Times New Roman"/>
          <w:bCs/>
          <w:sz w:val="26"/>
          <w:szCs w:val="26"/>
        </w:rPr>
        <w:t xml:space="preserve"> данной статьи. Размер льготной арендной платы не может быть менее одного рубля и устанавливаться на срок более трех лет.</w:t>
      </w:r>
    </w:p>
    <w:p w:rsidR="0012463D" w:rsidRPr="00D21FBB" w:rsidRDefault="0012463D" w:rsidP="0012463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onsolas" w:hAnsi="Times New Roman" w:cs="Times New Roman"/>
          <w:bCs/>
          <w:sz w:val="26"/>
          <w:szCs w:val="26"/>
        </w:rPr>
      </w:pPr>
      <w:r w:rsidRPr="00D21FBB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Правительства Курской области от 20.04.2026 № 294-пп «Об установлении льготной арендной платы» на территориях </w:t>
      </w:r>
      <w:r w:rsidRPr="00D21FBB">
        <w:rPr>
          <w:rFonts w:ascii="Times New Roman" w:hAnsi="Times New Roman" w:cs="Times New Roman"/>
          <w:bCs/>
          <w:sz w:val="26"/>
          <w:szCs w:val="26"/>
        </w:rPr>
        <w:t>приграничных муниципальных образований региона</w:t>
      </w:r>
      <w:r w:rsidRPr="00D21FBB">
        <w:rPr>
          <w:rFonts w:ascii="Times New Roman" w:eastAsia="Consolas" w:hAnsi="Times New Roman" w:cs="Times New Roman"/>
          <w:bCs/>
          <w:sz w:val="26"/>
          <w:szCs w:val="26"/>
        </w:rPr>
        <w:t xml:space="preserve"> установлена льготная арендная плата в размере одного рубля по договорам аренды </w:t>
      </w:r>
      <w:r w:rsidRPr="00D21FBB">
        <w:rPr>
          <w:rFonts w:ascii="Times New Roman" w:eastAsia="Calibri" w:hAnsi="Times New Roman" w:cs="Times New Roman"/>
          <w:bCs/>
          <w:sz w:val="26"/>
          <w:szCs w:val="26"/>
        </w:rPr>
        <w:t xml:space="preserve">земельных участков, находящихся в собственности Курской области, </w:t>
      </w:r>
      <w:r w:rsidRPr="00D21FBB">
        <w:rPr>
          <w:rFonts w:ascii="Times New Roman" w:hAnsi="Times New Roman" w:cs="Times New Roman"/>
          <w:sz w:val="26"/>
          <w:szCs w:val="26"/>
        </w:rPr>
        <w:t>и земельных участков, государственная собственность на которые не разграничена на следующих условиях:</w:t>
      </w:r>
      <w:r w:rsidRPr="00D21FBB">
        <w:rPr>
          <w:rFonts w:ascii="Times New Roman" w:eastAsia="Consolas" w:hAnsi="Times New Roman" w:cs="Times New Roman"/>
          <w:bCs/>
          <w:sz w:val="26"/>
          <w:szCs w:val="26"/>
        </w:rPr>
        <w:t xml:space="preserve"> с 1 января 2026 года по 30 июня 2026 года по договорам аренды, заключенным без проведения торгов, и с 1 июля 2025 года по 30 июня 2026 года по договорам аренды, заключенным до 1 июня 2025 года по результатам торгов.</w:t>
      </w:r>
    </w:p>
    <w:p w:rsidR="0012463D" w:rsidRPr="00D21FBB" w:rsidRDefault="0012463D" w:rsidP="0012463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0"/>
        <w:rPr>
          <w:rFonts w:ascii="Times New Roman" w:eastAsia="Consolas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sz w:val="26"/>
          <w:szCs w:val="26"/>
        </w:rPr>
        <w:t xml:space="preserve">В связи с продолжением действия на территории региона режимов чрезвычайной ситуации федерального уровня и контртеррористической операции, указанным </w:t>
      </w:r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проектом </w:t>
      </w:r>
      <w:r w:rsidRPr="00D21FBB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Курской области предлагается продлить по 31 декабря 2026 года срок действия </w:t>
      </w:r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льготной арендной платы в размере одного рубля по вышеуказанным договорам аренды земельных участков, расположенных на территории следующих муниципальных районов: </w:t>
      </w:r>
      <w:proofErr w:type="spellStart"/>
      <w:r w:rsidRPr="00D21FBB">
        <w:rPr>
          <w:rFonts w:ascii="Times New Roman" w:eastAsia="Consolas" w:hAnsi="Times New Roman" w:cs="Times New Roman"/>
          <w:sz w:val="26"/>
          <w:szCs w:val="26"/>
        </w:rPr>
        <w:t>Беловский</w:t>
      </w:r>
      <w:proofErr w:type="spellEnd"/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, </w:t>
      </w:r>
      <w:proofErr w:type="spellStart"/>
      <w:r w:rsidRPr="00D21FBB">
        <w:rPr>
          <w:rFonts w:ascii="Times New Roman" w:eastAsia="Consolas" w:hAnsi="Times New Roman" w:cs="Times New Roman"/>
          <w:sz w:val="26"/>
          <w:szCs w:val="26"/>
        </w:rPr>
        <w:t>Большесолдатский</w:t>
      </w:r>
      <w:proofErr w:type="spellEnd"/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, </w:t>
      </w:r>
      <w:proofErr w:type="spellStart"/>
      <w:r w:rsidRPr="00D21FBB">
        <w:rPr>
          <w:rFonts w:ascii="Times New Roman" w:eastAsia="Consolas" w:hAnsi="Times New Roman" w:cs="Times New Roman"/>
          <w:sz w:val="26"/>
          <w:szCs w:val="26"/>
        </w:rPr>
        <w:t>Глушковский</w:t>
      </w:r>
      <w:proofErr w:type="spellEnd"/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, </w:t>
      </w:r>
      <w:proofErr w:type="spellStart"/>
      <w:r w:rsidRPr="00D21FBB">
        <w:rPr>
          <w:rFonts w:ascii="Times New Roman" w:eastAsia="Consolas" w:hAnsi="Times New Roman" w:cs="Times New Roman"/>
          <w:sz w:val="26"/>
          <w:szCs w:val="26"/>
        </w:rPr>
        <w:t>Кореневский</w:t>
      </w:r>
      <w:proofErr w:type="spellEnd"/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, Льговский, Рыльский, </w:t>
      </w:r>
      <w:proofErr w:type="spellStart"/>
      <w:r w:rsidRPr="00D21FBB">
        <w:rPr>
          <w:rFonts w:ascii="Times New Roman" w:eastAsia="Consolas" w:hAnsi="Times New Roman" w:cs="Times New Roman"/>
          <w:sz w:val="26"/>
          <w:szCs w:val="26"/>
        </w:rPr>
        <w:t>Суджанский</w:t>
      </w:r>
      <w:proofErr w:type="spellEnd"/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, </w:t>
      </w:r>
      <w:proofErr w:type="spellStart"/>
      <w:r w:rsidRPr="00D21FBB">
        <w:rPr>
          <w:rFonts w:ascii="Times New Roman" w:eastAsia="Consolas" w:hAnsi="Times New Roman" w:cs="Times New Roman"/>
          <w:sz w:val="26"/>
          <w:szCs w:val="26"/>
        </w:rPr>
        <w:t>Хомутовский</w:t>
      </w:r>
      <w:proofErr w:type="spellEnd"/>
      <w:r w:rsidRPr="00D21FBB">
        <w:rPr>
          <w:rFonts w:ascii="Times New Roman" w:eastAsia="Consolas" w:hAnsi="Times New Roman" w:cs="Times New Roman"/>
          <w:sz w:val="26"/>
          <w:szCs w:val="26"/>
        </w:rPr>
        <w:t xml:space="preserve"> и на территории г. Льгова.</w:t>
      </w:r>
    </w:p>
    <w:p w:rsidR="00BD6D0E" w:rsidRPr="00D21FBB" w:rsidRDefault="00213028" w:rsidP="001246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>6. Описание проблемы, на решение которой направлен предлагаемый способ регулирования:</w:t>
      </w:r>
      <w:r w:rsidR="00A02534" w:rsidRPr="00D21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1FBB" w:rsidRPr="00D21FBB">
        <w:rPr>
          <w:rFonts w:ascii="Times New Roman" w:hAnsi="Times New Roman" w:cs="Times New Roman"/>
          <w:sz w:val="26"/>
          <w:szCs w:val="26"/>
        </w:rPr>
        <w:t>продление срока действия льготной арендной платы в размере одного рубля.</w:t>
      </w:r>
    </w:p>
    <w:p w:rsidR="00213028" w:rsidRPr="00D21FBB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>7. Срок, в течение которого разработчиком принимаются предложения:</w:t>
      </w:r>
      <w:r w:rsidR="00A02534" w:rsidRPr="00D21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2534" w:rsidRPr="00D21FBB">
        <w:rPr>
          <w:rFonts w:ascii="Times New Roman" w:hAnsi="Times New Roman" w:cs="Times New Roman"/>
          <w:sz w:val="26"/>
          <w:szCs w:val="26"/>
        </w:rPr>
        <w:t>в течение 10 календарных дней со дня размещения в Интернет – портале правовой информации Курской области настоящего уведомления и проекта нормативного правового акта.</w:t>
      </w:r>
    </w:p>
    <w:p w:rsidR="00213028" w:rsidRPr="00D21FBB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lastRenderedPageBreak/>
        <w:t>8. Необходимость установления переходного периода:</w:t>
      </w:r>
      <w:r w:rsidR="00A02534" w:rsidRPr="00D21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2534" w:rsidRPr="00D21FBB">
        <w:rPr>
          <w:rFonts w:ascii="Times New Roman" w:hAnsi="Times New Roman" w:cs="Times New Roman"/>
          <w:sz w:val="26"/>
          <w:szCs w:val="26"/>
        </w:rPr>
        <w:t>не требуется.</w:t>
      </w:r>
    </w:p>
    <w:p w:rsidR="00213028" w:rsidRPr="00D21FBB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>9. Сведения о разработчике проекта нормативного правового акта:</w:t>
      </w:r>
      <w:r w:rsidR="00A02534" w:rsidRPr="00D21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2534" w:rsidRPr="00D21FBB">
        <w:rPr>
          <w:rFonts w:ascii="Times New Roman" w:hAnsi="Times New Roman" w:cs="Times New Roman"/>
          <w:sz w:val="26"/>
          <w:szCs w:val="26"/>
          <w:lang w:eastAsia="zh-CN"/>
        </w:rPr>
        <w:t>Министерство градостроительной политики, имущественных и земельных отношений Курской области.</w:t>
      </w:r>
    </w:p>
    <w:p w:rsidR="00213028" w:rsidRPr="00D21FBB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b/>
          <w:sz w:val="26"/>
          <w:szCs w:val="26"/>
        </w:rPr>
        <w:t>10. Наиболее удобный способ представления предложений:</w:t>
      </w:r>
      <w:r w:rsidR="00A02534" w:rsidRPr="00D21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2534" w:rsidRPr="00D21FBB">
        <w:rPr>
          <w:rFonts w:ascii="Times New Roman" w:hAnsi="Times New Roman" w:cs="Times New Roman"/>
          <w:sz w:val="26"/>
          <w:szCs w:val="26"/>
        </w:rPr>
        <w:t xml:space="preserve">в электронной или письменной форме на имя министра градостроительной политики, имущественных и земельных отношений Курской области по адресу электронной почты: </w:t>
      </w:r>
      <w:hyperlink r:id="rId6" w:history="1">
        <w:r w:rsidR="00A02534" w:rsidRPr="00D21FBB">
          <w:rPr>
            <w:rStyle w:val="a3"/>
            <w:rFonts w:ascii="Times New Roman" w:hAnsi="Times New Roman" w:cs="Times New Roman"/>
            <w:sz w:val="26"/>
            <w:szCs w:val="26"/>
          </w:rPr>
          <w:t>obl_im@imkursk.ru</w:t>
        </w:r>
      </w:hyperlink>
      <w:r w:rsidR="00A02534" w:rsidRPr="00D21FBB">
        <w:rPr>
          <w:rFonts w:ascii="Times New Roman" w:hAnsi="Times New Roman" w:cs="Times New Roman"/>
          <w:sz w:val="26"/>
          <w:szCs w:val="26"/>
        </w:rPr>
        <w:t>; по почтовому адресу: 305000, г. Курск, ул. Марата, д. 9, Министерство градостроительной политики, имущественных и земельных отношений Курской области.</w:t>
      </w:r>
    </w:p>
    <w:p w:rsidR="00F10A81" w:rsidRDefault="00F10A81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FBB" w:rsidRPr="00D21FBB" w:rsidRDefault="00D21FBB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10A81" w:rsidRPr="00D21FBB" w:rsidRDefault="00F10A81" w:rsidP="00F10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sz w:val="26"/>
          <w:szCs w:val="26"/>
        </w:rPr>
        <w:t xml:space="preserve">Министр градостроительной политики, </w:t>
      </w:r>
    </w:p>
    <w:p w:rsidR="00F10A81" w:rsidRPr="00D21FBB" w:rsidRDefault="00F10A81" w:rsidP="00F10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</w:p>
    <w:p w:rsidR="00F10A81" w:rsidRPr="00D21FBB" w:rsidRDefault="00F10A81" w:rsidP="003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FBB">
        <w:rPr>
          <w:rFonts w:ascii="Times New Roman" w:hAnsi="Times New Roman" w:cs="Times New Roman"/>
          <w:sz w:val="26"/>
          <w:szCs w:val="26"/>
        </w:rPr>
        <w:t xml:space="preserve">Курской области </w:t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</w:r>
      <w:r w:rsidRPr="00D21FB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D21FBB">
        <w:rPr>
          <w:rFonts w:ascii="Times New Roman" w:hAnsi="Times New Roman" w:cs="Times New Roman"/>
          <w:sz w:val="26"/>
          <w:szCs w:val="26"/>
        </w:rPr>
        <w:t xml:space="preserve">   </w:t>
      </w:r>
      <w:r w:rsidRPr="00D21FBB">
        <w:rPr>
          <w:rFonts w:ascii="Times New Roman" w:hAnsi="Times New Roman" w:cs="Times New Roman"/>
          <w:sz w:val="26"/>
          <w:szCs w:val="26"/>
        </w:rPr>
        <w:t xml:space="preserve">  Д.А. Савин </w:t>
      </w:r>
    </w:p>
    <w:sectPr w:rsidR="00F10A81" w:rsidRPr="00D21FBB" w:rsidSect="00E278C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028"/>
    <w:rsid w:val="000E26CC"/>
    <w:rsid w:val="0012463D"/>
    <w:rsid w:val="00130BC9"/>
    <w:rsid w:val="00213028"/>
    <w:rsid w:val="0032071E"/>
    <w:rsid w:val="00406DBC"/>
    <w:rsid w:val="00564222"/>
    <w:rsid w:val="00826B36"/>
    <w:rsid w:val="00860A5C"/>
    <w:rsid w:val="008961A8"/>
    <w:rsid w:val="008D6E01"/>
    <w:rsid w:val="00A02534"/>
    <w:rsid w:val="00B5174C"/>
    <w:rsid w:val="00BD6D0E"/>
    <w:rsid w:val="00D21FBB"/>
    <w:rsid w:val="00E278CF"/>
    <w:rsid w:val="00F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7D6B"/>
  <w15:docId w15:val="{2E1D8795-9171-4C33-92F5-04F9B1A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l_im@imkursk.ru" TargetMode="External"/><Relationship Id="rId5" Type="http://schemas.openxmlformats.org/officeDocument/2006/relationships/hyperlink" Target="https://login.consultant.ru/link/?req=doc&amp;base=LAW&amp;n=523357&amp;dst=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9EAE-B735-4AF4-8512-34984377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zemk3</dc:creator>
  <cp:lastModifiedBy>Золотухина Виктория Викторовна</cp:lastModifiedBy>
  <cp:revision>3</cp:revision>
  <cp:lastPrinted>2026-06-24T07:44:00Z</cp:lastPrinted>
  <dcterms:created xsi:type="dcterms:W3CDTF">2026-06-24T07:08:00Z</dcterms:created>
  <dcterms:modified xsi:type="dcterms:W3CDTF">2026-06-24T07:45:00Z</dcterms:modified>
</cp:coreProperties>
</file>