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A4" w:rsidRDefault="008713A4" w:rsidP="002213ED">
      <w:pPr>
        <w:ind w:left="5529"/>
        <w:jc w:val="center"/>
        <w:rPr>
          <w:szCs w:val="24"/>
        </w:rPr>
      </w:pPr>
    </w:p>
    <w:p w:rsidR="00986424" w:rsidRPr="00B969CD" w:rsidRDefault="00986424" w:rsidP="00986424">
      <w:pPr>
        <w:jc w:val="right"/>
        <w:rPr>
          <w:bCs/>
        </w:rPr>
      </w:pPr>
      <w:r w:rsidRPr="00B969CD">
        <w:rPr>
          <w:bCs/>
        </w:rPr>
        <w:t xml:space="preserve">Вносится Губернатором Курской области </w:t>
      </w:r>
    </w:p>
    <w:p w:rsidR="002F74E0" w:rsidRDefault="002F74E0" w:rsidP="002213ED">
      <w:pPr>
        <w:ind w:left="5529"/>
        <w:jc w:val="center"/>
        <w:rPr>
          <w:szCs w:val="24"/>
        </w:rPr>
      </w:pPr>
    </w:p>
    <w:p w:rsidR="008362DA" w:rsidRPr="006212AE" w:rsidRDefault="008362DA" w:rsidP="008362DA">
      <w:pPr>
        <w:keepNext/>
        <w:tabs>
          <w:tab w:val="left" w:pos="-3261"/>
        </w:tabs>
        <w:jc w:val="right"/>
        <w:outlineLvl w:val="0"/>
        <w:rPr>
          <w:sz w:val="28"/>
        </w:rPr>
      </w:pPr>
      <w:r w:rsidRPr="006212AE">
        <w:rPr>
          <w:sz w:val="28"/>
        </w:rPr>
        <w:t xml:space="preserve">ПРОЕКТ  </w:t>
      </w:r>
    </w:p>
    <w:p w:rsidR="008362DA" w:rsidRPr="006212AE" w:rsidRDefault="008362DA" w:rsidP="008362DA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</w:p>
    <w:p w:rsidR="008362DA" w:rsidRPr="006212AE" w:rsidRDefault="008362DA" w:rsidP="008362DA">
      <w:pPr>
        <w:spacing w:line="276" w:lineRule="auto"/>
        <w:jc w:val="center"/>
        <w:rPr>
          <w:b/>
          <w:sz w:val="34"/>
          <w:szCs w:val="34"/>
        </w:rPr>
      </w:pPr>
      <w:r w:rsidRPr="006212AE">
        <w:rPr>
          <w:b/>
          <w:sz w:val="34"/>
          <w:szCs w:val="34"/>
        </w:rPr>
        <w:t xml:space="preserve">К У </w:t>
      </w:r>
      <w:proofErr w:type="gramStart"/>
      <w:r w:rsidRPr="006212AE">
        <w:rPr>
          <w:b/>
          <w:sz w:val="34"/>
          <w:szCs w:val="34"/>
        </w:rPr>
        <w:t>Р</w:t>
      </w:r>
      <w:proofErr w:type="gramEnd"/>
      <w:r w:rsidRPr="006212AE">
        <w:rPr>
          <w:b/>
          <w:sz w:val="34"/>
          <w:szCs w:val="34"/>
        </w:rPr>
        <w:t xml:space="preserve"> С К А Я    О Б Л А С Т Ь </w:t>
      </w:r>
    </w:p>
    <w:p w:rsidR="008362DA" w:rsidRPr="006212AE" w:rsidRDefault="008362DA" w:rsidP="008362DA">
      <w:pPr>
        <w:spacing w:line="276" w:lineRule="auto"/>
        <w:jc w:val="center"/>
        <w:rPr>
          <w:b/>
          <w:sz w:val="36"/>
          <w:szCs w:val="36"/>
        </w:rPr>
      </w:pPr>
      <w:proofErr w:type="gramStart"/>
      <w:r w:rsidRPr="006212AE">
        <w:rPr>
          <w:b/>
          <w:sz w:val="36"/>
          <w:szCs w:val="36"/>
        </w:rPr>
        <w:t>З</w:t>
      </w:r>
      <w:proofErr w:type="gramEnd"/>
      <w:r w:rsidRPr="006212AE">
        <w:rPr>
          <w:b/>
          <w:sz w:val="36"/>
          <w:szCs w:val="36"/>
        </w:rPr>
        <w:t xml:space="preserve"> А К О Н </w:t>
      </w:r>
    </w:p>
    <w:p w:rsidR="008362DA" w:rsidRPr="00A05760" w:rsidRDefault="008362DA" w:rsidP="008362DA">
      <w:pPr>
        <w:jc w:val="center"/>
        <w:rPr>
          <w:b/>
          <w:sz w:val="28"/>
          <w:szCs w:val="28"/>
        </w:rPr>
      </w:pPr>
    </w:p>
    <w:p w:rsidR="008362DA" w:rsidRPr="00A05760" w:rsidRDefault="008362DA" w:rsidP="008362DA">
      <w:pPr>
        <w:jc w:val="center"/>
        <w:rPr>
          <w:b/>
          <w:sz w:val="28"/>
          <w:szCs w:val="28"/>
        </w:rPr>
      </w:pPr>
    </w:p>
    <w:p w:rsidR="008362DA" w:rsidRDefault="008362DA" w:rsidP="008362DA">
      <w:pPr>
        <w:jc w:val="center"/>
        <w:rPr>
          <w:b/>
          <w:sz w:val="28"/>
          <w:szCs w:val="28"/>
        </w:rPr>
      </w:pPr>
    </w:p>
    <w:p w:rsidR="008362DA" w:rsidRPr="00A05760" w:rsidRDefault="008362DA" w:rsidP="008362DA">
      <w:pPr>
        <w:jc w:val="center"/>
        <w:rPr>
          <w:b/>
          <w:sz w:val="28"/>
          <w:szCs w:val="28"/>
        </w:rPr>
      </w:pPr>
    </w:p>
    <w:p w:rsidR="008362DA" w:rsidRDefault="008362DA" w:rsidP="008362DA">
      <w:pPr>
        <w:jc w:val="center"/>
        <w:rPr>
          <w:b/>
          <w:sz w:val="28"/>
          <w:szCs w:val="28"/>
        </w:rPr>
      </w:pPr>
      <w:r w:rsidRPr="00FD4C0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статью 11 </w:t>
      </w:r>
    </w:p>
    <w:p w:rsidR="008362DA" w:rsidRDefault="008362DA" w:rsidP="00836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Закона Курской области «О государственных должностях </w:t>
      </w:r>
    </w:p>
    <w:p w:rsidR="008362DA" w:rsidRDefault="008362DA" w:rsidP="00836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Курской области»</w:t>
      </w:r>
    </w:p>
    <w:p w:rsidR="008362DA" w:rsidRPr="00FD4C01" w:rsidRDefault="008362DA" w:rsidP="008362DA">
      <w:pPr>
        <w:jc w:val="center"/>
        <w:rPr>
          <w:sz w:val="28"/>
          <w:szCs w:val="28"/>
        </w:rPr>
      </w:pPr>
    </w:p>
    <w:p w:rsidR="008362DA" w:rsidRPr="00FD4C01" w:rsidRDefault="008362DA" w:rsidP="008362DA">
      <w:pPr>
        <w:jc w:val="center"/>
        <w:rPr>
          <w:sz w:val="28"/>
          <w:szCs w:val="28"/>
        </w:rPr>
      </w:pPr>
    </w:p>
    <w:p w:rsidR="008362DA" w:rsidRPr="00FD4C01" w:rsidRDefault="008362DA" w:rsidP="008362DA">
      <w:pPr>
        <w:pStyle w:val="af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4C01">
        <w:rPr>
          <w:rFonts w:ascii="Times New Roman" w:hAnsi="Times New Roman"/>
          <w:sz w:val="28"/>
          <w:szCs w:val="28"/>
        </w:rPr>
        <w:t>Принят</w:t>
      </w:r>
      <w:proofErr w:type="gramEnd"/>
      <w:r w:rsidRPr="00FD4C01">
        <w:rPr>
          <w:rFonts w:ascii="Times New Roman" w:hAnsi="Times New Roman"/>
          <w:sz w:val="28"/>
          <w:szCs w:val="28"/>
        </w:rPr>
        <w:t xml:space="preserve"> Курской областной Думой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4C01">
        <w:rPr>
          <w:rFonts w:ascii="Times New Roman" w:hAnsi="Times New Roman"/>
          <w:sz w:val="28"/>
          <w:szCs w:val="28"/>
        </w:rPr>
        <w:t xml:space="preserve">         «____»___________ 202</w:t>
      </w:r>
      <w:r>
        <w:rPr>
          <w:rFonts w:ascii="Times New Roman" w:hAnsi="Times New Roman"/>
          <w:sz w:val="28"/>
          <w:szCs w:val="28"/>
        </w:rPr>
        <w:t>6</w:t>
      </w:r>
      <w:r w:rsidRPr="00FD4C01">
        <w:rPr>
          <w:rFonts w:ascii="Times New Roman" w:hAnsi="Times New Roman"/>
          <w:sz w:val="28"/>
          <w:szCs w:val="28"/>
        </w:rPr>
        <w:t xml:space="preserve"> года</w:t>
      </w:r>
    </w:p>
    <w:p w:rsidR="00613EE7" w:rsidRDefault="00613EE7" w:rsidP="00645D69">
      <w:pPr>
        <w:pStyle w:val="ConsPlusNormal"/>
        <w:tabs>
          <w:tab w:val="left" w:pos="6060"/>
        </w:tabs>
        <w:rPr>
          <w:rFonts w:ascii="Times New Roman" w:hAnsi="Times New Roman"/>
          <w:b/>
          <w:sz w:val="28"/>
        </w:rPr>
      </w:pPr>
    </w:p>
    <w:p w:rsidR="00645D69" w:rsidRDefault="00645D69" w:rsidP="00645D69">
      <w:pPr>
        <w:pStyle w:val="ConsPlusNormal"/>
        <w:tabs>
          <w:tab w:val="left" w:pos="6060"/>
        </w:tabs>
        <w:rPr>
          <w:rFonts w:ascii="Times New Roman" w:hAnsi="Times New Roman"/>
          <w:b/>
          <w:sz w:val="28"/>
        </w:rPr>
      </w:pPr>
    </w:p>
    <w:p w:rsidR="00F159F8" w:rsidRDefault="00F159F8" w:rsidP="00F159F8">
      <w:pPr>
        <w:tabs>
          <w:tab w:val="left" w:pos="6060"/>
        </w:tabs>
        <w:ind w:firstLine="709"/>
        <w:rPr>
          <w:b/>
          <w:sz w:val="28"/>
        </w:rPr>
      </w:pPr>
      <w:r>
        <w:rPr>
          <w:b/>
          <w:sz w:val="28"/>
        </w:rPr>
        <w:t>Статья 1.</w:t>
      </w:r>
    </w:p>
    <w:p w:rsidR="00F159F8" w:rsidRDefault="00F159F8" w:rsidP="008362DA">
      <w:pPr>
        <w:autoSpaceDE w:val="0"/>
        <w:autoSpaceDN w:val="0"/>
        <w:adjustRightInd w:val="0"/>
        <w:ind w:firstLine="709"/>
        <w:jc w:val="both"/>
        <w:rPr>
          <w:bCs/>
          <w:color w:val="auto"/>
          <w:sz w:val="28"/>
          <w:szCs w:val="28"/>
        </w:rPr>
      </w:pPr>
    </w:p>
    <w:p w:rsidR="008362DA" w:rsidRPr="00133AB3" w:rsidRDefault="008362DA" w:rsidP="008362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D64B0">
        <w:rPr>
          <w:bCs/>
          <w:color w:val="auto"/>
          <w:sz w:val="28"/>
          <w:szCs w:val="28"/>
        </w:rPr>
        <w:t xml:space="preserve">Внести в </w:t>
      </w:r>
      <w:hyperlink r:id="rId8" w:history="1">
        <w:r w:rsidRPr="00FD64B0">
          <w:rPr>
            <w:bCs/>
            <w:color w:val="auto"/>
            <w:sz w:val="28"/>
            <w:szCs w:val="28"/>
          </w:rPr>
          <w:t xml:space="preserve">статью </w:t>
        </w:r>
      </w:hyperlink>
      <w:r w:rsidR="00E14F29" w:rsidRPr="00FD64B0">
        <w:rPr>
          <w:bCs/>
          <w:color w:val="auto"/>
          <w:sz w:val="28"/>
          <w:szCs w:val="28"/>
        </w:rPr>
        <w:t>11</w:t>
      </w:r>
      <w:r w:rsidRPr="00FD64B0">
        <w:rPr>
          <w:bCs/>
          <w:color w:val="auto"/>
          <w:sz w:val="28"/>
          <w:szCs w:val="28"/>
        </w:rPr>
        <w:t xml:space="preserve"> Закона Курской области от 6 октября 2006 года </w:t>
      </w:r>
      <w:r w:rsidR="00E14F29" w:rsidRPr="00FD64B0">
        <w:rPr>
          <w:bCs/>
          <w:color w:val="auto"/>
          <w:sz w:val="28"/>
          <w:szCs w:val="28"/>
        </w:rPr>
        <w:t>№</w:t>
      </w:r>
      <w:r w:rsidRPr="00FD64B0">
        <w:rPr>
          <w:bCs/>
          <w:color w:val="auto"/>
          <w:sz w:val="28"/>
          <w:szCs w:val="28"/>
        </w:rPr>
        <w:t xml:space="preserve"> 64-ЗКО </w:t>
      </w:r>
      <w:r w:rsidR="00E14F29" w:rsidRPr="00FD64B0">
        <w:rPr>
          <w:bCs/>
          <w:color w:val="auto"/>
          <w:sz w:val="28"/>
          <w:szCs w:val="28"/>
        </w:rPr>
        <w:t>«</w:t>
      </w:r>
      <w:r w:rsidRPr="00FD64B0">
        <w:rPr>
          <w:bCs/>
          <w:color w:val="auto"/>
          <w:sz w:val="28"/>
          <w:szCs w:val="28"/>
        </w:rPr>
        <w:t>О государственных</w:t>
      </w:r>
      <w:r w:rsidR="00E14F29" w:rsidRPr="00FD64B0">
        <w:rPr>
          <w:bCs/>
          <w:sz w:val="28"/>
          <w:szCs w:val="28"/>
        </w:rPr>
        <w:t xml:space="preserve"> должностях Курской области» (</w:t>
      </w:r>
      <w:r w:rsidR="00FD64B0" w:rsidRPr="00FD64B0">
        <w:rPr>
          <w:sz w:val="28"/>
          <w:szCs w:val="28"/>
        </w:rPr>
        <w:t xml:space="preserve">газета </w:t>
      </w:r>
      <w:r w:rsidR="00FD64B0">
        <w:rPr>
          <w:sz w:val="28"/>
          <w:szCs w:val="28"/>
        </w:rPr>
        <w:t>«</w:t>
      </w:r>
      <w:proofErr w:type="gramStart"/>
      <w:r w:rsidR="00FD64B0">
        <w:rPr>
          <w:sz w:val="28"/>
          <w:szCs w:val="28"/>
        </w:rPr>
        <w:t>Курская</w:t>
      </w:r>
      <w:proofErr w:type="gramEnd"/>
      <w:r w:rsidR="00FD64B0">
        <w:rPr>
          <w:sz w:val="28"/>
          <w:szCs w:val="28"/>
        </w:rPr>
        <w:t xml:space="preserve"> правда» от 24 октября 2006 года №</w:t>
      </w:r>
      <w:r w:rsidR="00FD64B0" w:rsidRPr="00FD64B0">
        <w:rPr>
          <w:sz w:val="28"/>
          <w:szCs w:val="28"/>
        </w:rPr>
        <w:t xml:space="preserve"> 160; от 6 мар</w:t>
      </w:r>
      <w:r w:rsidR="00FD64B0">
        <w:rPr>
          <w:sz w:val="28"/>
          <w:szCs w:val="28"/>
        </w:rPr>
        <w:t>та 2007 года                            № 31; от 16 января 2008 года № 4; от 17 декабря 2008 года №</w:t>
      </w:r>
      <w:r w:rsidR="00FD64B0" w:rsidRPr="00FD64B0">
        <w:rPr>
          <w:sz w:val="28"/>
          <w:szCs w:val="28"/>
        </w:rPr>
        <w:t xml:space="preserve"> 222 - 223; </w:t>
      </w:r>
      <w:r w:rsidR="00FD64B0">
        <w:rPr>
          <w:sz w:val="28"/>
          <w:szCs w:val="28"/>
        </w:rPr>
        <w:t xml:space="preserve">                        от 19 сентября 2009 года № 204; от 17 декабря 2009 года №</w:t>
      </w:r>
      <w:r w:rsidR="00FD64B0" w:rsidRPr="00FD64B0">
        <w:rPr>
          <w:sz w:val="28"/>
          <w:szCs w:val="28"/>
        </w:rPr>
        <w:t xml:space="preserve"> 279 - 282; </w:t>
      </w:r>
      <w:r w:rsidR="00FD64B0">
        <w:rPr>
          <w:sz w:val="28"/>
          <w:szCs w:val="28"/>
        </w:rPr>
        <w:t xml:space="preserve">                     от 12 октября 2010 года № 118; от 22 марта 2011 года № 29; от 12 ноября 2011 года №</w:t>
      </w:r>
      <w:r w:rsidR="00FD64B0" w:rsidRPr="00FD64B0">
        <w:rPr>
          <w:sz w:val="28"/>
          <w:szCs w:val="28"/>
        </w:rPr>
        <w:t xml:space="preserve"> 135; от 10 декабря </w:t>
      </w:r>
      <w:r w:rsidR="00FD64B0">
        <w:rPr>
          <w:sz w:val="28"/>
          <w:szCs w:val="28"/>
        </w:rPr>
        <w:t>2011 года №</w:t>
      </w:r>
      <w:r w:rsidR="00FD64B0" w:rsidRPr="00FD64B0">
        <w:rPr>
          <w:sz w:val="28"/>
          <w:szCs w:val="28"/>
        </w:rPr>
        <w:t xml:space="preserve"> 147; официальный сайт Администрации Курской </w:t>
      </w:r>
      <w:r w:rsidR="00FD64B0" w:rsidRPr="00FD64B0">
        <w:rPr>
          <w:color w:val="auto"/>
          <w:sz w:val="28"/>
          <w:szCs w:val="28"/>
        </w:rPr>
        <w:t xml:space="preserve">области </w:t>
      </w:r>
      <w:hyperlink r:id="rId9" w:history="1">
        <w:r w:rsidR="00FD64B0" w:rsidRPr="00FD64B0">
          <w:rPr>
            <w:color w:val="auto"/>
            <w:sz w:val="28"/>
            <w:szCs w:val="28"/>
          </w:rPr>
          <w:t>http://adm.rkursk.ru</w:t>
        </w:r>
      </w:hyperlink>
      <w:r w:rsidR="00FD64B0" w:rsidRPr="00FD64B0">
        <w:rPr>
          <w:color w:val="auto"/>
          <w:sz w:val="28"/>
          <w:szCs w:val="28"/>
        </w:rPr>
        <w:t xml:space="preserve"> от 22 июня 2012 года; от 30 октября 2012 года; от 28 марта 2013 года; от 18 сентября 2013 года; от 22 июня 2015 года; от 5 декабря 2016 года; от 29 мая 2018 года; </w:t>
      </w:r>
      <w:r w:rsidR="00FD64B0">
        <w:rPr>
          <w:color w:val="auto"/>
          <w:sz w:val="28"/>
          <w:szCs w:val="28"/>
        </w:rPr>
        <w:t xml:space="preserve">                               </w:t>
      </w:r>
      <w:r w:rsidR="00FD64B0" w:rsidRPr="00FD64B0">
        <w:rPr>
          <w:color w:val="auto"/>
          <w:sz w:val="28"/>
          <w:szCs w:val="28"/>
        </w:rPr>
        <w:t xml:space="preserve">от 31 октября 2018 года; от 17 мая 2019 года; официальный сайт Администрации Курской области </w:t>
      </w:r>
      <w:hyperlink r:id="rId10" w:history="1">
        <w:r w:rsidR="00FD64B0" w:rsidRPr="00FD64B0">
          <w:rPr>
            <w:color w:val="auto"/>
            <w:sz w:val="28"/>
            <w:szCs w:val="28"/>
          </w:rPr>
          <w:t>http://kursk.ru</w:t>
        </w:r>
      </w:hyperlink>
      <w:r w:rsidR="00FD64B0" w:rsidRPr="00FD64B0">
        <w:rPr>
          <w:color w:val="auto"/>
          <w:sz w:val="28"/>
          <w:szCs w:val="28"/>
        </w:rPr>
        <w:t xml:space="preserve"> от 25 июля 2022 года; </w:t>
      </w:r>
      <w:proofErr w:type="gramStart"/>
      <w:r w:rsidR="00FD64B0" w:rsidRPr="00FD64B0">
        <w:rPr>
          <w:color w:val="auto"/>
          <w:sz w:val="28"/>
          <w:szCs w:val="28"/>
        </w:rPr>
        <w:t xml:space="preserve">сетевое издание </w:t>
      </w:r>
      <w:r w:rsidR="00D44B74">
        <w:rPr>
          <w:color w:val="auto"/>
          <w:sz w:val="28"/>
          <w:szCs w:val="28"/>
        </w:rPr>
        <w:t>«</w:t>
      </w:r>
      <w:r w:rsidR="00FD64B0" w:rsidRPr="00FD64B0">
        <w:rPr>
          <w:color w:val="auto"/>
          <w:sz w:val="28"/>
          <w:szCs w:val="28"/>
        </w:rPr>
        <w:t xml:space="preserve">Региональное информационное агентство </w:t>
      </w:r>
      <w:r w:rsidR="00FD64B0">
        <w:rPr>
          <w:color w:val="auto"/>
          <w:sz w:val="28"/>
          <w:szCs w:val="28"/>
        </w:rPr>
        <w:t>«Курск»</w:t>
      </w:r>
      <w:r w:rsidR="00FD64B0" w:rsidRPr="00FD64B0">
        <w:rPr>
          <w:color w:val="auto"/>
          <w:sz w:val="28"/>
          <w:szCs w:val="28"/>
        </w:rPr>
        <w:t xml:space="preserve"> </w:t>
      </w:r>
      <w:hyperlink r:id="rId11" w:history="1">
        <w:r w:rsidR="00FD64B0" w:rsidRPr="00FD64B0">
          <w:rPr>
            <w:color w:val="auto"/>
            <w:sz w:val="28"/>
            <w:szCs w:val="28"/>
          </w:rPr>
          <w:t>https://riakursk.ru</w:t>
        </w:r>
      </w:hyperlink>
      <w:r w:rsidR="00FD64B0" w:rsidRPr="00FD64B0">
        <w:rPr>
          <w:color w:val="auto"/>
          <w:sz w:val="28"/>
          <w:szCs w:val="28"/>
        </w:rPr>
        <w:t xml:space="preserve"> от 25 ноября 2022 года; от 28 апреля 2023 года; </w:t>
      </w:r>
      <w:r w:rsidR="00FD64B0">
        <w:rPr>
          <w:color w:val="auto"/>
          <w:sz w:val="28"/>
          <w:szCs w:val="28"/>
        </w:rPr>
        <w:t xml:space="preserve">                           </w:t>
      </w:r>
      <w:r w:rsidR="00FD64B0" w:rsidRPr="00FD64B0">
        <w:rPr>
          <w:color w:val="auto"/>
          <w:sz w:val="28"/>
          <w:szCs w:val="28"/>
        </w:rPr>
        <w:t>от 18 декабря 2023 года; от 2 ноя</w:t>
      </w:r>
      <w:r w:rsidR="00FD64B0">
        <w:rPr>
          <w:color w:val="auto"/>
          <w:sz w:val="28"/>
          <w:szCs w:val="28"/>
        </w:rPr>
        <w:t>бря 2024 года; сетевое издание «</w:t>
      </w:r>
      <w:r w:rsidR="00FD64B0" w:rsidRPr="00FD64B0">
        <w:rPr>
          <w:color w:val="auto"/>
          <w:sz w:val="28"/>
          <w:szCs w:val="28"/>
        </w:rPr>
        <w:t>Интернет-портал прав</w:t>
      </w:r>
      <w:r w:rsidR="00FD64B0">
        <w:rPr>
          <w:color w:val="auto"/>
          <w:sz w:val="28"/>
          <w:szCs w:val="28"/>
        </w:rPr>
        <w:t>овой информации Курской области»</w:t>
      </w:r>
      <w:r w:rsidR="00FD64B0" w:rsidRPr="00FD64B0">
        <w:rPr>
          <w:color w:val="auto"/>
          <w:sz w:val="28"/>
          <w:szCs w:val="28"/>
        </w:rPr>
        <w:t xml:space="preserve"> (</w:t>
      </w:r>
      <w:hyperlink r:id="rId12" w:history="1">
        <w:r w:rsidR="00FD64B0" w:rsidRPr="00FD64B0">
          <w:rPr>
            <w:color w:val="auto"/>
            <w:sz w:val="28"/>
            <w:szCs w:val="28"/>
          </w:rPr>
          <w:t>https://kurskpravo.ru</w:t>
        </w:r>
      </w:hyperlink>
      <w:r w:rsidR="00FD64B0" w:rsidRPr="00FD64B0">
        <w:rPr>
          <w:color w:val="auto"/>
          <w:sz w:val="28"/>
          <w:szCs w:val="28"/>
        </w:rPr>
        <w:t>) от 8 сентября 2025 года</w:t>
      </w:r>
      <w:r w:rsidR="004E38C9">
        <w:rPr>
          <w:color w:val="auto"/>
          <w:sz w:val="28"/>
          <w:szCs w:val="28"/>
        </w:rPr>
        <w:t xml:space="preserve">, от 19 декабря </w:t>
      </w:r>
      <w:r w:rsidR="00FD64B0">
        <w:rPr>
          <w:color w:val="auto"/>
          <w:sz w:val="28"/>
          <w:szCs w:val="28"/>
        </w:rPr>
        <w:t>2025 года</w:t>
      </w:r>
      <w:r w:rsidR="007E2CB5">
        <w:rPr>
          <w:color w:val="auto"/>
          <w:sz w:val="28"/>
          <w:szCs w:val="28"/>
        </w:rPr>
        <w:t>)</w:t>
      </w:r>
      <w:r w:rsidRPr="008362DA">
        <w:rPr>
          <w:bCs/>
          <w:sz w:val="28"/>
          <w:szCs w:val="28"/>
        </w:rPr>
        <w:t xml:space="preserve"> следующие изменения</w:t>
      </w:r>
      <w:r w:rsidR="00E14F29">
        <w:rPr>
          <w:bCs/>
          <w:sz w:val="28"/>
          <w:szCs w:val="28"/>
        </w:rPr>
        <w:t>:</w:t>
      </w:r>
      <w:proofErr w:type="gramEnd"/>
    </w:p>
    <w:p w:rsidR="004F3243" w:rsidRDefault="004F3243" w:rsidP="008362D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часть 1 изложить в новой редакции:</w:t>
      </w:r>
    </w:p>
    <w:p w:rsidR="004F3243" w:rsidRDefault="004F3243" w:rsidP="004F3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3243">
        <w:rPr>
          <w:sz w:val="28"/>
          <w:szCs w:val="28"/>
        </w:rPr>
        <w:t>Лицам, замещающим государственные должности Курской области,</w:t>
      </w:r>
      <w:r>
        <w:rPr>
          <w:sz w:val="28"/>
          <w:szCs w:val="28"/>
        </w:rPr>
        <w:t xml:space="preserve"> за исключением Губернатора Курской области,</w:t>
      </w:r>
      <w:r w:rsidRPr="004F3243">
        <w:rPr>
          <w:sz w:val="28"/>
          <w:szCs w:val="28"/>
        </w:rPr>
        <w:t xml:space="preserve"> устанавливаются в соответствии с настоящим Законом денежное вознаграждение и денежное поощрение</w:t>
      </w:r>
      <w:r>
        <w:rPr>
          <w:sz w:val="28"/>
          <w:szCs w:val="28"/>
        </w:rPr>
        <w:t>.</w:t>
      </w:r>
    </w:p>
    <w:p w:rsidR="004F3243" w:rsidRDefault="004F3243" w:rsidP="004F3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Денежное вознаграждение</w:t>
      </w:r>
      <w:r w:rsidR="00A51B2C">
        <w:rPr>
          <w:sz w:val="28"/>
          <w:szCs w:val="28"/>
        </w:rPr>
        <w:t xml:space="preserve"> и денежное поощрение</w:t>
      </w:r>
      <w:r>
        <w:rPr>
          <w:sz w:val="28"/>
          <w:szCs w:val="28"/>
        </w:rPr>
        <w:t xml:space="preserve"> Губернатора Курской области, как лица, замещающего государственную должность Российской Федерации, гарантируется в размере, установленном </w:t>
      </w:r>
      <w:r w:rsidRPr="00FD64B0">
        <w:rPr>
          <w:sz w:val="28"/>
          <w:szCs w:val="28"/>
        </w:rPr>
        <w:t>Указом Пр</w:t>
      </w:r>
      <w:r>
        <w:rPr>
          <w:sz w:val="28"/>
          <w:szCs w:val="28"/>
        </w:rPr>
        <w:t>езидента Российской Федерации.</w:t>
      </w:r>
    </w:p>
    <w:p w:rsidR="004F3243" w:rsidRPr="004F3243" w:rsidRDefault="004F3243" w:rsidP="004F32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3243">
        <w:rPr>
          <w:sz w:val="28"/>
          <w:szCs w:val="28"/>
        </w:rPr>
        <w:t>Указанным лицам могут производиться иные выплаты в соответствии с действующим законодательством</w:t>
      </w:r>
      <w:proofErr w:type="gramStart"/>
      <w:r>
        <w:rPr>
          <w:sz w:val="28"/>
          <w:szCs w:val="28"/>
        </w:rPr>
        <w:t>.</w:t>
      </w:r>
      <w:r w:rsidR="00013556">
        <w:rPr>
          <w:sz w:val="28"/>
          <w:szCs w:val="28"/>
        </w:rPr>
        <w:t>»</w:t>
      </w:r>
      <w:proofErr w:type="gramEnd"/>
    </w:p>
    <w:p w:rsidR="00FD64B0" w:rsidRPr="00FD64B0" w:rsidRDefault="004F3243" w:rsidP="00FD64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065B">
        <w:rPr>
          <w:sz w:val="28"/>
          <w:szCs w:val="28"/>
        </w:rPr>
        <w:t>)</w:t>
      </w:r>
      <w:r w:rsidR="00FD64B0" w:rsidRPr="00FD64B0">
        <w:rPr>
          <w:sz w:val="28"/>
          <w:szCs w:val="28"/>
        </w:rPr>
        <w:t xml:space="preserve"> </w:t>
      </w:r>
      <w:r w:rsidR="00E6681D">
        <w:rPr>
          <w:sz w:val="28"/>
          <w:szCs w:val="28"/>
        </w:rPr>
        <w:t>ч</w:t>
      </w:r>
      <w:r w:rsidR="00FD64B0" w:rsidRPr="00FD64B0">
        <w:rPr>
          <w:sz w:val="28"/>
          <w:szCs w:val="28"/>
        </w:rPr>
        <w:t xml:space="preserve">асть 3 </w:t>
      </w:r>
      <w:r>
        <w:rPr>
          <w:sz w:val="28"/>
          <w:szCs w:val="28"/>
        </w:rPr>
        <w:t>исключить;</w:t>
      </w:r>
    </w:p>
    <w:p w:rsidR="0054065B" w:rsidRPr="0054065B" w:rsidRDefault="00D376B6" w:rsidP="0054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065B" w:rsidRPr="0054065B">
        <w:rPr>
          <w:sz w:val="28"/>
          <w:szCs w:val="28"/>
        </w:rPr>
        <w:t xml:space="preserve">) </w:t>
      </w:r>
      <w:r w:rsidR="000A7CCD">
        <w:rPr>
          <w:sz w:val="28"/>
          <w:szCs w:val="28"/>
        </w:rPr>
        <w:t>д</w:t>
      </w:r>
      <w:r w:rsidR="0054065B" w:rsidRPr="0054065B">
        <w:rPr>
          <w:sz w:val="28"/>
          <w:szCs w:val="28"/>
        </w:rPr>
        <w:t xml:space="preserve">ополнить </w:t>
      </w:r>
      <w:r w:rsidR="0054065B">
        <w:rPr>
          <w:sz w:val="28"/>
          <w:szCs w:val="28"/>
        </w:rPr>
        <w:t>частями</w:t>
      </w:r>
      <w:r w:rsidR="0054065B" w:rsidRPr="0054065B">
        <w:rPr>
          <w:sz w:val="28"/>
          <w:szCs w:val="28"/>
        </w:rPr>
        <w:t xml:space="preserve"> 13 и 14 следующего содержания:</w:t>
      </w:r>
    </w:p>
    <w:p w:rsidR="0054065B" w:rsidRPr="0054065B" w:rsidRDefault="00F159F8" w:rsidP="005406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 При определении </w:t>
      </w:r>
      <w:r w:rsidR="0054065B" w:rsidRPr="0054065B">
        <w:rPr>
          <w:sz w:val="28"/>
          <w:szCs w:val="28"/>
        </w:rPr>
        <w:t>денежного вознаграждения лиц, замещающих государственные должности Курской области, указанных                                     в частях 2, 4 настоя</w:t>
      </w:r>
      <w:r w:rsidR="00C65DFC">
        <w:rPr>
          <w:sz w:val="28"/>
          <w:szCs w:val="28"/>
        </w:rPr>
        <w:t xml:space="preserve">щей статьи, применяется размер </w:t>
      </w:r>
      <w:r w:rsidR="0054065B" w:rsidRPr="0054065B">
        <w:rPr>
          <w:sz w:val="28"/>
          <w:szCs w:val="28"/>
        </w:rPr>
        <w:t>денежного вознаграждения Губернатора Курской области в соответствии с Указом Президента Российской Федерации.</w:t>
      </w:r>
    </w:p>
    <w:p w:rsidR="0054065B" w:rsidRDefault="0054065B" w:rsidP="0054065B">
      <w:pPr>
        <w:ind w:firstLine="709"/>
        <w:jc w:val="both"/>
        <w:rPr>
          <w:sz w:val="28"/>
          <w:szCs w:val="28"/>
        </w:rPr>
      </w:pPr>
      <w:r w:rsidRPr="0054065B">
        <w:rPr>
          <w:sz w:val="28"/>
          <w:szCs w:val="28"/>
        </w:rPr>
        <w:t xml:space="preserve">14. Финансирование расходов, связанных с реализацией настоящей статьи, осуществляется за счет средств областного бюджета </w:t>
      </w:r>
      <w:r w:rsidR="007E2CB5">
        <w:rPr>
          <w:sz w:val="28"/>
          <w:szCs w:val="28"/>
        </w:rPr>
        <w:t xml:space="preserve">                                     </w:t>
      </w:r>
      <w:r w:rsidRPr="0054065B">
        <w:rPr>
          <w:sz w:val="28"/>
          <w:szCs w:val="28"/>
        </w:rPr>
        <w:t>и федерального бюджета</w:t>
      </w:r>
      <w:proofErr w:type="gramStart"/>
      <w:r w:rsidRPr="0054065B">
        <w:rPr>
          <w:sz w:val="28"/>
          <w:szCs w:val="28"/>
        </w:rPr>
        <w:t>.».</w:t>
      </w:r>
      <w:proofErr w:type="gramEnd"/>
    </w:p>
    <w:p w:rsidR="00F159F8" w:rsidRDefault="00F159F8" w:rsidP="00F159F8">
      <w:pPr>
        <w:tabs>
          <w:tab w:val="left" w:pos="6060"/>
        </w:tabs>
        <w:ind w:firstLine="709"/>
        <w:rPr>
          <w:b/>
          <w:sz w:val="28"/>
        </w:rPr>
      </w:pPr>
    </w:p>
    <w:p w:rsidR="00F159F8" w:rsidRDefault="00F159F8" w:rsidP="00F159F8">
      <w:pPr>
        <w:tabs>
          <w:tab w:val="left" w:pos="6060"/>
        </w:tabs>
        <w:ind w:firstLine="709"/>
        <w:rPr>
          <w:b/>
          <w:sz w:val="28"/>
        </w:rPr>
      </w:pPr>
      <w:r>
        <w:rPr>
          <w:b/>
          <w:sz w:val="28"/>
        </w:rPr>
        <w:t xml:space="preserve">Статья </w:t>
      </w:r>
      <w:r w:rsidR="00C65DFC">
        <w:rPr>
          <w:b/>
          <w:sz w:val="28"/>
        </w:rPr>
        <w:t>2</w:t>
      </w:r>
      <w:r>
        <w:rPr>
          <w:b/>
          <w:sz w:val="28"/>
        </w:rPr>
        <w:t>.</w:t>
      </w:r>
    </w:p>
    <w:p w:rsidR="00F159F8" w:rsidRPr="0054065B" w:rsidRDefault="00F159F8" w:rsidP="0054065B">
      <w:pPr>
        <w:ind w:firstLine="709"/>
        <w:jc w:val="both"/>
        <w:rPr>
          <w:sz w:val="28"/>
          <w:szCs w:val="28"/>
        </w:rPr>
      </w:pPr>
    </w:p>
    <w:p w:rsidR="006D7797" w:rsidRPr="009A7E20" w:rsidRDefault="00E14F29" w:rsidP="009A7E20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Настоящий Закон</w:t>
      </w:r>
      <w:r w:rsidR="006D7797">
        <w:rPr>
          <w:bCs/>
          <w:sz w:val="28"/>
        </w:rPr>
        <w:t xml:space="preserve"> вступает в силу</w:t>
      </w:r>
      <w:r w:rsidR="00AC1661">
        <w:rPr>
          <w:bCs/>
          <w:sz w:val="28"/>
        </w:rPr>
        <w:t xml:space="preserve"> </w:t>
      </w:r>
      <w:r w:rsidR="000A7CCD">
        <w:rPr>
          <w:bCs/>
          <w:sz w:val="28"/>
        </w:rPr>
        <w:t xml:space="preserve">по истечении одного дня после </w:t>
      </w:r>
      <w:r w:rsidR="00B732F4">
        <w:rPr>
          <w:bCs/>
          <w:sz w:val="28"/>
        </w:rPr>
        <w:t>дня его официального опубликования</w:t>
      </w:r>
      <w:r w:rsidR="00C65DFC">
        <w:rPr>
          <w:bCs/>
          <w:sz w:val="28"/>
        </w:rPr>
        <w:t>.</w:t>
      </w:r>
    </w:p>
    <w:p w:rsidR="00DC7296" w:rsidRDefault="00DC7296">
      <w:pPr>
        <w:jc w:val="both"/>
        <w:rPr>
          <w:sz w:val="28"/>
        </w:rPr>
      </w:pPr>
    </w:p>
    <w:p w:rsidR="005C085D" w:rsidRDefault="005C085D">
      <w:pPr>
        <w:jc w:val="both"/>
        <w:rPr>
          <w:sz w:val="28"/>
        </w:rPr>
      </w:pPr>
    </w:p>
    <w:p w:rsidR="00DC7296" w:rsidRDefault="00DC7296">
      <w:pPr>
        <w:jc w:val="both"/>
        <w:rPr>
          <w:sz w:val="28"/>
        </w:rPr>
      </w:pPr>
    </w:p>
    <w:p w:rsidR="00736E29" w:rsidRDefault="0064344C">
      <w:pPr>
        <w:jc w:val="both"/>
        <w:rPr>
          <w:sz w:val="28"/>
        </w:rPr>
      </w:pPr>
      <w:r>
        <w:rPr>
          <w:sz w:val="28"/>
        </w:rPr>
        <w:t>Г</w:t>
      </w:r>
      <w:r w:rsidR="0083574C">
        <w:rPr>
          <w:sz w:val="28"/>
        </w:rPr>
        <w:t>убернатор</w:t>
      </w:r>
    </w:p>
    <w:p w:rsidR="00613EE7" w:rsidRDefault="0083574C">
      <w:pPr>
        <w:jc w:val="both"/>
        <w:rPr>
          <w:sz w:val="28"/>
        </w:rPr>
      </w:pPr>
      <w:r>
        <w:rPr>
          <w:sz w:val="28"/>
        </w:rPr>
        <w:t>Курской области</w:t>
      </w:r>
      <w:r w:rsidR="007B4EE5">
        <w:rPr>
          <w:sz w:val="28"/>
        </w:rPr>
        <w:t xml:space="preserve"> </w:t>
      </w:r>
      <w:r w:rsidR="00736E29">
        <w:rPr>
          <w:sz w:val="28"/>
        </w:rPr>
        <w:t xml:space="preserve">                                                                   </w:t>
      </w:r>
      <w:r w:rsidR="0064344C">
        <w:rPr>
          <w:sz w:val="28"/>
        </w:rPr>
        <w:t xml:space="preserve">      </w:t>
      </w:r>
      <w:r w:rsidR="00736E29">
        <w:rPr>
          <w:sz w:val="28"/>
        </w:rPr>
        <w:t xml:space="preserve">А.Е. </w:t>
      </w:r>
      <w:proofErr w:type="spellStart"/>
      <w:r w:rsidR="000A7CCD">
        <w:rPr>
          <w:sz w:val="28"/>
        </w:rPr>
        <w:t>Хинштейн</w:t>
      </w:r>
      <w:proofErr w:type="spellEnd"/>
    </w:p>
    <w:p w:rsidR="00AF7E33" w:rsidRDefault="00AF7E33">
      <w:pPr>
        <w:jc w:val="both"/>
        <w:rPr>
          <w:sz w:val="28"/>
        </w:rPr>
      </w:pPr>
    </w:p>
    <w:p w:rsidR="00AF7E33" w:rsidRDefault="00AF7E33">
      <w:pPr>
        <w:jc w:val="both"/>
        <w:rPr>
          <w:sz w:val="28"/>
        </w:rPr>
      </w:pPr>
    </w:p>
    <w:p w:rsidR="00AF7E33" w:rsidRPr="00FD4C01" w:rsidRDefault="00AF7E33" w:rsidP="00AF7E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4C01">
        <w:rPr>
          <w:sz w:val="28"/>
          <w:szCs w:val="28"/>
        </w:rPr>
        <w:t>г. Курск</w:t>
      </w:r>
    </w:p>
    <w:p w:rsidR="00AF7E33" w:rsidRPr="00FD4C01" w:rsidRDefault="00AF7E33" w:rsidP="00AF7E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C01">
        <w:rPr>
          <w:sz w:val="28"/>
          <w:szCs w:val="28"/>
        </w:rPr>
        <w:t>«______» ___________202</w:t>
      </w:r>
      <w:r>
        <w:rPr>
          <w:sz w:val="28"/>
          <w:szCs w:val="28"/>
        </w:rPr>
        <w:t>6</w:t>
      </w:r>
      <w:r w:rsidRPr="00FD4C01">
        <w:rPr>
          <w:sz w:val="28"/>
          <w:szCs w:val="28"/>
        </w:rPr>
        <w:t xml:space="preserve"> года</w:t>
      </w:r>
    </w:p>
    <w:p w:rsidR="00AF7E33" w:rsidRPr="00FD4C01" w:rsidRDefault="00AF7E33" w:rsidP="00AF7E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C01">
        <w:rPr>
          <w:sz w:val="28"/>
          <w:szCs w:val="28"/>
        </w:rPr>
        <w:t>№________-ЗКО</w:t>
      </w:r>
    </w:p>
    <w:p w:rsidR="00AF7E33" w:rsidRDefault="00AF7E33">
      <w:pPr>
        <w:jc w:val="both"/>
        <w:rPr>
          <w:sz w:val="28"/>
        </w:rPr>
      </w:pPr>
    </w:p>
    <w:p w:rsidR="00AF7E33" w:rsidRDefault="00AF7E3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Default="00133AB3">
      <w:pPr>
        <w:jc w:val="both"/>
        <w:rPr>
          <w:sz w:val="28"/>
        </w:rPr>
      </w:pPr>
    </w:p>
    <w:p w:rsidR="00133AB3" w:rsidRPr="00057760" w:rsidRDefault="00133AB3" w:rsidP="00133AB3">
      <w:pPr>
        <w:jc w:val="center"/>
        <w:rPr>
          <w:b/>
          <w:sz w:val="28"/>
          <w:szCs w:val="28"/>
        </w:rPr>
      </w:pPr>
      <w:r w:rsidRPr="00057760">
        <w:rPr>
          <w:b/>
          <w:sz w:val="28"/>
          <w:szCs w:val="28"/>
        </w:rPr>
        <w:lastRenderedPageBreak/>
        <w:t>ПОЯСНИТЕЛЬНАЯ ЗАПИСКА</w:t>
      </w:r>
    </w:p>
    <w:p w:rsidR="00133AB3" w:rsidRPr="00057760" w:rsidRDefault="00133AB3" w:rsidP="00133AB3">
      <w:pPr>
        <w:jc w:val="center"/>
        <w:rPr>
          <w:b/>
          <w:sz w:val="28"/>
          <w:szCs w:val="28"/>
        </w:rPr>
      </w:pPr>
      <w:r w:rsidRPr="00057760">
        <w:rPr>
          <w:b/>
          <w:sz w:val="28"/>
          <w:szCs w:val="28"/>
        </w:rPr>
        <w:t>к проекту закона Курской области</w:t>
      </w:r>
      <w:r>
        <w:rPr>
          <w:b/>
          <w:sz w:val="28"/>
          <w:szCs w:val="28"/>
        </w:rPr>
        <w:t xml:space="preserve"> </w:t>
      </w:r>
      <w:r w:rsidRPr="00057760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 xml:space="preserve">                                  </w:t>
      </w:r>
      <w:r w:rsidRPr="00057760">
        <w:rPr>
          <w:b/>
          <w:sz w:val="28"/>
          <w:szCs w:val="28"/>
        </w:rPr>
        <w:t xml:space="preserve">в статью 11 Закона Курской области  «О государственных должностях Курской области» </w:t>
      </w:r>
    </w:p>
    <w:p w:rsidR="00133AB3" w:rsidRPr="00057760" w:rsidRDefault="00133AB3" w:rsidP="00133AB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3AB3" w:rsidRPr="00F3217F" w:rsidRDefault="00133AB3" w:rsidP="00133AB3">
      <w:pPr>
        <w:ind w:firstLine="709"/>
        <w:jc w:val="both"/>
        <w:rPr>
          <w:sz w:val="28"/>
          <w:szCs w:val="28"/>
        </w:rPr>
      </w:pPr>
      <w:r w:rsidRPr="00F3217F">
        <w:rPr>
          <w:sz w:val="28"/>
          <w:szCs w:val="28"/>
        </w:rPr>
        <w:t>В соответствие с Указом Президента Российской Федерации                                      от 01.04.2025 № 198 «О денежном вознаграждении высших должностных лиц субъектов Российской Федерации» (далее – Указ № 198)                                                с 1 января 2026 года изменен порядок оплаты труда лиц, замещающих государственную должность Российской Федерации высшего должностного лица субъекта Российской Федерации.</w:t>
      </w:r>
    </w:p>
    <w:p w:rsidR="00133AB3" w:rsidRPr="00F3217F" w:rsidRDefault="00133AB3" w:rsidP="00133AB3">
      <w:pPr>
        <w:ind w:firstLine="709"/>
        <w:jc w:val="both"/>
        <w:rPr>
          <w:sz w:val="28"/>
          <w:szCs w:val="28"/>
        </w:rPr>
      </w:pPr>
      <w:r w:rsidRPr="00F3217F">
        <w:rPr>
          <w:sz w:val="28"/>
          <w:szCs w:val="28"/>
        </w:rPr>
        <w:t>Выплата денежного вознаграждения, установленного Указом № 198, осуществляется за счет бюджетных ассигнований, предусмотренных в федеральном бю</w:t>
      </w:r>
      <w:bookmarkStart w:id="0" w:name="_GoBack"/>
      <w:bookmarkEnd w:id="0"/>
      <w:r w:rsidRPr="00F3217F">
        <w:rPr>
          <w:sz w:val="28"/>
          <w:szCs w:val="28"/>
        </w:rPr>
        <w:t>джете на эти цели.</w:t>
      </w:r>
    </w:p>
    <w:p w:rsidR="00133AB3" w:rsidRPr="00057760" w:rsidRDefault="00133AB3" w:rsidP="00133AB3">
      <w:pPr>
        <w:ind w:firstLine="709"/>
        <w:jc w:val="both"/>
        <w:rPr>
          <w:sz w:val="28"/>
          <w:szCs w:val="28"/>
        </w:rPr>
      </w:pPr>
      <w:r w:rsidRPr="00057760">
        <w:rPr>
          <w:sz w:val="28"/>
          <w:szCs w:val="28"/>
        </w:rPr>
        <w:t>Настоящий проект закона Курской области «О внесении изменений                             в статью 11 Закона Курской области «О государственных должностях Курской области» разработан в целях приведения норм Закона Курской области от 06.10.2006 № 64-ЗКО «О государственных должностях Курской области» в соответствие с положениями Указа № 198.</w:t>
      </w:r>
    </w:p>
    <w:p w:rsidR="00133AB3" w:rsidRPr="00F3217F" w:rsidRDefault="00133AB3" w:rsidP="00133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57760">
        <w:rPr>
          <w:sz w:val="28"/>
          <w:szCs w:val="28"/>
        </w:rPr>
        <w:t xml:space="preserve">редлагаемые проектом закона изменения и дополнения </w:t>
      </w:r>
      <w:r w:rsidRPr="00F3217F">
        <w:rPr>
          <w:sz w:val="28"/>
          <w:szCs w:val="28"/>
        </w:rPr>
        <w:t>не потребуют изменения размера денежного вознаграждения                             (в месяц) и ежемесячного денежного поощрения по другим государственным должностям Курской области.</w:t>
      </w:r>
    </w:p>
    <w:p w:rsidR="00133AB3" w:rsidRPr="00F3217F" w:rsidRDefault="00133AB3" w:rsidP="00F3217F">
      <w:pPr>
        <w:ind w:firstLine="709"/>
        <w:jc w:val="both"/>
        <w:rPr>
          <w:sz w:val="28"/>
          <w:szCs w:val="28"/>
        </w:rPr>
      </w:pPr>
      <w:r w:rsidRPr="00F3217F">
        <w:rPr>
          <w:sz w:val="28"/>
          <w:szCs w:val="28"/>
        </w:rPr>
        <w:t>В соответствии с постановлением Администрации Курской области от 05.08.2013 № 493-па «О порядке раскрытия исполнительными органами Курской области информации о подготовке проектов нормативных правовых актов и результатах их общественного обсуждения» информация о подготовке данного проекта закона размещена на Интернет - портале правовой информации Курской области.</w:t>
      </w:r>
    </w:p>
    <w:p w:rsidR="00133AB3" w:rsidRPr="00F3217F" w:rsidRDefault="00133AB3" w:rsidP="00133AB3">
      <w:pPr>
        <w:ind w:firstLine="709"/>
        <w:jc w:val="both"/>
        <w:rPr>
          <w:sz w:val="28"/>
          <w:szCs w:val="28"/>
        </w:rPr>
      </w:pPr>
      <w:r w:rsidRPr="00F3217F">
        <w:rPr>
          <w:sz w:val="28"/>
          <w:szCs w:val="28"/>
        </w:rPr>
        <w:t>Проект закона не содержит норм регулирования, затрагивающих вопросы инвестиционной и предпринимательской деятельности. Оценка регулирующего воздействия не требуется.</w:t>
      </w:r>
    </w:p>
    <w:p w:rsidR="00133AB3" w:rsidRPr="00F3217F" w:rsidRDefault="00133AB3" w:rsidP="00133AB3">
      <w:pPr>
        <w:ind w:firstLine="709"/>
        <w:jc w:val="both"/>
        <w:rPr>
          <w:sz w:val="28"/>
          <w:szCs w:val="28"/>
        </w:rPr>
      </w:pPr>
      <w:r w:rsidRPr="00F3217F">
        <w:rPr>
          <w:sz w:val="28"/>
          <w:szCs w:val="28"/>
        </w:rPr>
        <w:t>При принятии настоящего проекта прогнозируются нейтральные последствия в социально-экономических, финансовых и общественных сферах деятельности.</w:t>
      </w:r>
    </w:p>
    <w:p w:rsidR="00133AB3" w:rsidRDefault="00133AB3">
      <w:pPr>
        <w:jc w:val="both"/>
        <w:rPr>
          <w:sz w:val="28"/>
        </w:rPr>
      </w:pPr>
    </w:p>
    <w:sectPr w:rsidR="00133AB3" w:rsidSect="002213ED">
      <w:headerReference w:type="default" r:id="rId13"/>
      <w:pgSz w:w="11906" w:h="16838" w:code="9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38" w:rsidRDefault="00615D38" w:rsidP="009232F1">
      <w:r>
        <w:separator/>
      </w:r>
    </w:p>
  </w:endnote>
  <w:endnote w:type="continuationSeparator" w:id="0">
    <w:p w:rsidR="00615D38" w:rsidRDefault="00615D38" w:rsidP="0092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38" w:rsidRDefault="00615D38" w:rsidP="009232F1">
      <w:r>
        <w:separator/>
      </w:r>
    </w:p>
  </w:footnote>
  <w:footnote w:type="continuationSeparator" w:id="0">
    <w:p w:rsidR="00615D38" w:rsidRDefault="00615D38" w:rsidP="00923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268497"/>
      <w:docPartObj>
        <w:docPartGallery w:val="Page Numbers (Top of Page)"/>
        <w:docPartUnique/>
      </w:docPartObj>
    </w:sdtPr>
    <w:sdtEndPr/>
    <w:sdtContent>
      <w:p w:rsidR="004F3243" w:rsidRDefault="00615D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1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F3243" w:rsidRDefault="004F32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438E"/>
    <w:multiLevelType w:val="hybridMultilevel"/>
    <w:tmpl w:val="E714AFF4"/>
    <w:lvl w:ilvl="0" w:tplc="FBBE2DB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EE7"/>
    <w:rsid w:val="00013556"/>
    <w:rsid w:val="00013D03"/>
    <w:rsid w:val="00016672"/>
    <w:rsid w:val="000362D1"/>
    <w:rsid w:val="000529B3"/>
    <w:rsid w:val="000602C5"/>
    <w:rsid w:val="00077192"/>
    <w:rsid w:val="000949B3"/>
    <w:rsid w:val="000A1F9E"/>
    <w:rsid w:val="000A7CCD"/>
    <w:rsid w:val="000B038F"/>
    <w:rsid w:val="000B7FA0"/>
    <w:rsid w:val="000F5665"/>
    <w:rsid w:val="00133511"/>
    <w:rsid w:val="00133AB3"/>
    <w:rsid w:val="0018732B"/>
    <w:rsid w:val="00190D55"/>
    <w:rsid w:val="002206B0"/>
    <w:rsid w:val="002213ED"/>
    <w:rsid w:val="002A08F4"/>
    <w:rsid w:val="002E1CE3"/>
    <w:rsid w:val="002F74E0"/>
    <w:rsid w:val="00370228"/>
    <w:rsid w:val="0037551E"/>
    <w:rsid w:val="003C411C"/>
    <w:rsid w:val="003C69EB"/>
    <w:rsid w:val="004366EF"/>
    <w:rsid w:val="004444EF"/>
    <w:rsid w:val="00445A39"/>
    <w:rsid w:val="00461B87"/>
    <w:rsid w:val="0047164A"/>
    <w:rsid w:val="004A6889"/>
    <w:rsid w:val="004C5546"/>
    <w:rsid w:val="004E1195"/>
    <w:rsid w:val="004E38C9"/>
    <w:rsid w:val="004F3243"/>
    <w:rsid w:val="00523CA5"/>
    <w:rsid w:val="00530127"/>
    <w:rsid w:val="00537B4C"/>
    <w:rsid w:val="0054065B"/>
    <w:rsid w:val="005608DC"/>
    <w:rsid w:val="00566796"/>
    <w:rsid w:val="00574C90"/>
    <w:rsid w:val="005C085D"/>
    <w:rsid w:val="005F0121"/>
    <w:rsid w:val="005F4AD6"/>
    <w:rsid w:val="00602BB9"/>
    <w:rsid w:val="00613EE7"/>
    <w:rsid w:val="00615D38"/>
    <w:rsid w:val="0064344C"/>
    <w:rsid w:val="00645D69"/>
    <w:rsid w:val="006533E0"/>
    <w:rsid w:val="006B52AF"/>
    <w:rsid w:val="006D7797"/>
    <w:rsid w:val="006F57D9"/>
    <w:rsid w:val="00700EB0"/>
    <w:rsid w:val="0071541C"/>
    <w:rsid w:val="00736E29"/>
    <w:rsid w:val="0074152B"/>
    <w:rsid w:val="00767A3E"/>
    <w:rsid w:val="00767EDA"/>
    <w:rsid w:val="00786917"/>
    <w:rsid w:val="007A71DB"/>
    <w:rsid w:val="007B4E75"/>
    <w:rsid w:val="007B4EE5"/>
    <w:rsid w:val="007D5637"/>
    <w:rsid w:val="007E2CB5"/>
    <w:rsid w:val="00820210"/>
    <w:rsid w:val="00824E95"/>
    <w:rsid w:val="0083574C"/>
    <w:rsid w:val="008362DA"/>
    <w:rsid w:val="008713A4"/>
    <w:rsid w:val="0087182B"/>
    <w:rsid w:val="00880B92"/>
    <w:rsid w:val="0088277D"/>
    <w:rsid w:val="008B4840"/>
    <w:rsid w:val="008B64F6"/>
    <w:rsid w:val="008B7FFB"/>
    <w:rsid w:val="008C3659"/>
    <w:rsid w:val="008D10E4"/>
    <w:rsid w:val="008E17A0"/>
    <w:rsid w:val="008F2C15"/>
    <w:rsid w:val="00920C57"/>
    <w:rsid w:val="009232F1"/>
    <w:rsid w:val="00933954"/>
    <w:rsid w:val="00985648"/>
    <w:rsid w:val="00986424"/>
    <w:rsid w:val="00990A20"/>
    <w:rsid w:val="009A7E20"/>
    <w:rsid w:val="009F17B2"/>
    <w:rsid w:val="00A2381E"/>
    <w:rsid w:val="00A51B2C"/>
    <w:rsid w:val="00A60831"/>
    <w:rsid w:val="00A863E9"/>
    <w:rsid w:val="00A90834"/>
    <w:rsid w:val="00AB69B0"/>
    <w:rsid w:val="00AC1661"/>
    <w:rsid w:val="00AD62E7"/>
    <w:rsid w:val="00AF7E33"/>
    <w:rsid w:val="00B00C9F"/>
    <w:rsid w:val="00B347E9"/>
    <w:rsid w:val="00B732F4"/>
    <w:rsid w:val="00BA239C"/>
    <w:rsid w:val="00BD70B6"/>
    <w:rsid w:val="00C27D4E"/>
    <w:rsid w:val="00C430B5"/>
    <w:rsid w:val="00C4676D"/>
    <w:rsid w:val="00C6138B"/>
    <w:rsid w:val="00C6451A"/>
    <w:rsid w:val="00C65DFC"/>
    <w:rsid w:val="00CC3D8C"/>
    <w:rsid w:val="00CE0020"/>
    <w:rsid w:val="00D376B6"/>
    <w:rsid w:val="00D44B74"/>
    <w:rsid w:val="00DA7884"/>
    <w:rsid w:val="00DB6FDD"/>
    <w:rsid w:val="00DC7296"/>
    <w:rsid w:val="00E14F29"/>
    <w:rsid w:val="00E54009"/>
    <w:rsid w:val="00E6681D"/>
    <w:rsid w:val="00E82C26"/>
    <w:rsid w:val="00EA33C6"/>
    <w:rsid w:val="00EB3E42"/>
    <w:rsid w:val="00EB55AE"/>
    <w:rsid w:val="00EC691F"/>
    <w:rsid w:val="00F159F8"/>
    <w:rsid w:val="00F3217F"/>
    <w:rsid w:val="00F401E4"/>
    <w:rsid w:val="00F47BC5"/>
    <w:rsid w:val="00F709C7"/>
    <w:rsid w:val="00F815E6"/>
    <w:rsid w:val="00FB133F"/>
    <w:rsid w:val="00FB4BAD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E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rsid w:val="00613EE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13EE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13EE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13EE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13EE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13EE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13EE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13E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13EE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13EE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13EE7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13EE7"/>
    <w:rPr>
      <w:rFonts w:ascii="Calibri" w:hAnsi="Calibri"/>
    </w:rPr>
  </w:style>
  <w:style w:type="paragraph" w:styleId="6">
    <w:name w:val="toc 6"/>
    <w:next w:val="a"/>
    <w:link w:val="60"/>
    <w:uiPriority w:val="39"/>
    <w:rsid w:val="00613EE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13EE7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613E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uiPriority w:val="99"/>
    <w:rsid w:val="00613EE7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613EE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13EE7"/>
    <w:rPr>
      <w:rFonts w:ascii="XO Thames" w:hAnsi="XO Thames"/>
      <w:sz w:val="28"/>
    </w:rPr>
  </w:style>
  <w:style w:type="paragraph" w:styleId="a5">
    <w:name w:val="footer"/>
    <w:basedOn w:val="a"/>
    <w:link w:val="a6"/>
    <w:rsid w:val="00613E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sid w:val="00613EE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613EE7"/>
    <w:rPr>
      <w:rFonts w:ascii="XO Thames" w:hAnsi="XO Thames"/>
      <w:b/>
      <w:sz w:val="26"/>
    </w:rPr>
  </w:style>
  <w:style w:type="paragraph" w:styleId="a7">
    <w:name w:val="Balloon Text"/>
    <w:basedOn w:val="a"/>
    <w:link w:val="a8"/>
    <w:rsid w:val="00613EE7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13EE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613EE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13EE7"/>
    <w:rPr>
      <w:rFonts w:ascii="XO Thames" w:hAnsi="XO Thames"/>
      <w:sz w:val="28"/>
    </w:rPr>
  </w:style>
  <w:style w:type="paragraph" w:customStyle="1" w:styleId="12">
    <w:name w:val="Основной шрифт абзаца1"/>
    <w:rsid w:val="00613EE7"/>
  </w:style>
  <w:style w:type="character" w:customStyle="1" w:styleId="50">
    <w:name w:val="Заголовок 5 Знак"/>
    <w:link w:val="5"/>
    <w:rsid w:val="00613EE7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613EE7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613EE7"/>
    <w:rPr>
      <w:color w:val="0000FF"/>
      <w:u w:val="single"/>
    </w:rPr>
  </w:style>
  <w:style w:type="character" w:styleId="a9">
    <w:name w:val="Hyperlink"/>
    <w:link w:val="13"/>
    <w:rsid w:val="00613EE7"/>
    <w:rPr>
      <w:color w:val="0000FF"/>
      <w:u w:val="single"/>
    </w:rPr>
  </w:style>
  <w:style w:type="paragraph" w:customStyle="1" w:styleId="Footnote">
    <w:name w:val="Footnote"/>
    <w:link w:val="Footnote0"/>
    <w:rsid w:val="00613EE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13EE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13EE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13E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13EE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13EE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13EE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13E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13EE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13EE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13EE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13EE7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613EE7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613EE7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613E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613E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13E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13EE7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9232F1"/>
    <w:pPr>
      <w:ind w:left="720"/>
      <w:contextualSpacing/>
    </w:pPr>
  </w:style>
  <w:style w:type="paragraph" w:styleId="af">
    <w:name w:val="Plain Text"/>
    <w:basedOn w:val="a"/>
    <w:link w:val="af0"/>
    <w:unhideWhenUsed/>
    <w:rsid w:val="008362DA"/>
    <w:pPr>
      <w:autoSpaceDE w:val="0"/>
      <w:autoSpaceDN w:val="0"/>
    </w:pPr>
    <w:rPr>
      <w:rFonts w:ascii="Courier New" w:hAnsi="Courier New"/>
      <w:color w:val="auto"/>
      <w:sz w:val="20"/>
    </w:rPr>
  </w:style>
  <w:style w:type="character" w:customStyle="1" w:styleId="af0">
    <w:name w:val="Текст Знак"/>
    <w:basedOn w:val="a0"/>
    <w:link w:val="af"/>
    <w:rsid w:val="008362DA"/>
    <w:rPr>
      <w:rFonts w:ascii="Courier New" w:hAnsi="Courier New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E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rsid w:val="00613EE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13EE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13EE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13EE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13EE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13EE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13EE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13E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13EE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13EE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13EE7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13EE7"/>
    <w:rPr>
      <w:rFonts w:ascii="Calibri" w:hAnsi="Calibri"/>
    </w:rPr>
  </w:style>
  <w:style w:type="paragraph" w:styleId="6">
    <w:name w:val="toc 6"/>
    <w:next w:val="a"/>
    <w:link w:val="60"/>
    <w:uiPriority w:val="39"/>
    <w:rsid w:val="00613EE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13EE7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rsid w:val="00613E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uiPriority w:val="99"/>
    <w:rsid w:val="00613EE7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613EE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13EE7"/>
    <w:rPr>
      <w:rFonts w:ascii="XO Thames" w:hAnsi="XO Thames"/>
      <w:sz w:val="28"/>
    </w:rPr>
  </w:style>
  <w:style w:type="paragraph" w:styleId="a5">
    <w:name w:val="footer"/>
    <w:basedOn w:val="a"/>
    <w:link w:val="a6"/>
    <w:rsid w:val="00613E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sid w:val="00613EE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613EE7"/>
    <w:rPr>
      <w:rFonts w:ascii="XO Thames" w:hAnsi="XO Thames"/>
      <w:b/>
      <w:sz w:val="26"/>
    </w:rPr>
  </w:style>
  <w:style w:type="paragraph" w:styleId="a7">
    <w:name w:val="Balloon Text"/>
    <w:basedOn w:val="a"/>
    <w:link w:val="a8"/>
    <w:rsid w:val="00613EE7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13EE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613EE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13EE7"/>
    <w:rPr>
      <w:rFonts w:ascii="XO Thames" w:hAnsi="XO Thames"/>
      <w:sz w:val="28"/>
    </w:rPr>
  </w:style>
  <w:style w:type="paragraph" w:customStyle="1" w:styleId="12">
    <w:name w:val="Основной шрифт абзаца1"/>
    <w:rsid w:val="00613EE7"/>
  </w:style>
  <w:style w:type="character" w:customStyle="1" w:styleId="50">
    <w:name w:val="Заголовок 5 Знак"/>
    <w:link w:val="5"/>
    <w:rsid w:val="00613EE7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613EE7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613EE7"/>
    <w:rPr>
      <w:color w:val="0000FF"/>
      <w:u w:val="single"/>
    </w:rPr>
  </w:style>
  <w:style w:type="character" w:styleId="a9">
    <w:name w:val="Hyperlink"/>
    <w:link w:val="13"/>
    <w:rsid w:val="00613EE7"/>
    <w:rPr>
      <w:color w:val="0000FF"/>
      <w:u w:val="single"/>
    </w:rPr>
  </w:style>
  <w:style w:type="paragraph" w:customStyle="1" w:styleId="Footnote">
    <w:name w:val="Footnote"/>
    <w:link w:val="Footnote0"/>
    <w:rsid w:val="00613EE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13EE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13EE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13E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13EE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13EE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13EE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13E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13EE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13EE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13EE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13EE7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613EE7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613EE7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613E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613E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13E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13EE7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9232F1"/>
    <w:pPr>
      <w:ind w:left="720"/>
      <w:contextualSpacing/>
    </w:pPr>
  </w:style>
  <w:style w:type="paragraph" w:styleId="af">
    <w:name w:val="Plain Text"/>
    <w:basedOn w:val="a"/>
    <w:link w:val="af0"/>
    <w:unhideWhenUsed/>
    <w:rsid w:val="008362DA"/>
    <w:pPr>
      <w:autoSpaceDE w:val="0"/>
      <w:autoSpaceDN w:val="0"/>
    </w:pPr>
    <w:rPr>
      <w:rFonts w:ascii="Courier New" w:hAnsi="Courier New"/>
      <w:color w:val="auto"/>
      <w:sz w:val="20"/>
    </w:rPr>
  </w:style>
  <w:style w:type="character" w:customStyle="1" w:styleId="af0">
    <w:name w:val="Текст Знак"/>
    <w:basedOn w:val="a0"/>
    <w:link w:val="af"/>
    <w:rsid w:val="008362DA"/>
    <w:rPr>
      <w:rFonts w:ascii="Courier New" w:hAnsi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8933&amp;dst=100092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ursk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iakurs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.rku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Тимофеева</dc:creator>
  <cp:lastModifiedBy>Лысенко Александр Васильевич</cp:lastModifiedBy>
  <cp:revision>5</cp:revision>
  <cp:lastPrinted>2026-05-05T12:18:00Z</cp:lastPrinted>
  <dcterms:created xsi:type="dcterms:W3CDTF">2026-05-05T12:15:00Z</dcterms:created>
  <dcterms:modified xsi:type="dcterms:W3CDTF">2026-05-05T13:20:00Z</dcterms:modified>
</cp:coreProperties>
</file>