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3324" w:rsidRPr="00EE1C9F" w:rsidRDefault="00543324" w:rsidP="00543324">
      <w:pPr>
        <w:jc w:val="right"/>
        <w:rPr>
          <w:rFonts w:cs="Courier New"/>
          <w:lang w:eastAsia="zh-CN"/>
        </w:rPr>
      </w:pPr>
      <w:r w:rsidRPr="00EE1C9F">
        <w:rPr>
          <w:rFonts w:cs="Courier New"/>
          <w:lang w:eastAsia="zh-CN"/>
        </w:rPr>
        <w:t>ПРОЕКТ</w:t>
      </w:r>
    </w:p>
    <w:p w:rsidR="00543324" w:rsidRDefault="00543324" w:rsidP="00543324">
      <w:pPr>
        <w:widowControl w:val="0"/>
        <w:jc w:val="center"/>
        <w:outlineLvl w:val="0"/>
        <w:rPr>
          <w:rFonts w:eastAsia="Calibri"/>
          <w:b/>
          <w:bCs/>
          <w:sz w:val="34"/>
          <w:szCs w:val="34"/>
          <w:lang w:eastAsia="en-US"/>
        </w:rPr>
      </w:pPr>
    </w:p>
    <w:p w:rsidR="00543324" w:rsidRPr="00FD6183" w:rsidRDefault="00543324" w:rsidP="00543324">
      <w:pPr>
        <w:widowControl w:val="0"/>
        <w:jc w:val="center"/>
        <w:outlineLvl w:val="0"/>
        <w:rPr>
          <w:rFonts w:eastAsia="Calibri"/>
          <w:b/>
          <w:sz w:val="34"/>
          <w:szCs w:val="34"/>
          <w:lang w:eastAsia="en-US"/>
        </w:rPr>
      </w:pPr>
      <w:r>
        <w:rPr>
          <w:rFonts w:eastAsia="Calibri"/>
          <w:b/>
          <w:bCs/>
          <w:sz w:val="34"/>
          <w:szCs w:val="34"/>
          <w:lang w:eastAsia="en-US"/>
        </w:rPr>
        <w:t xml:space="preserve">ПРАВИТЕЛЬСТВО </w:t>
      </w:r>
      <w:r w:rsidRPr="00FD6183">
        <w:rPr>
          <w:rFonts w:eastAsia="Calibri"/>
          <w:b/>
          <w:bCs/>
          <w:sz w:val="34"/>
          <w:szCs w:val="34"/>
          <w:lang w:eastAsia="en-US"/>
        </w:rPr>
        <w:t xml:space="preserve"> </w:t>
      </w:r>
      <w:r w:rsidRPr="00FD6183">
        <w:rPr>
          <w:rFonts w:eastAsia="Calibri"/>
          <w:b/>
          <w:sz w:val="34"/>
          <w:szCs w:val="34"/>
          <w:lang w:eastAsia="en-US"/>
        </w:rPr>
        <w:t>КУРСКОЙ</w:t>
      </w:r>
      <w:r>
        <w:rPr>
          <w:rFonts w:eastAsia="Calibri"/>
          <w:b/>
          <w:sz w:val="34"/>
          <w:szCs w:val="34"/>
          <w:lang w:eastAsia="en-US"/>
        </w:rPr>
        <w:t xml:space="preserve"> </w:t>
      </w:r>
      <w:r w:rsidRPr="00FD6183">
        <w:rPr>
          <w:rFonts w:eastAsia="Calibri"/>
          <w:b/>
          <w:sz w:val="34"/>
          <w:szCs w:val="34"/>
          <w:lang w:eastAsia="en-US"/>
        </w:rPr>
        <w:t xml:space="preserve"> ОБЛАСТИ</w:t>
      </w:r>
    </w:p>
    <w:p w:rsidR="00543324" w:rsidRPr="00FD6183" w:rsidRDefault="00543324" w:rsidP="00543324">
      <w:pPr>
        <w:widowControl w:val="0"/>
        <w:jc w:val="center"/>
        <w:rPr>
          <w:rFonts w:eastAsia="Calibri"/>
          <w:b/>
          <w:bCs/>
          <w:color w:val="000000"/>
          <w:spacing w:val="80"/>
          <w:sz w:val="10"/>
          <w:szCs w:val="10"/>
          <w:lang w:bidi="ru-RU"/>
        </w:rPr>
      </w:pPr>
    </w:p>
    <w:p w:rsidR="00543324" w:rsidRPr="00FD6183" w:rsidRDefault="00543324" w:rsidP="00543324">
      <w:pPr>
        <w:widowControl w:val="0"/>
        <w:jc w:val="center"/>
        <w:rPr>
          <w:rFonts w:eastAsia="Calibri"/>
          <w:spacing w:val="40"/>
          <w:szCs w:val="28"/>
          <w:lang w:eastAsia="en-US"/>
        </w:rPr>
      </w:pPr>
      <w:r>
        <w:rPr>
          <w:rFonts w:eastAsia="Calibri"/>
          <w:bCs/>
          <w:color w:val="000000"/>
          <w:spacing w:val="40"/>
          <w:szCs w:val="28"/>
          <w:lang w:bidi="ru-RU"/>
        </w:rPr>
        <w:t>ПОСТАНОВЛЕНИЕ</w:t>
      </w:r>
    </w:p>
    <w:p w:rsidR="00543324" w:rsidRPr="00CE606F" w:rsidRDefault="00543324" w:rsidP="00543324">
      <w:pPr>
        <w:jc w:val="both"/>
        <w:rPr>
          <w:rFonts w:cs="Courier New"/>
          <w:lang w:eastAsia="zh-CN"/>
        </w:rPr>
      </w:pPr>
    </w:p>
    <w:p w:rsidR="00543324" w:rsidRDefault="00543324" w:rsidP="00543324">
      <w:pPr>
        <w:jc w:val="center"/>
        <w:rPr>
          <w:sz w:val="22"/>
          <w:szCs w:val="22"/>
        </w:rPr>
      </w:pPr>
      <w:r w:rsidRPr="00CE606F">
        <w:rPr>
          <w:sz w:val="22"/>
          <w:szCs w:val="22"/>
        </w:rPr>
        <w:t>от _______</w:t>
      </w:r>
      <w:r>
        <w:rPr>
          <w:sz w:val="22"/>
          <w:szCs w:val="22"/>
        </w:rPr>
        <w:t>__</w:t>
      </w:r>
      <w:r w:rsidRPr="00CE606F">
        <w:rPr>
          <w:sz w:val="22"/>
          <w:szCs w:val="22"/>
        </w:rPr>
        <w:t xml:space="preserve">_______   </w:t>
      </w:r>
      <w:r>
        <w:rPr>
          <w:sz w:val="22"/>
          <w:szCs w:val="22"/>
        </w:rPr>
        <w:t xml:space="preserve">   </w:t>
      </w:r>
      <w:r w:rsidRPr="00CE606F">
        <w:rPr>
          <w:sz w:val="22"/>
          <w:szCs w:val="22"/>
        </w:rPr>
        <w:t xml:space="preserve">      № __________</w:t>
      </w:r>
      <w:r>
        <w:rPr>
          <w:sz w:val="22"/>
          <w:szCs w:val="22"/>
        </w:rPr>
        <w:t>_</w:t>
      </w:r>
      <w:r w:rsidRPr="00CE606F">
        <w:rPr>
          <w:sz w:val="22"/>
          <w:szCs w:val="22"/>
        </w:rPr>
        <w:t>___</w:t>
      </w:r>
    </w:p>
    <w:p w:rsidR="00543324" w:rsidRPr="00F71F96" w:rsidRDefault="00543324" w:rsidP="00543324">
      <w:pPr>
        <w:jc w:val="center"/>
        <w:rPr>
          <w:sz w:val="10"/>
          <w:szCs w:val="10"/>
        </w:rPr>
      </w:pPr>
    </w:p>
    <w:p w:rsidR="00543324" w:rsidRPr="00CE606F" w:rsidRDefault="00543324" w:rsidP="00543324">
      <w:pPr>
        <w:jc w:val="center"/>
        <w:rPr>
          <w:rFonts w:cs="Courier New"/>
          <w:sz w:val="20"/>
          <w:lang w:eastAsia="zh-CN"/>
        </w:rPr>
      </w:pPr>
      <w:r>
        <w:rPr>
          <w:sz w:val="20"/>
        </w:rPr>
        <w:t xml:space="preserve"> г. </w:t>
      </w:r>
      <w:r w:rsidRPr="00CE606F">
        <w:rPr>
          <w:sz w:val="20"/>
        </w:rPr>
        <w:t>Курск</w:t>
      </w:r>
    </w:p>
    <w:p w:rsidR="00543324" w:rsidRPr="00AA3B66" w:rsidRDefault="00543324" w:rsidP="00543324">
      <w:pPr>
        <w:pStyle w:val="ConsPlusTitle"/>
        <w:tabs>
          <w:tab w:val="left" w:pos="2160"/>
        </w:tabs>
        <w:ind w:firstLine="709"/>
        <w:outlineLvl w:val="0"/>
        <w:rPr>
          <w:szCs w:val="28"/>
        </w:rPr>
      </w:pPr>
      <w:r>
        <w:rPr>
          <w:sz w:val="36"/>
        </w:rPr>
        <w:tab/>
      </w:r>
    </w:p>
    <w:p w:rsidR="00543324" w:rsidRDefault="00543324" w:rsidP="00543324">
      <w:pPr>
        <w:jc w:val="center"/>
        <w:rPr>
          <w:b/>
          <w:szCs w:val="28"/>
        </w:rPr>
      </w:pPr>
    </w:p>
    <w:p w:rsidR="00543324" w:rsidRDefault="00543324" w:rsidP="00543324">
      <w:pPr>
        <w:jc w:val="center"/>
        <w:rPr>
          <w:b/>
          <w:szCs w:val="28"/>
        </w:rPr>
      </w:pPr>
    </w:p>
    <w:p w:rsidR="00543324" w:rsidRDefault="00543324" w:rsidP="00543324">
      <w:pPr>
        <w:jc w:val="center"/>
        <w:rPr>
          <w:b/>
          <w:szCs w:val="28"/>
        </w:rPr>
      </w:pPr>
    </w:p>
    <w:p w:rsidR="00543324" w:rsidRPr="00543324" w:rsidRDefault="00543324" w:rsidP="00543324">
      <w:pPr>
        <w:jc w:val="center"/>
        <w:rPr>
          <w:b/>
          <w:szCs w:val="28"/>
        </w:rPr>
      </w:pPr>
    </w:p>
    <w:p w:rsidR="00543324" w:rsidRDefault="00543324" w:rsidP="0054332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43324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б утверждении правил предоставления из </w:t>
      </w:r>
      <w:r w:rsidR="00AC2FF6">
        <w:rPr>
          <w:rFonts w:ascii="Times New Roman" w:hAnsi="Times New Roman" w:cs="Times New Roman"/>
          <w:sz w:val="28"/>
          <w:szCs w:val="28"/>
        </w:rPr>
        <w:t>областного</w:t>
      </w:r>
      <w:r>
        <w:rPr>
          <w:rFonts w:ascii="Times New Roman" w:hAnsi="Times New Roman" w:cs="Times New Roman"/>
          <w:sz w:val="28"/>
          <w:szCs w:val="28"/>
        </w:rPr>
        <w:t xml:space="preserve"> бюджета </w:t>
      </w:r>
      <w:r w:rsidR="00AC2FF6">
        <w:rPr>
          <w:rFonts w:ascii="Times New Roman" w:hAnsi="Times New Roman" w:cs="Times New Roman"/>
          <w:sz w:val="28"/>
          <w:szCs w:val="28"/>
        </w:rPr>
        <w:t xml:space="preserve">субсидий </w:t>
      </w:r>
      <w:r>
        <w:rPr>
          <w:rFonts w:ascii="Times New Roman" w:hAnsi="Times New Roman" w:cs="Times New Roman"/>
          <w:sz w:val="28"/>
          <w:szCs w:val="28"/>
        </w:rPr>
        <w:t>публично-правовой компании «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Роскадастр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543324" w:rsidRDefault="00543324" w:rsidP="0054332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543324" w:rsidRDefault="00543324" w:rsidP="00543324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43324" w:rsidRPr="00543324" w:rsidRDefault="007E3895" w:rsidP="00543324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Правительство </w:t>
      </w:r>
      <w:r w:rsidR="00543324" w:rsidRPr="00543324">
        <w:rPr>
          <w:rFonts w:ascii="Times New Roman" w:hAnsi="Times New Roman" w:cs="Times New Roman"/>
          <w:sz w:val="28"/>
          <w:szCs w:val="28"/>
        </w:rPr>
        <w:t>Курской области ПОСТАНОВЛЯЕТ:</w:t>
      </w:r>
    </w:p>
    <w:p w:rsidR="00AC2FF6" w:rsidRPr="009D7125" w:rsidRDefault="00543324" w:rsidP="00AC2FF6">
      <w:pPr>
        <w:pStyle w:val="ConsPlusNormal"/>
        <w:numPr>
          <w:ilvl w:val="0"/>
          <w:numId w:val="1"/>
        </w:numPr>
        <w:tabs>
          <w:tab w:val="left" w:pos="-6804"/>
          <w:tab w:val="left" w:pos="1134"/>
        </w:tabs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7125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Pr="009D7125">
        <w:rPr>
          <w:rFonts w:ascii="Times New Roman" w:hAnsi="Times New Roman" w:cs="Times New Roman"/>
          <w:color w:val="000000" w:themeColor="text1"/>
          <w:sz w:val="28"/>
          <w:szCs w:val="28"/>
        </w:rPr>
        <w:t>прилагаемые</w:t>
      </w:r>
      <w:r w:rsidR="009D7125" w:rsidRPr="009D71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hyperlink w:anchor="P31">
        <w:r w:rsidR="009D7125">
          <w:rPr>
            <w:rFonts w:ascii="Times New Roman" w:hAnsi="Times New Roman" w:cs="Times New Roman"/>
            <w:color w:val="000000" w:themeColor="text1"/>
            <w:sz w:val="28"/>
            <w:szCs w:val="28"/>
          </w:rPr>
          <w:t>П</w:t>
        </w:r>
        <w:r w:rsidRPr="009D7125">
          <w:rPr>
            <w:rFonts w:ascii="Times New Roman" w:hAnsi="Times New Roman" w:cs="Times New Roman"/>
            <w:color w:val="000000" w:themeColor="text1"/>
            <w:sz w:val="28"/>
            <w:szCs w:val="28"/>
          </w:rPr>
          <w:t>равила</w:t>
        </w:r>
      </w:hyperlink>
      <w:r w:rsidRPr="009D71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предоставления из </w:t>
      </w:r>
      <w:r w:rsidR="00AC2FF6" w:rsidRPr="009D7125">
        <w:rPr>
          <w:rFonts w:ascii="Times New Roman" w:hAnsi="Times New Roman" w:cs="Times New Roman"/>
          <w:color w:val="000000" w:themeColor="text1"/>
          <w:sz w:val="28"/>
          <w:szCs w:val="28"/>
        </w:rPr>
        <w:t>областного</w:t>
      </w:r>
      <w:r w:rsidRPr="009D71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бюджета </w:t>
      </w:r>
      <w:r w:rsidR="00AC2FF6" w:rsidRPr="009D71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субсидий </w:t>
      </w:r>
      <w:r w:rsidRPr="009D7125">
        <w:rPr>
          <w:rFonts w:ascii="Times New Roman" w:hAnsi="Times New Roman" w:cs="Times New Roman"/>
          <w:color w:val="000000" w:themeColor="text1"/>
          <w:sz w:val="28"/>
          <w:szCs w:val="28"/>
        </w:rPr>
        <w:t>публично-правовой компании «</w:t>
      </w:r>
      <w:proofErr w:type="spellStart"/>
      <w:r w:rsidRPr="009D7125">
        <w:rPr>
          <w:rFonts w:ascii="Times New Roman" w:hAnsi="Times New Roman" w:cs="Times New Roman"/>
          <w:color w:val="000000" w:themeColor="text1"/>
          <w:sz w:val="28"/>
          <w:szCs w:val="28"/>
        </w:rPr>
        <w:t>Роскадастр</w:t>
      </w:r>
      <w:proofErr w:type="spellEnd"/>
      <w:r w:rsidRPr="009D7125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</w:p>
    <w:p w:rsidR="00543324" w:rsidRPr="00543324" w:rsidRDefault="00543324" w:rsidP="00543324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3324"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 w:rsidRPr="00543324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Настоящее постановление вступает в силу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="000845F4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845F4">
        <w:rPr>
          <w:rFonts w:ascii="Times New Roman" w:hAnsi="Times New Roman" w:cs="Times New Roman"/>
          <w:sz w:val="28"/>
          <w:szCs w:val="28"/>
        </w:rPr>
        <w:t>дня его официального опубликования</w:t>
      </w:r>
      <w:r w:rsidRPr="00543324">
        <w:rPr>
          <w:rFonts w:ascii="Times New Roman" w:hAnsi="Times New Roman" w:cs="Times New Roman"/>
          <w:sz w:val="28"/>
          <w:szCs w:val="28"/>
        </w:rPr>
        <w:t>.</w:t>
      </w:r>
    </w:p>
    <w:p w:rsidR="00543324" w:rsidRPr="00543324" w:rsidRDefault="00543324" w:rsidP="00543324">
      <w:pPr>
        <w:pStyle w:val="a3"/>
        <w:tabs>
          <w:tab w:val="left" w:pos="0"/>
          <w:tab w:val="left" w:pos="1134"/>
        </w:tabs>
        <w:spacing w:after="0"/>
        <w:ind w:right="-51" w:firstLine="709"/>
        <w:contextualSpacing/>
        <w:rPr>
          <w:szCs w:val="28"/>
        </w:rPr>
      </w:pPr>
    </w:p>
    <w:p w:rsidR="00543324" w:rsidRPr="00543324" w:rsidRDefault="00543324" w:rsidP="00543324">
      <w:pPr>
        <w:pStyle w:val="a3"/>
        <w:tabs>
          <w:tab w:val="left" w:pos="0"/>
        </w:tabs>
        <w:spacing w:after="0"/>
        <w:ind w:right="-51"/>
        <w:contextualSpacing/>
        <w:rPr>
          <w:szCs w:val="28"/>
        </w:rPr>
      </w:pPr>
    </w:p>
    <w:p w:rsidR="00543324" w:rsidRPr="00543324" w:rsidRDefault="00543324" w:rsidP="00543324">
      <w:pPr>
        <w:pStyle w:val="a3"/>
        <w:tabs>
          <w:tab w:val="left" w:pos="0"/>
        </w:tabs>
        <w:spacing w:after="0"/>
        <w:ind w:right="-51"/>
        <w:contextualSpacing/>
        <w:rPr>
          <w:szCs w:val="28"/>
        </w:rPr>
      </w:pPr>
    </w:p>
    <w:p w:rsidR="00543324" w:rsidRPr="00DE3BAC" w:rsidRDefault="00543324" w:rsidP="00543324">
      <w:pPr>
        <w:contextualSpacing/>
        <w:rPr>
          <w:sz w:val="27"/>
          <w:szCs w:val="27"/>
        </w:rPr>
      </w:pPr>
      <w:r w:rsidRPr="00DE3BAC">
        <w:rPr>
          <w:sz w:val="27"/>
          <w:szCs w:val="27"/>
        </w:rPr>
        <w:t>Первый заместитель Губернатора</w:t>
      </w:r>
    </w:p>
    <w:p w:rsidR="00543324" w:rsidRPr="00DE3BAC" w:rsidRDefault="00543324" w:rsidP="00543324">
      <w:pPr>
        <w:contextualSpacing/>
        <w:rPr>
          <w:sz w:val="27"/>
          <w:szCs w:val="27"/>
        </w:rPr>
      </w:pPr>
      <w:bookmarkStart w:id="0" w:name="_GoBack"/>
      <w:bookmarkEnd w:id="0"/>
      <w:r w:rsidRPr="00DE3BAC">
        <w:rPr>
          <w:sz w:val="27"/>
          <w:szCs w:val="27"/>
        </w:rPr>
        <w:t>Курской области –</w:t>
      </w:r>
    </w:p>
    <w:p w:rsidR="00543324" w:rsidRPr="00DE3BAC" w:rsidRDefault="00543324" w:rsidP="00543324">
      <w:pPr>
        <w:contextualSpacing/>
        <w:rPr>
          <w:sz w:val="27"/>
          <w:szCs w:val="27"/>
        </w:rPr>
      </w:pPr>
      <w:r w:rsidRPr="00DE3BAC">
        <w:rPr>
          <w:sz w:val="27"/>
          <w:szCs w:val="27"/>
        </w:rPr>
        <w:t xml:space="preserve">Председатель Правительства </w:t>
      </w:r>
    </w:p>
    <w:p w:rsidR="002C05AF" w:rsidRDefault="00543324" w:rsidP="00543324">
      <w:pPr>
        <w:contextualSpacing/>
        <w:rPr>
          <w:sz w:val="27"/>
          <w:szCs w:val="27"/>
        </w:rPr>
      </w:pPr>
      <w:r w:rsidRPr="00DE3BAC">
        <w:rPr>
          <w:sz w:val="27"/>
          <w:szCs w:val="27"/>
        </w:rPr>
        <w:t>Курской области</w:t>
      </w:r>
      <w:r w:rsidRPr="00DE3BAC">
        <w:rPr>
          <w:sz w:val="27"/>
          <w:szCs w:val="27"/>
        </w:rPr>
        <w:tab/>
      </w:r>
      <w:r w:rsidRPr="00DE3BAC">
        <w:rPr>
          <w:sz w:val="27"/>
          <w:szCs w:val="27"/>
        </w:rPr>
        <w:tab/>
      </w:r>
      <w:r w:rsidRPr="00DE3BAC">
        <w:rPr>
          <w:sz w:val="27"/>
          <w:szCs w:val="27"/>
        </w:rPr>
        <w:tab/>
      </w:r>
      <w:r w:rsidRPr="00DE3BAC">
        <w:rPr>
          <w:sz w:val="27"/>
          <w:szCs w:val="27"/>
        </w:rPr>
        <w:tab/>
        <w:t xml:space="preserve">                                                </w:t>
      </w:r>
      <w:r>
        <w:rPr>
          <w:sz w:val="27"/>
          <w:szCs w:val="27"/>
        </w:rPr>
        <w:t xml:space="preserve">    </w:t>
      </w:r>
      <w:r w:rsidRPr="00DE3BAC">
        <w:rPr>
          <w:sz w:val="27"/>
          <w:szCs w:val="27"/>
        </w:rPr>
        <w:t xml:space="preserve">А.Е. </w:t>
      </w:r>
      <w:proofErr w:type="spellStart"/>
      <w:r w:rsidRPr="00DE3BAC">
        <w:rPr>
          <w:sz w:val="27"/>
          <w:szCs w:val="27"/>
        </w:rPr>
        <w:t>Чепик</w:t>
      </w:r>
      <w:proofErr w:type="spellEnd"/>
      <w:r w:rsidRPr="00DE3BAC">
        <w:rPr>
          <w:sz w:val="27"/>
          <w:szCs w:val="27"/>
        </w:rPr>
        <w:t xml:space="preserve">  </w:t>
      </w:r>
    </w:p>
    <w:p w:rsidR="002C05AF" w:rsidRDefault="002C05AF" w:rsidP="00543324">
      <w:pPr>
        <w:contextualSpacing/>
        <w:rPr>
          <w:sz w:val="27"/>
          <w:szCs w:val="27"/>
        </w:rPr>
      </w:pPr>
    </w:p>
    <w:p w:rsidR="002C05AF" w:rsidRDefault="002C05AF" w:rsidP="00543324">
      <w:pPr>
        <w:contextualSpacing/>
        <w:rPr>
          <w:sz w:val="27"/>
          <w:szCs w:val="27"/>
        </w:rPr>
      </w:pPr>
    </w:p>
    <w:p w:rsidR="002C05AF" w:rsidRDefault="002C05AF" w:rsidP="00543324">
      <w:pPr>
        <w:contextualSpacing/>
        <w:rPr>
          <w:sz w:val="27"/>
          <w:szCs w:val="27"/>
        </w:rPr>
      </w:pPr>
    </w:p>
    <w:p w:rsidR="002C05AF" w:rsidRDefault="002C05AF" w:rsidP="00543324">
      <w:pPr>
        <w:contextualSpacing/>
        <w:rPr>
          <w:sz w:val="27"/>
          <w:szCs w:val="27"/>
        </w:rPr>
      </w:pPr>
    </w:p>
    <w:p w:rsidR="002C05AF" w:rsidRDefault="002C05AF" w:rsidP="00543324">
      <w:pPr>
        <w:contextualSpacing/>
        <w:rPr>
          <w:sz w:val="27"/>
          <w:szCs w:val="27"/>
        </w:rPr>
      </w:pPr>
    </w:p>
    <w:p w:rsidR="002C05AF" w:rsidRDefault="002C05AF" w:rsidP="00543324">
      <w:pPr>
        <w:contextualSpacing/>
        <w:rPr>
          <w:sz w:val="27"/>
          <w:szCs w:val="27"/>
        </w:rPr>
      </w:pPr>
    </w:p>
    <w:p w:rsidR="002C05AF" w:rsidRDefault="002C05AF" w:rsidP="00543324">
      <w:pPr>
        <w:contextualSpacing/>
        <w:rPr>
          <w:sz w:val="27"/>
          <w:szCs w:val="27"/>
        </w:rPr>
      </w:pPr>
    </w:p>
    <w:p w:rsidR="002C05AF" w:rsidRDefault="002C05AF" w:rsidP="00543324">
      <w:pPr>
        <w:contextualSpacing/>
        <w:rPr>
          <w:sz w:val="27"/>
          <w:szCs w:val="27"/>
        </w:rPr>
      </w:pPr>
    </w:p>
    <w:p w:rsidR="002C05AF" w:rsidRDefault="002C05AF" w:rsidP="00543324">
      <w:pPr>
        <w:contextualSpacing/>
        <w:rPr>
          <w:sz w:val="27"/>
          <w:szCs w:val="27"/>
        </w:rPr>
      </w:pPr>
    </w:p>
    <w:p w:rsidR="002C05AF" w:rsidRDefault="002C05AF" w:rsidP="00543324">
      <w:pPr>
        <w:contextualSpacing/>
        <w:rPr>
          <w:sz w:val="27"/>
          <w:szCs w:val="27"/>
        </w:rPr>
      </w:pPr>
    </w:p>
    <w:p w:rsidR="002C05AF" w:rsidRDefault="002C05AF" w:rsidP="00543324">
      <w:pPr>
        <w:contextualSpacing/>
        <w:rPr>
          <w:sz w:val="27"/>
          <w:szCs w:val="27"/>
        </w:rPr>
      </w:pPr>
    </w:p>
    <w:p w:rsidR="002C05AF" w:rsidRDefault="002C05AF" w:rsidP="00543324">
      <w:pPr>
        <w:contextualSpacing/>
        <w:rPr>
          <w:sz w:val="27"/>
          <w:szCs w:val="27"/>
        </w:rPr>
      </w:pPr>
    </w:p>
    <w:p w:rsidR="002C05AF" w:rsidRDefault="002C05AF" w:rsidP="00543324">
      <w:pPr>
        <w:contextualSpacing/>
        <w:rPr>
          <w:sz w:val="27"/>
          <w:szCs w:val="27"/>
        </w:rPr>
      </w:pPr>
    </w:p>
    <w:p w:rsidR="002C05AF" w:rsidRDefault="002C05AF" w:rsidP="00543324">
      <w:pPr>
        <w:contextualSpacing/>
        <w:rPr>
          <w:sz w:val="27"/>
          <w:szCs w:val="27"/>
        </w:rPr>
      </w:pPr>
    </w:p>
    <w:p w:rsidR="002C05AF" w:rsidRDefault="002C05AF" w:rsidP="00543324">
      <w:pPr>
        <w:contextualSpacing/>
        <w:rPr>
          <w:sz w:val="27"/>
          <w:szCs w:val="27"/>
        </w:rPr>
      </w:pPr>
    </w:p>
    <w:p w:rsidR="002C05AF" w:rsidRDefault="002C05AF" w:rsidP="00543324">
      <w:pPr>
        <w:contextualSpacing/>
        <w:rPr>
          <w:sz w:val="27"/>
          <w:szCs w:val="27"/>
        </w:rPr>
      </w:pPr>
    </w:p>
    <w:p w:rsidR="002C05AF" w:rsidRDefault="002C05AF" w:rsidP="00543324">
      <w:pPr>
        <w:contextualSpacing/>
        <w:rPr>
          <w:sz w:val="27"/>
          <w:szCs w:val="27"/>
        </w:rPr>
      </w:pPr>
    </w:p>
    <w:p w:rsidR="002C05AF" w:rsidRPr="00594F0F" w:rsidRDefault="002C05AF" w:rsidP="002C05AF">
      <w:pPr>
        <w:pStyle w:val="ConsPlusNormal"/>
        <w:ind w:left="5103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594F0F">
        <w:rPr>
          <w:rFonts w:ascii="Times New Roman" w:hAnsi="Times New Roman" w:cs="Times New Roman"/>
          <w:sz w:val="28"/>
          <w:szCs w:val="28"/>
        </w:rPr>
        <w:lastRenderedPageBreak/>
        <w:t>УТВЕРЖДЕНЫ</w:t>
      </w:r>
    </w:p>
    <w:p w:rsidR="002C05AF" w:rsidRPr="00594F0F" w:rsidRDefault="002C05AF" w:rsidP="002C05AF">
      <w:pPr>
        <w:pStyle w:val="ConsPlusNormal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594F0F">
        <w:rPr>
          <w:rFonts w:ascii="Times New Roman" w:hAnsi="Times New Roman" w:cs="Times New Roman"/>
          <w:sz w:val="28"/>
          <w:szCs w:val="28"/>
        </w:rPr>
        <w:t>постановлением Правительства Курской области</w:t>
      </w:r>
    </w:p>
    <w:p w:rsidR="002C05AF" w:rsidRPr="00594F0F" w:rsidRDefault="002C05AF" w:rsidP="002C05AF">
      <w:pPr>
        <w:pStyle w:val="ConsPlusNormal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594F0F">
        <w:rPr>
          <w:rFonts w:ascii="Times New Roman" w:hAnsi="Times New Roman" w:cs="Times New Roman"/>
          <w:sz w:val="28"/>
          <w:szCs w:val="28"/>
        </w:rPr>
        <w:t>от ________________ № _______</w:t>
      </w:r>
    </w:p>
    <w:p w:rsidR="002C05AF" w:rsidRPr="00594F0F" w:rsidRDefault="002C05AF" w:rsidP="002C05AF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C05AF" w:rsidRDefault="002C05AF" w:rsidP="002C05AF">
      <w:pPr>
        <w:pStyle w:val="ConsPlusNormal"/>
        <w:ind w:firstLine="54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1" w:name="P31"/>
      <w:bookmarkStart w:id="2" w:name="P39"/>
      <w:bookmarkEnd w:id="1"/>
      <w:bookmarkEnd w:id="2"/>
    </w:p>
    <w:p w:rsidR="002C05AF" w:rsidRPr="00D20B19" w:rsidRDefault="002C05AF" w:rsidP="002C05AF">
      <w:pPr>
        <w:pStyle w:val="ConsPlusNormal"/>
        <w:ind w:firstLine="54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hyperlink w:anchor="P31">
        <w:r>
          <w:rPr>
            <w:rFonts w:ascii="Times New Roman" w:hAnsi="Times New Roman" w:cs="Times New Roman"/>
            <w:b/>
            <w:color w:val="000000" w:themeColor="text1"/>
            <w:sz w:val="28"/>
            <w:szCs w:val="28"/>
          </w:rPr>
          <w:t>ПРАВИЛА</w:t>
        </w:r>
      </w:hyperlink>
    </w:p>
    <w:p w:rsidR="002C05AF" w:rsidRDefault="002C05AF" w:rsidP="002C05A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предоставления из областного бюджета субсидии </w:t>
      </w:r>
      <w:r>
        <w:rPr>
          <w:rFonts w:ascii="Times New Roman" w:hAnsi="Times New Roman" w:cs="Times New Roman"/>
          <w:sz w:val="28"/>
          <w:szCs w:val="28"/>
        </w:rPr>
        <w:br/>
        <w:t>публично-правовой компании «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Роскадастр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2C05AF" w:rsidRDefault="002C05AF" w:rsidP="002C05AF">
      <w:pPr>
        <w:pStyle w:val="ConsPlusNormal"/>
        <w:ind w:firstLine="540"/>
        <w:jc w:val="both"/>
      </w:pPr>
    </w:p>
    <w:p w:rsidR="002C05AF" w:rsidRDefault="002C05AF" w:rsidP="002C05AF">
      <w:pPr>
        <w:pStyle w:val="ConsPlusNormal"/>
        <w:ind w:firstLine="540"/>
        <w:jc w:val="both"/>
      </w:pPr>
    </w:p>
    <w:p w:rsidR="002C05AF" w:rsidRDefault="002C05AF" w:rsidP="002C05AF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2EFC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472EFC">
        <w:rPr>
          <w:rFonts w:ascii="Times New Roman" w:hAnsi="Times New Roman" w:cs="Times New Roman"/>
          <w:sz w:val="28"/>
          <w:szCs w:val="28"/>
        </w:rPr>
        <w:t>Настоящие Правила устанавливают цели, условия и порядок предоставления из областного бюджета субсиди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472EFC">
        <w:rPr>
          <w:rFonts w:ascii="Times New Roman" w:hAnsi="Times New Roman" w:cs="Times New Roman"/>
          <w:sz w:val="28"/>
          <w:szCs w:val="28"/>
        </w:rPr>
        <w:t xml:space="preserve"> (далее - субсиди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472EFC">
        <w:rPr>
          <w:rFonts w:ascii="Times New Roman" w:hAnsi="Times New Roman" w:cs="Times New Roman"/>
          <w:sz w:val="28"/>
          <w:szCs w:val="28"/>
        </w:rPr>
        <w:t>) публично-правовой компании «</w:t>
      </w:r>
      <w:proofErr w:type="spellStart"/>
      <w:r w:rsidRPr="00472EFC">
        <w:rPr>
          <w:rFonts w:ascii="Times New Roman" w:hAnsi="Times New Roman" w:cs="Times New Roman"/>
          <w:sz w:val="28"/>
          <w:szCs w:val="28"/>
        </w:rPr>
        <w:t>Роскадастр</w:t>
      </w:r>
      <w:proofErr w:type="spellEnd"/>
      <w:r w:rsidRPr="00472EFC">
        <w:rPr>
          <w:rFonts w:ascii="Times New Roman" w:hAnsi="Times New Roman" w:cs="Times New Roman"/>
          <w:sz w:val="28"/>
          <w:szCs w:val="28"/>
        </w:rPr>
        <w:t>» (далее - Компании</w:t>
      </w:r>
      <w:r>
        <w:rPr>
          <w:rFonts w:ascii="Times New Roman" w:hAnsi="Times New Roman" w:cs="Times New Roman"/>
          <w:sz w:val="28"/>
          <w:szCs w:val="28"/>
        </w:rPr>
        <w:t>) на</w:t>
      </w:r>
      <w:r w:rsidRPr="00472EFC">
        <w:rPr>
          <w:rFonts w:ascii="Times New Roman" w:hAnsi="Times New Roman" w:cs="Times New Roman"/>
          <w:sz w:val="28"/>
          <w:szCs w:val="28"/>
        </w:rPr>
        <w:t xml:space="preserve"> выполнени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72EFC">
        <w:rPr>
          <w:rFonts w:ascii="Times New Roman" w:hAnsi="Times New Roman" w:cs="Times New Roman"/>
          <w:sz w:val="28"/>
          <w:szCs w:val="28"/>
        </w:rPr>
        <w:t xml:space="preserve"> работ (оказание услуг), необходимых для осуществления полномочий исполнительн</w:t>
      </w:r>
      <w:r>
        <w:rPr>
          <w:rFonts w:ascii="Times New Roman" w:hAnsi="Times New Roman" w:cs="Times New Roman"/>
          <w:sz w:val="28"/>
          <w:szCs w:val="28"/>
        </w:rPr>
        <w:t xml:space="preserve">ых </w:t>
      </w:r>
      <w:r w:rsidRPr="00472EFC">
        <w:rPr>
          <w:rFonts w:ascii="Times New Roman" w:hAnsi="Times New Roman" w:cs="Times New Roman"/>
          <w:sz w:val="28"/>
          <w:szCs w:val="28"/>
        </w:rPr>
        <w:t>органов Курской области по управлению и распоряжению объектами недвижимого имущества, находящимися в государственной собственности Курской области (в том числе выполнение кадастровых работ в отношении таких объектов), по выявлению в порядке, предусмотренном</w:t>
      </w:r>
      <w:proofErr w:type="gramEnd"/>
      <w:r w:rsidRPr="00472EFC">
        <w:rPr>
          <w:rFonts w:ascii="Times New Roman" w:hAnsi="Times New Roman" w:cs="Times New Roman"/>
          <w:sz w:val="28"/>
          <w:szCs w:val="28"/>
        </w:rPr>
        <w:t xml:space="preserve"> Федеральным законом «О государственной регистрации недвижимости», правообладателей объектов недвижимого имущества, по выявлению  объектов недвижимого имущества, права на которые отсут</w:t>
      </w:r>
      <w:r>
        <w:rPr>
          <w:rFonts w:ascii="Times New Roman" w:hAnsi="Times New Roman" w:cs="Times New Roman"/>
          <w:sz w:val="28"/>
          <w:szCs w:val="28"/>
        </w:rPr>
        <w:t>ствуют, согласно соглашению, заключенному в соответствии с частью 6 статьи 4 Федерального закона «О публично-правовой компании «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Роскадастр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Pr="00472EFC">
        <w:rPr>
          <w:rFonts w:ascii="Times New Roman" w:hAnsi="Times New Roman" w:cs="Times New Roman"/>
          <w:sz w:val="28"/>
          <w:szCs w:val="28"/>
        </w:rPr>
        <w:t>.</w:t>
      </w:r>
    </w:p>
    <w:p w:rsidR="002C05AF" w:rsidRDefault="002C05AF" w:rsidP="002C05AF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472EF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r w:rsidRPr="00472EFC">
        <w:rPr>
          <w:rFonts w:ascii="Times New Roman" w:hAnsi="Times New Roman" w:cs="Times New Roman"/>
          <w:sz w:val="28"/>
          <w:szCs w:val="28"/>
        </w:rPr>
        <w:t>редоставление субсиди</w:t>
      </w:r>
      <w:r>
        <w:rPr>
          <w:rFonts w:ascii="Times New Roman" w:hAnsi="Times New Roman" w:cs="Times New Roman"/>
          <w:sz w:val="28"/>
          <w:szCs w:val="28"/>
        </w:rPr>
        <w:t>и осуществляется за счет средств областного бюджета главным распорядителем средств областного бюджета</w:t>
      </w:r>
      <w:r w:rsidRPr="00472EFC">
        <w:rPr>
          <w:rFonts w:ascii="Times New Roman" w:hAnsi="Times New Roman" w:cs="Times New Roman"/>
          <w:sz w:val="28"/>
          <w:szCs w:val="28"/>
        </w:rPr>
        <w:t xml:space="preserve"> Министерство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472EFC">
        <w:rPr>
          <w:rFonts w:ascii="Times New Roman" w:hAnsi="Times New Roman" w:cs="Times New Roman"/>
          <w:sz w:val="28"/>
          <w:szCs w:val="28"/>
        </w:rPr>
        <w:t xml:space="preserve"> градостроительной политики, имущественных и земельных отношений Курской области (далее –</w:t>
      </w:r>
      <w:r>
        <w:rPr>
          <w:rFonts w:ascii="Times New Roman" w:hAnsi="Times New Roman" w:cs="Times New Roman"/>
          <w:sz w:val="28"/>
          <w:szCs w:val="28"/>
        </w:rPr>
        <w:t xml:space="preserve"> Министерство</w:t>
      </w:r>
      <w:r w:rsidRPr="00472EFC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со сводной бюджетной росписью областного бюджета </w:t>
      </w:r>
      <w:r w:rsidRPr="00472EFC">
        <w:rPr>
          <w:rFonts w:ascii="Times New Roman" w:hAnsi="Times New Roman" w:cs="Times New Roman"/>
          <w:sz w:val="28"/>
          <w:szCs w:val="28"/>
        </w:rPr>
        <w:t>в пределах лимитов бюджетных обязательств, доведенных в установленном порядке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5751">
        <w:rPr>
          <w:rFonts w:ascii="Times New Roman" w:hAnsi="Times New Roman" w:cs="Times New Roman"/>
          <w:sz w:val="28"/>
          <w:szCs w:val="28"/>
        </w:rPr>
        <w:t>до Министерства</w:t>
      </w:r>
      <w:r w:rsidRPr="00472EFC">
        <w:rPr>
          <w:rFonts w:ascii="Times New Roman" w:hAnsi="Times New Roman" w:cs="Times New Roman"/>
          <w:sz w:val="28"/>
          <w:szCs w:val="28"/>
        </w:rPr>
        <w:t xml:space="preserve"> на цели, указанные в</w:t>
      </w:r>
      <w:r w:rsidRPr="003A07C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пункте</w:t>
      </w:r>
      <w:r w:rsidRPr="00472EFC">
        <w:rPr>
          <w:rFonts w:ascii="Times New Roman" w:hAnsi="Times New Roman" w:cs="Times New Roman"/>
          <w:sz w:val="28"/>
          <w:szCs w:val="28"/>
        </w:rPr>
        <w:t xml:space="preserve"> </w:t>
      </w:r>
      <w:hyperlink w:anchor="P39">
        <w:r>
          <w:rPr>
            <w:rFonts w:ascii="Times New Roman" w:hAnsi="Times New Roman" w:cs="Times New Roman"/>
            <w:sz w:val="28"/>
            <w:szCs w:val="28"/>
          </w:rPr>
          <w:t>1</w:t>
        </w:r>
      </w:hyperlink>
      <w:r w:rsidRPr="00472EFC">
        <w:rPr>
          <w:rFonts w:ascii="Times New Roman" w:hAnsi="Times New Roman" w:cs="Times New Roman"/>
          <w:sz w:val="28"/>
          <w:szCs w:val="28"/>
        </w:rPr>
        <w:t xml:space="preserve"> настоящих Правил.</w:t>
      </w:r>
      <w:proofErr w:type="gramEnd"/>
    </w:p>
    <w:p w:rsidR="002C05AF" w:rsidRPr="00983844" w:rsidRDefault="002C05AF" w:rsidP="002C05AF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Расчет размера субсидии формируется и подписывается Министерством по форме, установленной Правительством Российской Федерации на основании сведений и информации о поступивших доходах в бюджет Курской области, сформированных Министерством и полученных от налогового органа, с последующим направлением Компании уведомления и копии расчета</w:t>
      </w:r>
      <w:r w:rsidRPr="00472EFC">
        <w:rPr>
          <w:rFonts w:ascii="Times New Roman" w:hAnsi="Times New Roman" w:cs="Times New Roman"/>
          <w:sz w:val="28"/>
          <w:szCs w:val="28"/>
        </w:rPr>
        <w:t>:</w:t>
      </w:r>
    </w:p>
    <w:p w:rsidR="002C05AF" w:rsidRPr="00472EFC" w:rsidRDefault="002C05AF" w:rsidP="002C05AF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2EFC">
        <w:rPr>
          <w:rFonts w:ascii="Times New Roman" w:hAnsi="Times New Roman" w:cs="Times New Roman"/>
          <w:sz w:val="28"/>
          <w:szCs w:val="28"/>
        </w:rPr>
        <w:t>не позднее 1 декабря текущего финансового года – по доходам, поступившим в бюджет Курской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за период с 1 января по 31 октября</w:t>
      </w:r>
      <w:r w:rsidRPr="00472EFC">
        <w:rPr>
          <w:rFonts w:ascii="Times New Roman" w:hAnsi="Times New Roman" w:cs="Times New Roman"/>
          <w:sz w:val="28"/>
          <w:szCs w:val="28"/>
        </w:rPr>
        <w:t>;</w:t>
      </w:r>
    </w:p>
    <w:p w:rsidR="002C05AF" w:rsidRPr="00472EFC" w:rsidRDefault="002C05AF" w:rsidP="002C05AF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2EFC">
        <w:rPr>
          <w:rFonts w:ascii="Times New Roman" w:hAnsi="Times New Roman" w:cs="Times New Roman"/>
          <w:sz w:val="28"/>
          <w:szCs w:val="28"/>
        </w:rPr>
        <w:t>не позднее 1 марта финансового года, следующего за годом поступления доходов – по доходам, поступившим в бюджет Курской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за период 1 ноября по 31 декабря</w:t>
      </w:r>
      <w:r w:rsidRPr="00472EFC">
        <w:rPr>
          <w:rFonts w:ascii="Times New Roman" w:hAnsi="Times New Roman" w:cs="Times New Roman"/>
          <w:sz w:val="28"/>
          <w:szCs w:val="28"/>
        </w:rPr>
        <w:t>.</w:t>
      </w:r>
    </w:p>
    <w:p w:rsidR="002C05AF" w:rsidRDefault="002C05AF" w:rsidP="002C05AF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2EFC">
        <w:rPr>
          <w:rFonts w:ascii="Times New Roman" w:hAnsi="Times New Roman" w:cs="Times New Roman"/>
          <w:sz w:val="28"/>
          <w:szCs w:val="28"/>
        </w:rPr>
        <w:t xml:space="preserve">В случае если информация по доходам, поступившим в бюджет Курской области до 1 ноября текущего финансового года, не включена в </w:t>
      </w:r>
      <w:r w:rsidRPr="00472EFC">
        <w:rPr>
          <w:rFonts w:ascii="Times New Roman" w:hAnsi="Times New Roman" w:cs="Times New Roman"/>
          <w:sz w:val="28"/>
          <w:szCs w:val="28"/>
        </w:rPr>
        <w:lastRenderedPageBreak/>
        <w:t>расчет размера субсидий, сформированный не позднее 1 декабря текущего финансового года, соответствующая информация включается в следующий расчет размера субсидии.</w:t>
      </w:r>
    </w:p>
    <w:p w:rsidR="002C05AF" w:rsidRDefault="002C05AF" w:rsidP="002C05AF">
      <w:pPr>
        <w:pStyle w:val="ConsPlusNormal"/>
        <w:tabs>
          <w:tab w:val="left" w:pos="1134"/>
        </w:tabs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Перечень объектов недвижимости, включаемый в расчет размера субсидии, формируется на основании данных </w:t>
      </w:r>
      <w:r w:rsidRPr="00F73E8D">
        <w:rPr>
          <w:rFonts w:ascii="Times New Roman" w:hAnsi="Times New Roman" w:cs="Times New Roman"/>
          <w:sz w:val="28"/>
          <w:szCs w:val="28"/>
        </w:rPr>
        <w:t>ежеквартальн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F73E8D">
        <w:rPr>
          <w:rFonts w:ascii="Times New Roman" w:hAnsi="Times New Roman" w:cs="Times New Roman"/>
          <w:sz w:val="28"/>
          <w:szCs w:val="28"/>
        </w:rPr>
        <w:t xml:space="preserve"> отчет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73E8D">
        <w:rPr>
          <w:rFonts w:ascii="Times New Roman" w:hAnsi="Times New Roman" w:cs="Times New Roman"/>
          <w:sz w:val="28"/>
          <w:szCs w:val="28"/>
        </w:rPr>
        <w:t xml:space="preserve"> о результатах выполненных работ и (или) оказанных услуг</w:t>
      </w:r>
      <w:r>
        <w:rPr>
          <w:rFonts w:ascii="Times New Roman" w:hAnsi="Times New Roman" w:cs="Times New Roman"/>
          <w:sz w:val="28"/>
          <w:szCs w:val="28"/>
        </w:rPr>
        <w:t xml:space="preserve">, представленного Компанией в рамках реализации соглашения, </w:t>
      </w:r>
      <w:r w:rsidRPr="00F73E8D">
        <w:rPr>
          <w:rFonts w:ascii="Times New Roman" w:eastAsiaTheme="minorHAnsi" w:hAnsi="Times New Roman" w:cs="Times New Roman"/>
          <w:sz w:val="28"/>
          <w:szCs w:val="28"/>
          <w:lang w:eastAsia="en-US"/>
        </w:rPr>
        <w:t>заключенного в соответствии с частью 6 статьи 4 Федерального закона «О публично-правовой компании «</w:t>
      </w:r>
      <w:proofErr w:type="spellStart"/>
      <w:r w:rsidRPr="00F73E8D">
        <w:rPr>
          <w:rFonts w:ascii="Times New Roman" w:eastAsiaTheme="minorHAnsi" w:hAnsi="Times New Roman" w:cs="Times New Roman"/>
          <w:sz w:val="28"/>
          <w:szCs w:val="28"/>
          <w:lang w:eastAsia="en-US"/>
        </w:rPr>
        <w:t>Роскадастр</w:t>
      </w:r>
      <w:proofErr w:type="spellEnd"/>
      <w:r w:rsidRPr="00F73E8D"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2C05AF" w:rsidRDefault="002C05AF" w:rsidP="002C05AF">
      <w:pPr>
        <w:pStyle w:val="ConsPlusNormal"/>
        <w:tabs>
          <w:tab w:val="left" w:pos="1134"/>
        </w:tabs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818A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Компания предоставляет в Министерство ежеквартальный отчет </w:t>
      </w:r>
      <w:r w:rsidRPr="00A818A7">
        <w:rPr>
          <w:rFonts w:ascii="Times New Roman" w:hAnsi="Times New Roman" w:cs="Times New Roman"/>
          <w:sz w:val="28"/>
          <w:szCs w:val="28"/>
        </w:rPr>
        <w:t>о результатах выполненных работ и (или) оказанных услуг</w:t>
      </w:r>
      <w:r>
        <w:rPr>
          <w:rFonts w:ascii="Times New Roman" w:hAnsi="Times New Roman" w:cs="Times New Roman"/>
          <w:sz w:val="28"/>
          <w:szCs w:val="28"/>
        </w:rPr>
        <w:t xml:space="preserve">, подготовленный в рамках реализации соглашения, </w:t>
      </w:r>
      <w:r w:rsidRPr="00F73E8D">
        <w:rPr>
          <w:rFonts w:ascii="Times New Roman" w:eastAsiaTheme="minorHAnsi" w:hAnsi="Times New Roman" w:cs="Times New Roman"/>
          <w:sz w:val="28"/>
          <w:szCs w:val="28"/>
          <w:lang w:eastAsia="en-US"/>
        </w:rPr>
        <w:t>заключенного в соответствии с частью 6 статьи 4 Федерального закона «О публично-правовой компании «</w:t>
      </w:r>
      <w:proofErr w:type="spellStart"/>
      <w:r w:rsidRPr="00F73E8D">
        <w:rPr>
          <w:rFonts w:ascii="Times New Roman" w:eastAsiaTheme="minorHAnsi" w:hAnsi="Times New Roman" w:cs="Times New Roman"/>
          <w:sz w:val="28"/>
          <w:szCs w:val="28"/>
          <w:lang w:eastAsia="en-US"/>
        </w:rPr>
        <w:t>Роскадастр</w:t>
      </w:r>
      <w:proofErr w:type="spellEnd"/>
      <w:r w:rsidRPr="00F73E8D"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 течение 5 рабочих дней со дня согласования его с Правительством Курской области.</w:t>
      </w:r>
    </w:p>
    <w:p w:rsidR="002C05AF" w:rsidRDefault="002C05AF" w:rsidP="002C05AF">
      <w:pPr>
        <w:overflowPunct/>
        <w:ind w:firstLine="709"/>
        <w:jc w:val="both"/>
        <w:textAlignment w:val="auto"/>
        <w:rPr>
          <w:szCs w:val="28"/>
        </w:rPr>
      </w:pPr>
      <w:r>
        <w:rPr>
          <w:szCs w:val="28"/>
        </w:rPr>
        <w:t>4</w:t>
      </w:r>
      <w:r w:rsidRPr="00472EFC">
        <w:rPr>
          <w:szCs w:val="28"/>
        </w:rPr>
        <w:t>.</w:t>
      </w:r>
      <w:r>
        <w:rPr>
          <w:szCs w:val="28"/>
        </w:rPr>
        <w:tab/>
      </w:r>
      <w:r w:rsidRPr="00472EFC">
        <w:rPr>
          <w:szCs w:val="28"/>
        </w:rPr>
        <w:t>Результат</w:t>
      </w:r>
      <w:r>
        <w:rPr>
          <w:szCs w:val="28"/>
        </w:rPr>
        <w:t>ом</w:t>
      </w:r>
      <w:r w:rsidRPr="00472EFC">
        <w:rPr>
          <w:szCs w:val="28"/>
        </w:rPr>
        <w:t xml:space="preserve"> предоставления субсиди</w:t>
      </w:r>
      <w:r>
        <w:rPr>
          <w:szCs w:val="28"/>
        </w:rPr>
        <w:t>и является выполнение работ (оказание услуг), принимающее значение одной условной единицы, в случае включения информации о выполненных работах (оказанных услугах) в утвержденные отчеты о результатах выполненных работ и (или) оказанных услуг по соглашению, заключенному в соответствии с частью 6 статьи 4 Федерального закона «О публично-правовой компании «</w:t>
      </w:r>
      <w:proofErr w:type="spellStart"/>
      <w:r>
        <w:rPr>
          <w:szCs w:val="28"/>
        </w:rPr>
        <w:t>Роскадастр</w:t>
      </w:r>
      <w:proofErr w:type="spellEnd"/>
      <w:r>
        <w:rPr>
          <w:szCs w:val="28"/>
        </w:rPr>
        <w:t xml:space="preserve">». </w:t>
      </w:r>
    </w:p>
    <w:p w:rsidR="002C05AF" w:rsidRDefault="002C05AF" w:rsidP="002C05AF">
      <w:pPr>
        <w:overflowPunct/>
        <w:ind w:firstLine="709"/>
        <w:jc w:val="both"/>
        <w:textAlignment w:val="auto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Значения результата предоставления субсидии устанавливаются в соглашении (дополнительном соглашении) о предоставлении из областного бюджета субсидии публично-правовой компании «</w:t>
      </w:r>
      <w:proofErr w:type="spellStart"/>
      <w:r>
        <w:rPr>
          <w:rFonts w:eastAsiaTheme="minorHAnsi"/>
          <w:szCs w:val="28"/>
          <w:lang w:eastAsia="en-US"/>
        </w:rPr>
        <w:t>Роскадастр</w:t>
      </w:r>
      <w:proofErr w:type="spellEnd"/>
      <w:r>
        <w:rPr>
          <w:rFonts w:eastAsiaTheme="minorHAnsi"/>
          <w:szCs w:val="28"/>
          <w:lang w:eastAsia="en-US"/>
        </w:rPr>
        <w:t>» (далее – Соглашение).</w:t>
      </w:r>
    </w:p>
    <w:p w:rsidR="002C05AF" w:rsidRPr="000B45A8" w:rsidRDefault="002C05AF" w:rsidP="002C05AF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297F2A">
        <w:rPr>
          <w:rFonts w:ascii="Times New Roman" w:hAnsi="Times New Roman" w:cs="Times New Roman"/>
          <w:sz w:val="28"/>
          <w:szCs w:val="28"/>
        </w:rPr>
        <w:t>.</w:t>
      </w:r>
      <w:r w:rsidRPr="00297F2A">
        <w:rPr>
          <w:rFonts w:ascii="Times New Roman" w:hAnsi="Times New Roman" w:cs="Times New Roman"/>
          <w:sz w:val="28"/>
          <w:szCs w:val="28"/>
        </w:rPr>
        <w:tab/>
        <w:t>Отчет о достижении значений результатов предоставления субсидии, по форме, утвержденной Правительством Российской Федерации, представляется в Министерство</w:t>
      </w:r>
      <w:r>
        <w:rPr>
          <w:rFonts w:ascii="Times New Roman" w:hAnsi="Times New Roman" w:cs="Times New Roman"/>
          <w:sz w:val="28"/>
          <w:szCs w:val="28"/>
        </w:rPr>
        <w:t xml:space="preserve"> в течение 2-х рабочих дней </w:t>
      </w:r>
      <w:r w:rsidRPr="000B45A8">
        <w:rPr>
          <w:rFonts w:ascii="Times New Roman" w:hAnsi="Times New Roman" w:cs="Times New Roman"/>
          <w:sz w:val="28"/>
          <w:szCs w:val="28"/>
        </w:rPr>
        <w:t>со дня заключения Соглашения.</w:t>
      </w:r>
    </w:p>
    <w:p w:rsidR="002C05AF" w:rsidRDefault="002C05AF" w:rsidP="002C05AF">
      <w:pPr>
        <w:overflowPunct/>
        <w:ind w:firstLine="709"/>
        <w:jc w:val="both"/>
        <w:textAlignment w:val="auto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Министерство осуществляет проверку и принятие отчета, представленного Компанией, в срок, не превышающий 3 рабочих дней со дня представления отчета.</w:t>
      </w:r>
    </w:p>
    <w:p w:rsidR="002C05AF" w:rsidRPr="00741793" w:rsidRDefault="002C05AF" w:rsidP="002C05AF">
      <w:pPr>
        <w:overflowPunct/>
        <w:ind w:firstLine="709"/>
        <w:jc w:val="both"/>
        <w:textAlignment w:val="auto"/>
        <w:rPr>
          <w:rFonts w:eastAsiaTheme="minorHAnsi"/>
          <w:szCs w:val="28"/>
          <w:lang w:eastAsia="en-US"/>
        </w:rPr>
      </w:pPr>
      <w:r w:rsidRPr="00741793">
        <w:rPr>
          <w:szCs w:val="28"/>
        </w:rPr>
        <w:t xml:space="preserve">Компания устраняет обоснованные замечания к отчету, поступившие от </w:t>
      </w:r>
      <w:r>
        <w:rPr>
          <w:szCs w:val="28"/>
        </w:rPr>
        <w:t>Министерства</w:t>
      </w:r>
      <w:r w:rsidRPr="00741793">
        <w:rPr>
          <w:szCs w:val="28"/>
        </w:rPr>
        <w:t xml:space="preserve">, в срок не более </w:t>
      </w:r>
      <w:r>
        <w:rPr>
          <w:szCs w:val="28"/>
        </w:rPr>
        <w:t>2</w:t>
      </w:r>
      <w:r w:rsidRPr="00741793">
        <w:rPr>
          <w:szCs w:val="28"/>
        </w:rPr>
        <w:t xml:space="preserve"> рабочих дней со дня их поступления</w:t>
      </w:r>
      <w:r>
        <w:rPr>
          <w:szCs w:val="28"/>
        </w:rPr>
        <w:t>.</w:t>
      </w:r>
    </w:p>
    <w:p w:rsidR="002C05AF" w:rsidRDefault="002C05AF" w:rsidP="002C05AF">
      <w:pPr>
        <w:overflowPunct/>
        <w:ind w:firstLine="709"/>
        <w:jc w:val="both"/>
        <w:textAlignment w:val="auto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Отчеты о результатах выполненных работ и (или) оказанных услуг, утвержденные в период действия соглашения, заключенного в соответствии с частью 6 статьи 4 Федерального закона «О публично-правовой компании «</w:t>
      </w:r>
      <w:proofErr w:type="spellStart"/>
      <w:r>
        <w:rPr>
          <w:rFonts w:eastAsiaTheme="minorHAnsi"/>
          <w:szCs w:val="28"/>
          <w:lang w:eastAsia="en-US"/>
        </w:rPr>
        <w:t>Роскадастр</w:t>
      </w:r>
      <w:proofErr w:type="spellEnd"/>
      <w:r>
        <w:rPr>
          <w:rFonts w:eastAsiaTheme="minorHAnsi"/>
          <w:szCs w:val="28"/>
          <w:lang w:eastAsia="en-US"/>
        </w:rPr>
        <w:t>», учитываются при оценке достижения результатов предоставления субсидии на протяжении срока предоставления субсидии.</w:t>
      </w:r>
    </w:p>
    <w:p w:rsidR="002C05AF" w:rsidRPr="004A23E9" w:rsidRDefault="002C05AF" w:rsidP="002C05A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46"/>
      <w:bookmarkEnd w:id="3"/>
      <w:r>
        <w:rPr>
          <w:rFonts w:ascii="Times New Roman" w:hAnsi="Times New Roman" w:cs="Times New Roman"/>
          <w:sz w:val="28"/>
          <w:szCs w:val="28"/>
        </w:rPr>
        <w:t>6</w:t>
      </w:r>
      <w:r w:rsidRPr="004A23E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4A23E9">
        <w:rPr>
          <w:rFonts w:ascii="Times New Roman" w:hAnsi="Times New Roman" w:cs="Times New Roman"/>
          <w:sz w:val="28"/>
          <w:szCs w:val="28"/>
        </w:rPr>
        <w:t>сточником финансового обеспечения</w:t>
      </w:r>
      <w:r>
        <w:rPr>
          <w:rFonts w:ascii="Times New Roman" w:hAnsi="Times New Roman" w:cs="Times New Roman"/>
          <w:sz w:val="28"/>
          <w:szCs w:val="28"/>
        </w:rPr>
        <w:t xml:space="preserve"> расходов на предоставление субсидии являются доходы, поступившие в бюджет Курской области</w:t>
      </w:r>
      <w:r w:rsidRPr="004A23E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рамках</w:t>
      </w:r>
      <w:r w:rsidRPr="004A23E9">
        <w:rPr>
          <w:rFonts w:ascii="Times New Roman" w:hAnsi="Times New Roman" w:cs="Times New Roman"/>
          <w:sz w:val="28"/>
          <w:szCs w:val="28"/>
        </w:rPr>
        <w:t xml:space="preserve"> соглашения, заключенного в соответствии с частью 6 статьи 4 Федерального закона «О публично-правовой компании «</w:t>
      </w:r>
      <w:proofErr w:type="spellStart"/>
      <w:r w:rsidRPr="004A23E9">
        <w:rPr>
          <w:rFonts w:ascii="Times New Roman" w:hAnsi="Times New Roman" w:cs="Times New Roman"/>
          <w:sz w:val="28"/>
          <w:szCs w:val="28"/>
        </w:rPr>
        <w:t>Роскадастр</w:t>
      </w:r>
      <w:proofErr w:type="spellEnd"/>
      <w:r w:rsidRPr="004A23E9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между </w:t>
      </w:r>
      <w:r w:rsidRPr="004A23E9">
        <w:rPr>
          <w:rFonts w:ascii="Times New Roman" w:hAnsi="Times New Roman" w:cs="Times New Roman"/>
          <w:sz w:val="28"/>
          <w:szCs w:val="28"/>
        </w:rPr>
        <w:t>публично-правовой компани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4A23E9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4A23E9">
        <w:rPr>
          <w:rFonts w:ascii="Times New Roman" w:hAnsi="Times New Roman" w:cs="Times New Roman"/>
          <w:sz w:val="28"/>
          <w:szCs w:val="28"/>
        </w:rPr>
        <w:t>Роскадастр</w:t>
      </w:r>
      <w:proofErr w:type="spellEnd"/>
      <w:r w:rsidRPr="004A23E9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и высшим исполнительным органом Курской области</w:t>
      </w:r>
      <w:r w:rsidRPr="004A23E9">
        <w:rPr>
          <w:rFonts w:ascii="Times New Roman" w:hAnsi="Times New Roman" w:cs="Times New Roman"/>
          <w:sz w:val="28"/>
          <w:szCs w:val="28"/>
        </w:rPr>
        <w:t xml:space="preserve">, по следующим </w:t>
      </w:r>
      <w:r>
        <w:rPr>
          <w:rFonts w:ascii="Times New Roman" w:hAnsi="Times New Roman" w:cs="Times New Roman"/>
          <w:sz w:val="28"/>
          <w:szCs w:val="28"/>
        </w:rPr>
        <w:t>видам</w:t>
      </w:r>
      <w:r w:rsidRPr="004A23E9">
        <w:rPr>
          <w:rFonts w:ascii="Times New Roman" w:hAnsi="Times New Roman" w:cs="Times New Roman"/>
          <w:sz w:val="28"/>
          <w:szCs w:val="28"/>
        </w:rPr>
        <w:t xml:space="preserve"> доходов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2C05AF" w:rsidRDefault="002C05AF" w:rsidP="002C05AF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налог на имущество организаций;</w:t>
      </w:r>
    </w:p>
    <w:p w:rsidR="002C05AF" w:rsidRDefault="002C05AF" w:rsidP="002C05AF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арендная плата за использование земельных участков, а также иных объектов недвижимости, находящихся в собственности Курской области;</w:t>
      </w:r>
    </w:p>
    <w:p w:rsidR="002C05AF" w:rsidRDefault="002C05AF" w:rsidP="002C05AF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плата по договорам купли-продажи земельных участков, а также иных объектов недвижимости, находящихся в собственности Курской области;</w:t>
      </w:r>
    </w:p>
    <w:p w:rsidR="002C05AF" w:rsidRDefault="002C05AF" w:rsidP="002C05AF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плата по соглашениям об установлении сервитута в отношении земельных участков, находящихся в собственности Курской области;</w:t>
      </w:r>
    </w:p>
    <w:p w:rsidR="002C05AF" w:rsidRDefault="002C05AF" w:rsidP="002C05AF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плата по соглашениям о перераспределении земельных участков, находящихся в частной собственности, и земель и (или) земельных участков, находящихся в собственности Курской области согласно перечню объектов (в том числе в результате изменения вида разрешенного использования, увеличения площади объекта недвижимости), сформированному в рамках реализации соглашения, указанного в части 6 статьи 4 Федерального закона «О публично-правовой компании «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Роскадастр</w:t>
      </w:r>
      <w:proofErr w:type="spellEnd"/>
      <w:r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2C05AF" w:rsidRPr="003D0D3F" w:rsidRDefault="002C05AF" w:rsidP="002C05AF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E949E4">
        <w:rPr>
          <w:rFonts w:ascii="Times New Roman" w:hAnsi="Times New Roman" w:cs="Times New Roman"/>
          <w:sz w:val="28"/>
          <w:szCs w:val="28"/>
        </w:rPr>
        <w:t>. Сведения по источникам доходов, указанных во втором абзац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E949E4">
        <w:rPr>
          <w:rFonts w:ascii="Times New Roman" w:hAnsi="Times New Roman" w:cs="Times New Roman"/>
          <w:sz w:val="28"/>
          <w:szCs w:val="28"/>
        </w:rPr>
        <w:t xml:space="preserve"> пункта 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E949E4">
        <w:rPr>
          <w:rFonts w:ascii="Times New Roman" w:hAnsi="Times New Roman" w:cs="Times New Roman"/>
          <w:sz w:val="28"/>
          <w:szCs w:val="28"/>
        </w:rPr>
        <w:t xml:space="preserve"> настоящих Правил, Министерство запрашивает в Министерстве финансов и бюджетного контроля Курской области по форме, утвержденной приложением к настоящим Правилам.</w:t>
      </w:r>
    </w:p>
    <w:p w:rsidR="002C05AF" w:rsidRPr="00E949E4" w:rsidRDefault="002C05AF" w:rsidP="002C05AF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49E4">
        <w:rPr>
          <w:rFonts w:ascii="Times New Roman" w:hAnsi="Times New Roman" w:cs="Times New Roman"/>
          <w:sz w:val="28"/>
          <w:szCs w:val="28"/>
        </w:rPr>
        <w:t xml:space="preserve">Министерство финансов и бюджетного контроля </w:t>
      </w:r>
      <w:r w:rsidRPr="00CB3D1D">
        <w:rPr>
          <w:rFonts w:ascii="Times New Roman" w:hAnsi="Times New Roman" w:cs="Times New Roman"/>
          <w:sz w:val="28"/>
          <w:szCs w:val="28"/>
        </w:rPr>
        <w:t>в течение 1</w:t>
      </w:r>
      <w:r w:rsidRPr="00441AF9">
        <w:rPr>
          <w:rFonts w:ascii="Times New Roman" w:hAnsi="Times New Roman" w:cs="Times New Roman"/>
          <w:sz w:val="28"/>
          <w:szCs w:val="28"/>
        </w:rPr>
        <w:t>5</w:t>
      </w:r>
      <w:r w:rsidRPr="00CB3D1D">
        <w:rPr>
          <w:rFonts w:ascii="Times New Roman" w:hAnsi="Times New Roman" w:cs="Times New Roman"/>
          <w:sz w:val="28"/>
          <w:szCs w:val="28"/>
        </w:rPr>
        <w:t xml:space="preserve"> рабочих дней с момента поступления запроса на основании данных, полученных от налогового органа, предоставляет сведения по источникам</w:t>
      </w:r>
      <w:r w:rsidRPr="00E949E4">
        <w:rPr>
          <w:rFonts w:ascii="Times New Roman" w:hAnsi="Times New Roman" w:cs="Times New Roman"/>
          <w:sz w:val="28"/>
          <w:szCs w:val="28"/>
        </w:rPr>
        <w:t xml:space="preserve"> доходов в Министерство.</w:t>
      </w:r>
    </w:p>
    <w:p w:rsidR="002C05AF" w:rsidRDefault="002C05AF" w:rsidP="002C05AF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Субсидия предоставляется при соблюдении следующих условий</w:t>
      </w:r>
      <w:r w:rsidRPr="00472EFC">
        <w:rPr>
          <w:rFonts w:ascii="Times New Roman" w:hAnsi="Times New Roman" w:cs="Times New Roman"/>
          <w:sz w:val="28"/>
          <w:szCs w:val="28"/>
        </w:rPr>
        <w:t>:</w:t>
      </w:r>
    </w:p>
    <w:p w:rsidR="002C05AF" w:rsidRDefault="002C05AF" w:rsidP="002C05AF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соответствие требованиям, определенным пунктом </w:t>
      </w:r>
      <w:r w:rsidRPr="0090315C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90315C">
        <w:rPr>
          <w:rFonts w:ascii="Times New Roman" w:hAnsi="Times New Roman" w:cs="Times New Roman"/>
          <w:sz w:val="28"/>
          <w:szCs w:val="28"/>
        </w:rPr>
        <w:t>;</w:t>
      </w:r>
    </w:p>
    <w:p w:rsidR="002C05AF" w:rsidRDefault="002C05AF" w:rsidP="002C05AF">
      <w:pPr>
        <w:overflowPunct/>
        <w:ind w:firstLine="709"/>
        <w:jc w:val="both"/>
        <w:textAlignment w:val="auto"/>
        <w:rPr>
          <w:rFonts w:eastAsiaTheme="minorHAnsi"/>
          <w:szCs w:val="28"/>
          <w:lang w:eastAsia="en-US"/>
        </w:rPr>
      </w:pPr>
      <w:r>
        <w:rPr>
          <w:szCs w:val="28"/>
        </w:rPr>
        <w:t xml:space="preserve">б) </w:t>
      </w:r>
      <w:r>
        <w:rPr>
          <w:rFonts w:eastAsiaTheme="minorHAnsi"/>
          <w:szCs w:val="28"/>
          <w:lang w:eastAsia="en-US"/>
        </w:rPr>
        <w:t>предоставление документов согласно пункту 12 к настоящим Правилам;</w:t>
      </w:r>
    </w:p>
    <w:p w:rsidR="002C05AF" w:rsidRDefault="002C05AF" w:rsidP="002C05AF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достоверность представленной информации;</w:t>
      </w:r>
    </w:p>
    <w:p w:rsidR="002C05AF" w:rsidRDefault="002C05AF" w:rsidP="002C05AF">
      <w:pPr>
        <w:overflowPunct/>
        <w:ind w:firstLine="709"/>
        <w:jc w:val="both"/>
        <w:textAlignment w:val="auto"/>
        <w:rPr>
          <w:rFonts w:eastAsiaTheme="minorHAnsi"/>
          <w:szCs w:val="28"/>
          <w:lang w:eastAsia="en-US"/>
        </w:rPr>
      </w:pPr>
      <w:proofErr w:type="gramStart"/>
      <w:r>
        <w:rPr>
          <w:rFonts w:eastAsiaTheme="minorHAnsi"/>
          <w:szCs w:val="28"/>
          <w:lang w:eastAsia="en-US"/>
        </w:rPr>
        <w:t xml:space="preserve">г) согласие на осуществление Министерством, органами государственного финансового контроля проверок соблюдения условий и порядка предоставления субсидии, в том числе в части достижения результата предоставления субсидии, а также проверки органами государственного финансового контроля в соответствии со </w:t>
      </w:r>
      <w:hyperlink r:id="rId5" w:history="1">
        <w:r w:rsidRPr="00756D8B">
          <w:rPr>
            <w:rFonts w:eastAsiaTheme="minorHAnsi"/>
            <w:szCs w:val="28"/>
            <w:lang w:eastAsia="en-US"/>
          </w:rPr>
          <w:t>статьями 268.1</w:t>
        </w:r>
      </w:hyperlink>
      <w:r w:rsidRPr="00756D8B">
        <w:rPr>
          <w:rFonts w:eastAsiaTheme="minorHAnsi"/>
          <w:szCs w:val="28"/>
          <w:lang w:eastAsia="en-US"/>
        </w:rPr>
        <w:t xml:space="preserve"> и </w:t>
      </w:r>
      <w:hyperlink r:id="rId6" w:history="1">
        <w:r w:rsidRPr="00756D8B">
          <w:rPr>
            <w:rFonts w:eastAsiaTheme="minorHAnsi"/>
            <w:szCs w:val="28"/>
            <w:lang w:eastAsia="en-US"/>
          </w:rPr>
          <w:t>269.2</w:t>
        </w:r>
      </w:hyperlink>
      <w:r w:rsidRPr="00756D8B">
        <w:rPr>
          <w:rFonts w:eastAsiaTheme="minorHAnsi"/>
          <w:szCs w:val="28"/>
          <w:lang w:eastAsia="en-US"/>
        </w:rPr>
        <w:t xml:space="preserve"> Б</w:t>
      </w:r>
      <w:r>
        <w:rPr>
          <w:rFonts w:eastAsiaTheme="minorHAnsi"/>
          <w:szCs w:val="28"/>
          <w:lang w:eastAsia="en-US"/>
        </w:rPr>
        <w:t>юджетного кодекса Российской Федерации, и на включение таких положений в Соглашение о предоставлении субсидии.</w:t>
      </w:r>
      <w:proofErr w:type="gramEnd"/>
    </w:p>
    <w:p w:rsidR="002C05AF" w:rsidRDefault="002C05AF" w:rsidP="002C05AF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472EF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ab/>
      </w:r>
      <w:r w:rsidRPr="00472EFC">
        <w:rPr>
          <w:rFonts w:ascii="Times New Roman" w:hAnsi="Times New Roman" w:cs="Times New Roman"/>
          <w:sz w:val="28"/>
          <w:szCs w:val="28"/>
        </w:rPr>
        <w:t>Размер субсиди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472EFC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Q</w:t>
      </w:r>
      <w:proofErr w:type="gramEnd"/>
      <w:r>
        <w:rPr>
          <w:rFonts w:ascii="Times New Roman" w:hAnsi="Times New Roman" w:cs="Times New Roman"/>
          <w:sz w:val="16"/>
          <w:szCs w:val="16"/>
        </w:rPr>
        <w:t>ИТОГ</w:t>
      </w:r>
      <w:r w:rsidRPr="00472EFC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 xml:space="preserve">определяется </w:t>
      </w:r>
      <w:r w:rsidRPr="00EE5324">
        <w:rPr>
          <w:rFonts w:ascii="Times New Roman" w:hAnsi="Times New Roman" w:cs="Times New Roman"/>
          <w:sz w:val="28"/>
          <w:szCs w:val="28"/>
        </w:rPr>
        <w:t>с учетом процента от поступивших доходов в бюджет Курской области, установленного соглашением, заключенным в соответствии с частью 6 статьи 4 Федерального закона «О публично-правовой компании «</w:t>
      </w:r>
      <w:proofErr w:type="spellStart"/>
      <w:r w:rsidRPr="00EE5324">
        <w:rPr>
          <w:rFonts w:ascii="Times New Roman" w:hAnsi="Times New Roman" w:cs="Times New Roman"/>
          <w:sz w:val="28"/>
          <w:szCs w:val="28"/>
        </w:rPr>
        <w:t>Роскадастр</w:t>
      </w:r>
      <w:proofErr w:type="spellEnd"/>
      <w:r w:rsidRPr="00EE5324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72EFC">
        <w:rPr>
          <w:rFonts w:ascii="Times New Roman" w:hAnsi="Times New Roman" w:cs="Times New Roman"/>
          <w:sz w:val="28"/>
          <w:szCs w:val="28"/>
        </w:rPr>
        <w:t xml:space="preserve"> по формуле:</w:t>
      </w:r>
    </w:p>
    <w:p w:rsidR="002C05AF" w:rsidRDefault="002C05AF" w:rsidP="002C05AF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C05AF" w:rsidRPr="000A0E1F" w:rsidRDefault="002C05AF" w:rsidP="002C05AF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</w:rPr>
            <m:t xml:space="preserve">Qитог = 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n=1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n</m:t>
              </m:r>
            </m:sup>
            <m:e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Vn1-Vn2</m:t>
                  </m:r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</w:rPr>
                <m:t>*Qn, где</m:t>
              </m:r>
            </m:e>
          </m:nary>
        </m:oMath>
      </m:oMathPara>
    </w:p>
    <w:p w:rsidR="002C05AF" w:rsidRPr="00472EFC" w:rsidRDefault="002C05AF" w:rsidP="002C05AF">
      <w:pPr>
        <w:pStyle w:val="ConsPlusNormal"/>
        <w:tabs>
          <w:tab w:val="left" w:pos="1134"/>
        </w:tabs>
        <w:ind w:firstLine="709"/>
        <w:rPr>
          <w:rFonts w:ascii="Times New Roman" w:hAnsi="Times New Roman" w:cs="Times New Roman"/>
          <w:sz w:val="28"/>
          <w:szCs w:val="28"/>
        </w:rPr>
      </w:pPr>
    </w:p>
    <w:p w:rsidR="002C05AF" w:rsidRDefault="002C05AF" w:rsidP="002C05AF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m:t>Qитог</m:t>
        </m:r>
      </m:oMath>
      <w:r w:rsidRPr="00472EF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472EF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размер субсидии (руб.);</w:t>
      </w:r>
    </w:p>
    <w:p w:rsidR="002C05AF" w:rsidRDefault="002C05AF" w:rsidP="002C05AF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w:lastRenderedPageBreak/>
          <m:t>Vn1</m:t>
        </m:r>
      </m:oMath>
      <w:r>
        <w:rPr>
          <w:rFonts w:ascii="Times New Roman" w:hAnsi="Times New Roman" w:cs="Times New Roman"/>
          <w:sz w:val="28"/>
          <w:szCs w:val="28"/>
        </w:rPr>
        <w:t xml:space="preserve"> - объем доходов бюджета Курской области от уплаты налоговых и неналоговых платежей, поступивших в отношении объектов, включенных в отчет о результатах выполненных работ и (или) оказанных услуг по соглашению, заключенному в соответствии с частью 6 статьи 4 Федерального закона «О публично-правовой компании «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Роскадастр</w:t>
      </w:r>
      <w:proofErr w:type="spellEnd"/>
      <w:r>
        <w:rPr>
          <w:rFonts w:ascii="Times New Roman" w:hAnsi="Times New Roman" w:cs="Times New Roman"/>
          <w:sz w:val="28"/>
          <w:szCs w:val="28"/>
        </w:rPr>
        <w:t>» (руб.);</w:t>
      </w:r>
    </w:p>
    <w:p w:rsidR="002C05AF" w:rsidRDefault="002C05AF" w:rsidP="002C05AF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m:t>Vn2</m:t>
        </m:r>
      </m:oMath>
      <w:r>
        <w:rPr>
          <w:rFonts w:ascii="Times New Roman" w:hAnsi="Times New Roman" w:cs="Times New Roman"/>
          <w:sz w:val="28"/>
          <w:szCs w:val="28"/>
        </w:rPr>
        <w:t xml:space="preserve"> - расчетный объем доходов бюджета Курской области от уплаты налоговых и неналоговых платежей, исчисленных в отношении соответствующих объектов без </w:t>
      </w:r>
      <w:r w:rsidRPr="005564D0">
        <w:rPr>
          <w:rFonts w:ascii="Times New Roman" w:hAnsi="Times New Roman" w:cs="Times New Roman"/>
          <w:sz w:val="28"/>
          <w:szCs w:val="28"/>
        </w:rPr>
        <w:t>учета изменений, связанных с выполнением Компанией работ</w:t>
      </w:r>
      <w:r>
        <w:rPr>
          <w:rFonts w:ascii="Times New Roman" w:hAnsi="Times New Roman" w:cs="Times New Roman"/>
          <w:sz w:val="28"/>
          <w:szCs w:val="28"/>
        </w:rPr>
        <w:t xml:space="preserve"> (оказанием услуг) в соответствии с соглашением, заключенным в соответствии с частью 6 статьи 4 Федерального закона «О публично-правовой компании «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Роскадастр</w:t>
      </w:r>
      <w:proofErr w:type="spellEnd"/>
      <w:r>
        <w:rPr>
          <w:rFonts w:ascii="Times New Roman" w:hAnsi="Times New Roman" w:cs="Times New Roman"/>
          <w:sz w:val="28"/>
          <w:szCs w:val="28"/>
        </w:rPr>
        <w:t>» (руб.);</w:t>
      </w:r>
    </w:p>
    <w:p w:rsidR="002C05AF" w:rsidRDefault="002C05AF" w:rsidP="002C05AF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m:t>Qn</m:t>
        </m:r>
      </m:oMath>
      <w:r>
        <w:rPr>
          <w:rFonts w:ascii="Times New Roman" w:hAnsi="Times New Roman" w:cs="Times New Roman"/>
          <w:sz w:val="28"/>
          <w:szCs w:val="28"/>
        </w:rPr>
        <w:t xml:space="preserve"> – процент, установленный соглашением, заключенным в соответствии с частью 6 статьи 4 Федерального закона «О публично-правовой компании «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Роскадастр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>» (%);</w:t>
      </w:r>
      <w:proofErr w:type="gramEnd"/>
    </w:p>
    <w:p w:rsidR="002C05AF" w:rsidRDefault="002C05AF" w:rsidP="002C05AF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m:t>n</m:t>
        </m:r>
      </m:oMath>
      <w:r>
        <w:rPr>
          <w:rFonts w:ascii="Times New Roman" w:hAnsi="Times New Roman" w:cs="Times New Roman"/>
          <w:sz w:val="28"/>
          <w:szCs w:val="28"/>
        </w:rPr>
        <w:t xml:space="preserve"> – наименование источника доходов бюджета Курской области:</w:t>
      </w:r>
    </w:p>
    <w:p w:rsidR="002C05AF" w:rsidRDefault="002C05AF" w:rsidP="002C05AF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налог на имущество организаций;</w:t>
      </w:r>
    </w:p>
    <w:p w:rsidR="002C05AF" w:rsidRDefault="002C05AF" w:rsidP="002C05AF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арендная плата за использование земельных участков, а также иных объектов недвижимости, находящихся в собственности Курской области;</w:t>
      </w:r>
    </w:p>
    <w:p w:rsidR="002C05AF" w:rsidRDefault="002C05AF" w:rsidP="002C05AF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плата по договорам купли-продажи земельных участков, а также иных объектов недвижимости, находящихся в собственности Курской области;</w:t>
      </w:r>
    </w:p>
    <w:p w:rsidR="002C05AF" w:rsidRDefault="002C05AF" w:rsidP="002C05AF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плата по соглашениям об установлении сервитута в отношении земельных участков, находящихся в собственности Курской области;</w:t>
      </w:r>
    </w:p>
    <w:p w:rsidR="002C05AF" w:rsidRDefault="002C05AF" w:rsidP="002C05AF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плата по соглашениям о перераспределении земельных участков, находящихся в частной собственности, и земель и (или) земельных участков, находящихся в собственности Курской области согласно перечню объектов (в том числе в результате изменения вида разрешенного использования, увеличения площади объекта недвижимости), сформированному в рамках реализации соглашения, указанного в части 6 статьи 4 Федерального закона «О публично-правовой компании «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Роскадастр</w:t>
      </w:r>
      <w:proofErr w:type="spellEnd"/>
      <w:r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2C05AF" w:rsidRDefault="002C05AF" w:rsidP="002C05AF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если значение показателя </w:t>
      </w:r>
      <m:oMath>
        <m:r>
          <w:rPr>
            <w:rFonts w:ascii="Cambria Math" w:hAnsi="Cambria Math" w:cs="Times New Roman"/>
            <w:sz w:val="28"/>
            <w:szCs w:val="28"/>
          </w:rPr>
          <m:t>Vn2</m:t>
        </m:r>
      </m:oMath>
      <w:r>
        <w:rPr>
          <w:rFonts w:ascii="Times New Roman" w:hAnsi="Times New Roman" w:cs="Times New Roman"/>
          <w:sz w:val="28"/>
          <w:szCs w:val="28"/>
        </w:rPr>
        <w:t xml:space="preserve"> по соответствующему объекту превышает значение показателя </w:t>
      </w:r>
      <m:oMath>
        <m:r>
          <w:rPr>
            <w:rFonts w:ascii="Cambria Math" w:hAnsi="Cambria Math" w:cs="Times New Roman"/>
            <w:sz w:val="28"/>
            <w:szCs w:val="28"/>
          </w:rPr>
          <m:t>Vn1,</m:t>
        </m:r>
      </m:oMath>
      <w:r>
        <w:rPr>
          <w:rFonts w:ascii="Times New Roman" w:hAnsi="Times New Roman" w:cs="Times New Roman"/>
          <w:sz w:val="28"/>
          <w:szCs w:val="28"/>
        </w:rPr>
        <w:t xml:space="preserve"> расчет размера субсидии по такому объекту не осуществляется.</w:t>
      </w:r>
    </w:p>
    <w:p w:rsidR="002C05AF" w:rsidRDefault="002C05AF" w:rsidP="002C05AF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расчет размера субсидии не включаются платежи, уплаченные в бюджет Курской области в отношении объектов недвижимости, указанных в пунктах 1 и 2 части 7 статьи 4 Федерального закона «О публично-правовой компании «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Роскадастр</w:t>
      </w:r>
      <w:proofErr w:type="spellEnd"/>
      <w:r>
        <w:rPr>
          <w:rFonts w:ascii="Times New Roman" w:hAnsi="Times New Roman" w:cs="Times New Roman"/>
          <w:sz w:val="28"/>
          <w:szCs w:val="28"/>
        </w:rPr>
        <w:t>».</w:t>
      </w:r>
    </w:p>
    <w:p w:rsidR="002C05AF" w:rsidRDefault="002C05AF" w:rsidP="002C05AF">
      <w:pPr>
        <w:overflowPunct/>
        <w:ind w:firstLine="709"/>
        <w:jc w:val="both"/>
        <w:textAlignment w:val="auto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10. Компания по состоянию на 1-е число, предшествующее месяцу, в котором планируется заключение Соглашения, должна соответствовать следующим требованиям:</w:t>
      </w:r>
    </w:p>
    <w:p w:rsidR="002C05AF" w:rsidRDefault="002C05AF" w:rsidP="002C05AF">
      <w:pPr>
        <w:overflowPunct/>
        <w:ind w:firstLine="709"/>
        <w:jc w:val="both"/>
        <w:textAlignment w:val="auto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у Компании на едином налоговом счете отсутствует или не превышает размер, определенный </w:t>
      </w:r>
      <w:hyperlink r:id="rId7" w:history="1">
        <w:r w:rsidRPr="008053CE">
          <w:rPr>
            <w:rFonts w:eastAsiaTheme="minorHAnsi"/>
            <w:szCs w:val="28"/>
            <w:lang w:eastAsia="en-US"/>
          </w:rPr>
          <w:t>пунктом 3 статьи 47</w:t>
        </w:r>
      </w:hyperlink>
      <w:r>
        <w:rPr>
          <w:rFonts w:eastAsiaTheme="minorHAnsi"/>
          <w:szCs w:val="28"/>
          <w:lang w:eastAsia="en-US"/>
        </w:rPr>
        <w:t xml:space="preserve">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</w:p>
    <w:p w:rsidR="002C05AF" w:rsidRDefault="002C05AF" w:rsidP="002C05AF">
      <w:pPr>
        <w:overflowPunct/>
        <w:ind w:firstLine="709"/>
        <w:jc w:val="both"/>
        <w:textAlignment w:val="auto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lastRenderedPageBreak/>
        <w:t xml:space="preserve">не должна получать средства из бюджета Курской области на основании иных нормативных правовых актов Курской области на цели, указанные в </w:t>
      </w:r>
      <w:hyperlink r:id="rId8" w:history="1">
        <w:r w:rsidRPr="00E80AB0">
          <w:rPr>
            <w:rFonts w:eastAsiaTheme="minorHAnsi"/>
            <w:szCs w:val="28"/>
            <w:lang w:eastAsia="en-US"/>
          </w:rPr>
          <w:t>пункте</w:t>
        </w:r>
      </w:hyperlink>
      <w:r>
        <w:rPr>
          <w:rFonts w:eastAsiaTheme="minorHAnsi"/>
          <w:szCs w:val="28"/>
          <w:lang w:eastAsia="en-US"/>
        </w:rPr>
        <w:t xml:space="preserve"> 1 настоящих Правил;</w:t>
      </w:r>
    </w:p>
    <w:p w:rsidR="002C05AF" w:rsidRDefault="002C05AF" w:rsidP="002C05AF">
      <w:pPr>
        <w:overflowPunct/>
        <w:ind w:firstLine="540"/>
        <w:jc w:val="both"/>
        <w:textAlignment w:val="auto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должна отсутствовать просроченная задолженность по возврату в бюджет Курской области иных субсидий, бюджетных инвестиций, а также иная просроченная (неурегулированная) задолженность по денежным обязательствам перед Курской областью (за исключением случаев, установленных Правительством Курской области);</w:t>
      </w:r>
    </w:p>
    <w:p w:rsidR="002C05AF" w:rsidRDefault="002C05AF" w:rsidP="002C05AF">
      <w:pPr>
        <w:overflowPunct/>
        <w:ind w:firstLine="709"/>
        <w:jc w:val="both"/>
        <w:textAlignment w:val="auto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не должна находиться в процессе реорганизации (за исключением реорганизации в форме присоединения к Компании другого юридического лица, изменения структуры Компании), ликвидации, в отношении нее не введена процедура банкротства, деятельность не приостановлена в порядке, предусмотренном законодательством Российской Федерации.</w:t>
      </w:r>
    </w:p>
    <w:p w:rsidR="002C05AF" w:rsidRPr="003F708C" w:rsidRDefault="002C05AF" w:rsidP="002C05AF">
      <w:pPr>
        <w:overflowPunct/>
        <w:ind w:firstLine="709"/>
        <w:jc w:val="both"/>
        <w:textAlignment w:val="auto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11. </w:t>
      </w:r>
      <w:proofErr w:type="gramStart"/>
      <w:r w:rsidRPr="003F708C">
        <w:rPr>
          <w:rFonts w:eastAsiaTheme="minorHAnsi"/>
          <w:szCs w:val="28"/>
          <w:lang w:eastAsia="en-US"/>
        </w:rPr>
        <w:t xml:space="preserve">Субсидия предоставляется на основании Соглашения, которое заключается в соответствии с типовой формой соглашения, установленной Правительством Российской Федерации, с применением </w:t>
      </w:r>
      <w:r w:rsidRPr="003F708C">
        <w:rPr>
          <w:szCs w:val="28"/>
        </w:rPr>
        <w:t>государственной интегрированной информационной системы управления общественными финансами «Электронный бюджет» (далее – система «Электронный бюджет»)</w:t>
      </w:r>
      <w:r>
        <w:rPr>
          <w:szCs w:val="28"/>
        </w:rPr>
        <w:t xml:space="preserve"> </w:t>
      </w:r>
      <w:r w:rsidRPr="009D04D2">
        <w:rPr>
          <w:rFonts w:eastAsiaTheme="minorHAnsi"/>
          <w:szCs w:val="28"/>
          <w:lang w:eastAsia="en-US"/>
        </w:rPr>
        <w:t>(при наличии технической возможности)</w:t>
      </w:r>
      <w:r>
        <w:rPr>
          <w:rFonts w:eastAsiaTheme="minorHAnsi"/>
          <w:szCs w:val="28"/>
          <w:lang w:eastAsia="en-US"/>
        </w:rPr>
        <w:t>,</w:t>
      </w:r>
      <w:r w:rsidRPr="003F708C">
        <w:rPr>
          <w:szCs w:val="28"/>
        </w:rPr>
        <w:t xml:space="preserve"> </w:t>
      </w:r>
      <w:r w:rsidRPr="003F708C">
        <w:rPr>
          <w:rFonts w:eastAsiaTheme="minorHAnsi"/>
          <w:szCs w:val="28"/>
          <w:lang w:eastAsia="en-US"/>
        </w:rPr>
        <w:t xml:space="preserve"> в течение </w:t>
      </w:r>
      <w:r w:rsidRPr="002E13AF">
        <w:rPr>
          <w:rFonts w:eastAsiaTheme="minorHAnsi"/>
          <w:szCs w:val="28"/>
          <w:lang w:eastAsia="en-US"/>
        </w:rPr>
        <w:t>50</w:t>
      </w:r>
      <w:r w:rsidRPr="003F708C">
        <w:rPr>
          <w:rFonts w:eastAsiaTheme="minorHAnsi"/>
          <w:szCs w:val="28"/>
          <w:lang w:eastAsia="en-US"/>
        </w:rPr>
        <w:t xml:space="preserve"> рабочих дней </w:t>
      </w:r>
      <w:r w:rsidRPr="000B45A8">
        <w:rPr>
          <w:rFonts w:eastAsiaTheme="minorHAnsi"/>
          <w:szCs w:val="28"/>
          <w:lang w:eastAsia="en-US"/>
        </w:rPr>
        <w:t>со дня направления Компании уведомления и копии расчета размера субсидии</w:t>
      </w:r>
      <w:r w:rsidRPr="003F708C">
        <w:rPr>
          <w:rFonts w:eastAsiaTheme="minorHAnsi"/>
          <w:szCs w:val="28"/>
          <w:lang w:eastAsia="en-US"/>
        </w:rPr>
        <w:t>.</w:t>
      </w:r>
      <w:proofErr w:type="gramEnd"/>
    </w:p>
    <w:p w:rsidR="002C05AF" w:rsidRPr="00A647B7" w:rsidRDefault="002C05AF" w:rsidP="002C05AF">
      <w:pPr>
        <w:overflowPunct/>
        <w:ind w:firstLine="709"/>
        <w:jc w:val="both"/>
        <w:textAlignment w:val="auto"/>
        <w:rPr>
          <w:szCs w:val="28"/>
        </w:rPr>
      </w:pPr>
      <w:r w:rsidRPr="00A647B7">
        <w:rPr>
          <w:szCs w:val="28"/>
        </w:rPr>
        <w:t>1</w:t>
      </w:r>
      <w:r>
        <w:rPr>
          <w:szCs w:val="28"/>
        </w:rPr>
        <w:t>2</w:t>
      </w:r>
      <w:r w:rsidRPr="00A647B7">
        <w:rPr>
          <w:szCs w:val="28"/>
        </w:rPr>
        <w:t>.</w:t>
      </w:r>
      <w:r w:rsidRPr="00A647B7">
        <w:rPr>
          <w:szCs w:val="28"/>
        </w:rPr>
        <w:tab/>
      </w:r>
      <w:r>
        <w:rPr>
          <w:rFonts w:eastAsiaTheme="minorHAnsi"/>
          <w:szCs w:val="28"/>
          <w:lang w:eastAsia="en-US"/>
        </w:rPr>
        <w:t>Для заключения Соглашения Компания</w:t>
      </w:r>
      <w:r>
        <w:rPr>
          <w:szCs w:val="28"/>
        </w:rPr>
        <w:t xml:space="preserve"> в течение 3 рабочих дней со дня получения </w:t>
      </w:r>
      <w:r w:rsidRPr="000B45A8">
        <w:rPr>
          <w:rFonts w:eastAsiaTheme="minorHAnsi"/>
          <w:szCs w:val="28"/>
          <w:lang w:eastAsia="en-US"/>
        </w:rPr>
        <w:t>уведомления и копии расчета размера субсидии</w:t>
      </w:r>
      <w:r w:rsidRPr="00E556A3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направляет в Министерство следующие документы</w:t>
      </w:r>
      <w:r w:rsidRPr="00A647B7">
        <w:rPr>
          <w:szCs w:val="28"/>
        </w:rPr>
        <w:t>:</w:t>
      </w:r>
    </w:p>
    <w:p w:rsidR="002C05AF" w:rsidRDefault="002C05AF" w:rsidP="002C05AF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47B7">
        <w:rPr>
          <w:rFonts w:ascii="Times New Roman" w:hAnsi="Times New Roman" w:cs="Times New Roman"/>
          <w:sz w:val="28"/>
          <w:szCs w:val="28"/>
        </w:rPr>
        <w:t>справку налогового органа, подтверждающую, что на 1-е число месяца, предшествующего месяцу, в котором планируется заключение соглашения, у Компании отсутствует задолженность по налогам, сборам и иным обязательным платежам в бюджеты бюджетной системы Российской Федерации, срок исполнения по которым наступил в соответствии с законодательством Российской Федерации. В случае непредставления указанного документа Министерство запрашивает его в порядке межведомственного информационного взаимодействия;</w:t>
      </w:r>
    </w:p>
    <w:p w:rsidR="002C05AF" w:rsidRDefault="002C05AF" w:rsidP="002C05AF">
      <w:pPr>
        <w:overflowPunct/>
        <w:ind w:firstLine="709"/>
        <w:jc w:val="both"/>
        <w:textAlignment w:val="auto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информацию о соответствии Компании требованиям, указанным в абзацах третьем – пятом </w:t>
      </w:r>
      <w:r w:rsidRPr="0090315C">
        <w:rPr>
          <w:rFonts w:eastAsiaTheme="minorHAnsi"/>
          <w:szCs w:val="28"/>
          <w:lang w:eastAsia="en-US"/>
        </w:rPr>
        <w:t>пункта 1</w:t>
      </w:r>
      <w:r>
        <w:rPr>
          <w:rFonts w:eastAsiaTheme="minorHAnsi"/>
          <w:szCs w:val="28"/>
          <w:lang w:eastAsia="en-US"/>
        </w:rPr>
        <w:t>0 настоящих Правил.</w:t>
      </w:r>
    </w:p>
    <w:p w:rsidR="002C05AF" w:rsidRDefault="002C05AF" w:rsidP="002C05AF">
      <w:pPr>
        <w:overflowPunct/>
        <w:ind w:firstLine="709"/>
        <w:jc w:val="both"/>
        <w:textAlignment w:val="auto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13</w:t>
      </w:r>
      <w:r w:rsidRPr="00C9458E">
        <w:rPr>
          <w:rFonts w:eastAsiaTheme="minorHAnsi"/>
          <w:szCs w:val="28"/>
          <w:lang w:eastAsia="en-US"/>
        </w:rPr>
        <w:t xml:space="preserve">. </w:t>
      </w:r>
      <w:r>
        <w:rPr>
          <w:rFonts w:eastAsiaTheme="minorHAnsi"/>
          <w:szCs w:val="28"/>
          <w:lang w:eastAsia="en-US"/>
        </w:rPr>
        <w:t>В Соглашение включаются:</w:t>
      </w:r>
    </w:p>
    <w:p w:rsidR="002C05AF" w:rsidRDefault="002C05AF" w:rsidP="002C05AF">
      <w:pPr>
        <w:overflowPunct/>
        <w:ind w:firstLine="709"/>
        <w:jc w:val="both"/>
        <w:textAlignment w:val="auto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значение результата предоставления субсидии, предусмотренного </w:t>
      </w:r>
      <w:hyperlink r:id="rId9" w:history="1">
        <w:r w:rsidRPr="007153A6">
          <w:rPr>
            <w:rFonts w:eastAsiaTheme="minorHAnsi"/>
            <w:szCs w:val="28"/>
            <w:lang w:eastAsia="en-US"/>
          </w:rPr>
          <w:t xml:space="preserve">пунктом </w:t>
        </w:r>
      </w:hyperlink>
      <w:r>
        <w:t>4</w:t>
      </w:r>
      <w:r w:rsidRPr="007153A6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настоящих Правил;</w:t>
      </w:r>
    </w:p>
    <w:p w:rsidR="002C05AF" w:rsidRDefault="002C05AF" w:rsidP="002C05AF">
      <w:pPr>
        <w:overflowPunct/>
        <w:ind w:firstLine="709"/>
        <w:jc w:val="both"/>
        <w:textAlignment w:val="auto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порядок, сроки и форма предоставления отчета о достижении значения результата предоставления субсидии;</w:t>
      </w:r>
    </w:p>
    <w:p w:rsidR="002C05AF" w:rsidRDefault="002C05AF" w:rsidP="002C05AF">
      <w:pPr>
        <w:overflowPunct/>
        <w:ind w:firstLine="709"/>
        <w:jc w:val="both"/>
        <w:textAlignment w:val="auto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меры ответственности за нарушение условий и порядка предоставления субсидии;</w:t>
      </w:r>
    </w:p>
    <w:p w:rsidR="002C05AF" w:rsidRDefault="002C05AF" w:rsidP="002C05AF">
      <w:pPr>
        <w:overflowPunct/>
        <w:ind w:firstLine="709"/>
        <w:jc w:val="both"/>
        <w:textAlignment w:val="auto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требование о согласовании новых условий соглашения о предоставлении субсидии или о расторжении Соглашения при </w:t>
      </w:r>
      <w:proofErr w:type="spellStart"/>
      <w:r>
        <w:rPr>
          <w:rFonts w:eastAsiaTheme="minorHAnsi"/>
          <w:szCs w:val="28"/>
          <w:lang w:eastAsia="en-US"/>
        </w:rPr>
        <w:t>недостижении</w:t>
      </w:r>
      <w:proofErr w:type="spellEnd"/>
      <w:r>
        <w:rPr>
          <w:rFonts w:eastAsiaTheme="minorHAnsi"/>
          <w:szCs w:val="28"/>
          <w:lang w:eastAsia="en-US"/>
        </w:rPr>
        <w:t xml:space="preserve"> согласия по новым условиям в случае уменьшения Министерству ранее доведенных лимитов бюджетных обязательств, приводящего к </w:t>
      </w:r>
      <w:r>
        <w:rPr>
          <w:rFonts w:eastAsiaTheme="minorHAnsi"/>
          <w:szCs w:val="28"/>
          <w:lang w:eastAsia="en-US"/>
        </w:rPr>
        <w:lastRenderedPageBreak/>
        <w:t>невозможности предоставления субсидии в размере, определенном в Соглашении;</w:t>
      </w:r>
    </w:p>
    <w:p w:rsidR="002C05AF" w:rsidRDefault="002C05AF" w:rsidP="002C05AF">
      <w:pPr>
        <w:overflowPunct/>
        <w:ind w:firstLine="709"/>
        <w:jc w:val="both"/>
        <w:textAlignment w:val="auto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обязательство о достижении результата предоставления субсидии;</w:t>
      </w:r>
    </w:p>
    <w:p w:rsidR="002C05AF" w:rsidRDefault="002C05AF" w:rsidP="002C05AF">
      <w:pPr>
        <w:overflowPunct/>
        <w:ind w:firstLine="709"/>
        <w:jc w:val="both"/>
        <w:textAlignment w:val="auto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согласие Компании на осуществление в отношении нее проверки Министерством соблюдения порядка и условий предоставления субсидии, в том числе в части достижения результата предоставления субсидии, а также проверки органами государственного финансового контроля в соответствии со </w:t>
      </w:r>
      <w:hyperlink r:id="rId10" w:history="1">
        <w:r w:rsidRPr="007153A6">
          <w:rPr>
            <w:rFonts w:eastAsiaTheme="minorHAnsi"/>
            <w:szCs w:val="28"/>
            <w:lang w:eastAsia="en-US"/>
          </w:rPr>
          <w:t>статьями 268.1</w:t>
        </w:r>
      </w:hyperlink>
      <w:r w:rsidRPr="007153A6">
        <w:rPr>
          <w:rFonts w:eastAsiaTheme="minorHAnsi"/>
          <w:szCs w:val="28"/>
          <w:lang w:eastAsia="en-US"/>
        </w:rPr>
        <w:t xml:space="preserve"> и </w:t>
      </w:r>
      <w:hyperlink r:id="rId11" w:history="1">
        <w:r w:rsidRPr="007153A6">
          <w:rPr>
            <w:rFonts w:eastAsiaTheme="minorHAnsi"/>
            <w:szCs w:val="28"/>
            <w:lang w:eastAsia="en-US"/>
          </w:rPr>
          <w:t>269.2</w:t>
        </w:r>
      </w:hyperlink>
      <w:r>
        <w:rPr>
          <w:rFonts w:eastAsiaTheme="minorHAnsi"/>
          <w:szCs w:val="28"/>
          <w:lang w:eastAsia="en-US"/>
        </w:rPr>
        <w:t xml:space="preserve"> Бюджетного кодекса Российской Федерации.</w:t>
      </w:r>
    </w:p>
    <w:p w:rsidR="002C05AF" w:rsidRPr="00472EFC" w:rsidRDefault="002C05AF" w:rsidP="002C05AF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2EFC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472EF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Министерство</w:t>
      </w:r>
      <w:r w:rsidRPr="00472EFC">
        <w:rPr>
          <w:rFonts w:ascii="Times New Roman" w:hAnsi="Times New Roman" w:cs="Times New Roman"/>
          <w:sz w:val="28"/>
          <w:szCs w:val="28"/>
        </w:rPr>
        <w:t xml:space="preserve"> рассматривает документы, предусмотренные </w:t>
      </w:r>
      <w:hyperlink w:anchor="P83">
        <w:r w:rsidRPr="00472EFC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</w:hyperlink>
      <w:r w:rsidRPr="002E4041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472EFC">
        <w:rPr>
          <w:rFonts w:ascii="Times New Roman" w:hAnsi="Times New Roman" w:cs="Times New Roman"/>
          <w:sz w:val="28"/>
          <w:szCs w:val="28"/>
        </w:rPr>
        <w:t xml:space="preserve"> настоящих Правил, в течение </w:t>
      </w:r>
      <w:r>
        <w:rPr>
          <w:rFonts w:ascii="Times New Roman" w:hAnsi="Times New Roman" w:cs="Times New Roman"/>
          <w:sz w:val="28"/>
          <w:szCs w:val="28"/>
        </w:rPr>
        <w:t>10 рабочих</w:t>
      </w:r>
      <w:r w:rsidRPr="00472EFC">
        <w:rPr>
          <w:rFonts w:ascii="Times New Roman" w:hAnsi="Times New Roman" w:cs="Times New Roman"/>
          <w:sz w:val="28"/>
          <w:szCs w:val="28"/>
        </w:rPr>
        <w:t xml:space="preserve"> дней</w:t>
      </w:r>
      <w:r>
        <w:rPr>
          <w:rFonts w:ascii="Times New Roman" w:hAnsi="Times New Roman" w:cs="Times New Roman"/>
          <w:sz w:val="28"/>
          <w:szCs w:val="28"/>
        </w:rPr>
        <w:t xml:space="preserve"> с даты принятия документов и </w:t>
      </w:r>
      <w:r w:rsidRPr="00472EFC">
        <w:rPr>
          <w:rFonts w:ascii="Times New Roman" w:hAnsi="Times New Roman" w:cs="Times New Roman"/>
          <w:sz w:val="28"/>
          <w:szCs w:val="28"/>
        </w:rPr>
        <w:t xml:space="preserve">принимает решение о заключении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472EFC">
        <w:rPr>
          <w:rFonts w:ascii="Times New Roman" w:hAnsi="Times New Roman" w:cs="Times New Roman"/>
          <w:sz w:val="28"/>
          <w:szCs w:val="28"/>
        </w:rPr>
        <w:t xml:space="preserve">оглашения либо мотивированное </w:t>
      </w:r>
      <w:r>
        <w:rPr>
          <w:rFonts w:ascii="Times New Roman" w:hAnsi="Times New Roman" w:cs="Times New Roman"/>
          <w:sz w:val="28"/>
          <w:szCs w:val="28"/>
        </w:rPr>
        <w:t>решение об отказе в заключени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</w:t>
      </w:r>
      <w:r w:rsidRPr="00472EFC">
        <w:rPr>
          <w:rFonts w:ascii="Times New Roman" w:hAnsi="Times New Roman" w:cs="Times New Roman"/>
          <w:sz w:val="28"/>
          <w:szCs w:val="28"/>
        </w:rPr>
        <w:t xml:space="preserve">оглашения по основаниям, предусмотренным </w:t>
      </w:r>
      <w:hyperlink w:anchor="P95">
        <w:r w:rsidRPr="00472EFC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</w:hyperlink>
      <w:r w:rsidRPr="002E4041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472EFC">
        <w:rPr>
          <w:rFonts w:ascii="Times New Roman" w:hAnsi="Times New Roman" w:cs="Times New Roman"/>
          <w:sz w:val="28"/>
          <w:szCs w:val="28"/>
        </w:rPr>
        <w:t xml:space="preserve"> настоящих Правил.</w:t>
      </w:r>
    </w:p>
    <w:p w:rsidR="002C05AF" w:rsidRPr="00BD5BFB" w:rsidRDefault="002C05AF" w:rsidP="002C05AF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BFB">
        <w:rPr>
          <w:rFonts w:ascii="Times New Roman" w:hAnsi="Times New Roman" w:cs="Times New Roman"/>
          <w:sz w:val="28"/>
          <w:szCs w:val="28"/>
        </w:rPr>
        <w:t xml:space="preserve">В случае принятия решения о заключении Соглашения Министерство </w:t>
      </w:r>
      <w:r w:rsidRPr="00BD5BFB">
        <w:rPr>
          <w:rFonts w:ascii="Times New Roman" w:eastAsiaTheme="minorHAnsi" w:hAnsi="Times New Roman" w:cs="Times New Roman"/>
          <w:sz w:val="28"/>
          <w:szCs w:val="28"/>
          <w:lang w:eastAsia="en-US"/>
        </w:rPr>
        <w:t>подготавливает в системе «Электронный бюджет»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E724E2">
        <w:rPr>
          <w:rFonts w:ascii="Times New Roman" w:eastAsiaTheme="minorHAnsi" w:hAnsi="Times New Roman" w:cs="Times New Roman"/>
          <w:sz w:val="28"/>
          <w:szCs w:val="28"/>
          <w:lang w:eastAsia="en-US"/>
        </w:rPr>
        <w:t>(при наличии технической возможности)</w:t>
      </w:r>
      <w:r w:rsidRPr="00BD5BF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проект соглашения.</w:t>
      </w:r>
    </w:p>
    <w:p w:rsidR="002C05AF" w:rsidRPr="00472EFC" w:rsidRDefault="002C05AF" w:rsidP="002C05AF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95"/>
      <w:bookmarkStart w:id="5" w:name="P148"/>
      <w:bookmarkEnd w:id="4"/>
      <w:bookmarkEnd w:id="5"/>
      <w:r w:rsidRPr="00472EFC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472EF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ab/>
        <w:t>Министерство</w:t>
      </w:r>
      <w:r w:rsidRPr="00472EFC">
        <w:rPr>
          <w:rFonts w:ascii="Times New Roman" w:hAnsi="Times New Roman" w:cs="Times New Roman"/>
          <w:sz w:val="28"/>
          <w:szCs w:val="28"/>
        </w:rPr>
        <w:t xml:space="preserve"> отказывает </w:t>
      </w:r>
      <w:r>
        <w:rPr>
          <w:rFonts w:ascii="Times New Roman" w:hAnsi="Times New Roman" w:cs="Times New Roman"/>
          <w:sz w:val="28"/>
          <w:szCs w:val="28"/>
        </w:rPr>
        <w:t>Компании</w:t>
      </w:r>
      <w:r w:rsidRPr="00472EFC">
        <w:rPr>
          <w:rFonts w:ascii="Times New Roman" w:hAnsi="Times New Roman" w:cs="Times New Roman"/>
          <w:sz w:val="28"/>
          <w:szCs w:val="28"/>
        </w:rPr>
        <w:t xml:space="preserve"> в заключени</w:t>
      </w:r>
      <w:proofErr w:type="gramStart"/>
      <w:r w:rsidRPr="00472EFC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472EF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472EFC">
        <w:rPr>
          <w:rFonts w:ascii="Times New Roman" w:hAnsi="Times New Roman" w:cs="Times New Roman"/>
          <w:sz w:val="28"/>
          <w:szCs w:val="28"/>
        </w:rPr>
        <w:t>оглашения по следующим основаниям:</w:t>
      </w:r>
    </w:p>
    <w:p w:rsidR="002C05AF" w:rsidRPr="00C05995" w:rsidRDefault="002C05AF" w:rsidP="002C05AF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5995">
        <w:rPr>
          <w:rFonts w:ascii="Times New Roman" w:hAnsi="Times New Roman" w:cs="Times New Roman"/>
          <w:sz w:val="28"/>
          <w:szCs w:val="28"/>
        </w:rPr>
        <w:t xml:space="preserve">несоответствие Компании требованиям, установленным </w:t>
      </w:r>
      <w:hyperlink w:anchor="P77">
        <w:r w:rsidRPr="00C05995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</w:hyperlink>
      <w:r w:rsidRPr="00C05995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C05995">
        <w:rPr>
          <w:rFonts w:ascii="Times New Roman" w:hAnsi="Times New Roman" w:cs="Times New Roman"/>
          <w:sz w:val="28"/>
          <w:szCs w:val="28"/>
        </w:rPr>
        <w:t xml:space="preserve"> настоящих Правил;</w:t>
      </w:r>
    </w:p>
    <w:p w:rsidR="002C05AF" w:rsidRPr="00472EFC" w:rsidRDefault="002C05AF" w:rsidP="002C05AF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2EFC">
        <w:rPr>
          <w:rFonts w:ascii="Times New Roman" w:hAnsi="Times New Roman" w:cs="Times New Roman"/>
          <w:sz w:val="28"/>
          <w:szCs w:val="28"/>
        </w:rPr>
        <w:t>недостоверно</w:t>
      </w:r>
      <w:r>
        <w:rPr>
          <w:rFonts w:ascii="Times New Roman" w:hAnsi="Times New Roman" w:cs="Times New Roman"/>
          <w:sz w:val="28"/>
          <w:szCs w:val="28"/>
        </w:rPr>
        <w:t>сть информации, представленной К</w:t>
      </w:r>
      <w:r w:rsidRPr="00472EFC">
        <w:rPr>
          <w:rFonts w:ascii="Times New Roman" w:hAnsi="Times New Roman" w:cs="Times New Roman"/>
          <w:sz w:val="28"/>
          <w:szCs w:val="28"/>
        </w:rPr>
        <w:t xml:space="preserve">омпанией, непредставление (представление не в полном объеме) указанных в </w:t>
      </w:r>
      <w:hyperlink w:anchor="P83">
        <w:r w:rsidRPr="002E4041">
          <w:rPr>
            <w:rFonts w:ascii="Times New Roman" w:hAnsi="Times New Roman" w:cs="Times New Roman"/>
            <w:sz w:val="28"/>
            <w:szCs w:val="28"/>
          </w:rPr>
          <w:t xml:space="preserve">пункте </w:t>
        </w:r>
      </w:hyperlink>
      <w:r w:rsidRPr="002E4041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2E4041">
        <w:rPr>
          <w:rFonts w:ascii="Times New Roman" w:hAnsi="Times New Roman" w:cs="Times New Roman"/>
          <w:sz w:val="28"/>
          <w:szCs w:val="28"/>
        </w:rPr>
        <w:t xml:space="preserve"> </w:t>
      </w:r>
      <w:r w:rsidRPr="00472EFC">
        <w:rPr>
          <w:rFonts w:ascii="Times New Roman" w:hAnsi="Times New Roman" w:cs="Times New Roman"/>
          <w:sz w:val="28"/>
          <w:szCs w:val="28"/>
        </w:rPr>
        <w:t>настоящих Правил документов;</w:t>
      </w:r>
    </w:p>
    <w:p w:rsidR="002C05AF" w:rsidRDefault="002C05AF" w:rsidP="002C05AF">
      <w:pPr>
        <w:overflowPunct/>
        <w:ind w:firstLine="709"/>
        <w:jc w:val="both"/>
        <w:textAlignment w:val="auto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отсутствие лимитов бюджетных обязательств на текущий финансовый год на цели, указанные в </w:t>
      </w:r>
      <w:hyperlink r:id="rId12" w:history="1">
        <w:r w:rsidRPr="00627A04">
          <w:rPr>
            <w:rFonts w:eastAsiaTheme="minorHAnsi"/>
            <w:szCs w:val="28"/>
            <w:lang w:eastAsia="en-US"/>
          </w:rPr>
          <w:t xml:space="preserve">пункте </w:t>
        </w:r>
      </w:hyperlink>
      <w:r>
        <w:t>1</w:t>
      </w:r>
      <w:r>
        <w:rPr>
          <w:rFonts w:eastAsiaTheme="minorHAnsi"/>
          <w:szCs w:val="28"/>
          <w:lang w:eastAsia="en-US"/>
        </w:rPr>
        <w:t xml:space="preserve"> настоящих Правил.</w:t>
      </w:r>
    </w:p>
    <w:p w:rsidR="002C05AF" w:rsidRPr="000B45A8" w:rsidRDefault="002C05AF" w:rsidP="002C05AF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16. </w:t>
      </w:r>
      <w:r w:rsidRPr="00104CC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Соглашение заключается </w:t>
      </w:r>
      <w:r w:rsidRPr="00104CCB">
        <w:rPr>
          <w:rFonts w:ascii="Times New Roman" w:hAnsi="Times New Roman" w:cs="Times New Roman"/>
          <w:sz w:val="28"/>
          <w:szCs w:val="28"/>
        </w:rPr>
        <w:t xml:space="preserve">в системе «Электронный бюджет» (при наличии технической возможности) в срок не позднее </w:t>
      </w:r>
      <w:r w:rsidRPr="000B45A8">
        <w:rPr>
          <w:rFonts w:ascii="Times New Roman" w:hAnsi="Times New Roman" w:cs="Times New Roman"/>
          <w:sz w:val="28"/>
          <w:szCs w:val="28"/>
        </w:rPr>
        <w:t xml:space="preserve">40 рабочих дней </w:t>
      </w:r>
      <w:r w:rsidRPr="000B45A8">
        <w:rPr>
          <w:rFonts w:ascii="Times New Roman" w:eastAsiaTheme="minorHAnsi" w:hAnsi="Times New Roman" w:cs="Times New Roman"/>
          <w:sz w:val="28"/>
          <w:szCs w:val="28"/>
          <w:lang w:eastAsia="en-US"/>
        </w:rPr>
        <w:t>со дня направления Компании уведомления и копии расчета размера субсидии</w:t>
      </w:r>
      <w:r w:rsidRPr="000B45A8">
        <w:rPr>
          <w:rFonts w:ascii="Times New Roman" w:hAnsi="Times New Roman" w:cs="Times New Roman"/>
          <w:sz w:val="28"/>
          <w:szCs w:val="28"/>
        </w:rPr>
        <w:t>.</w:t>
      </w:r>
    </w:p>
    <w:p w:rsidR="002C05AF" w:rsidRDefault="002C05AF" w:rsidP="002C05AF">
      <w:pPr>
        <w:overflowPunct/>
        <w:ind w:firstLine="709"/>
        <w:jc w:val="both"/>
        <w:textAlignment w:val="auto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17. Для перечисления субсидии Компании Министерство направляет в Управление Федерального казначейства по Курской области платежный документ, Соглашение.</w:t>
      </w:r>
    </w:p>
    <w:p w:rsidR="002C05AF" w:rsidRDefault="002C05AF" w:rsidP="002C05AF">
      <w:pPr>
        <w:overflowPunct/>
        <w:ind w:firstLine="709"/>
        <w:jc w:val="both"/>
        <w:textAlignment w:val="auto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Средства субсидии </w:t>
      </w:r>
      <w:r w:rsidRPr="003F708C">
        <w:rPr>
          <w:rFonts w:eastAsiaTheme="minorHAnsi"/>
          <w:szCs w:val="28"/>
          <w:lang w:eastAsia="en-US"/>
        </w:rPr>
        <w:t>перечисляются</w:t>
      </w:r>
      <w:r>
        <w:rPr>
          <w:rFonts w:eastAsiaTheme="minorHAnsi"/>
          <w:szCs w:val="28"/>
          <w:lang w:eastAsia="en-US"/>
        </w:rPr>
        <w:t xml:space="preserve"> Министерством на расчетный счет Компании, открытый в российской кредитной организации, не позднее десятого рабочего дня, следующего за днем принятия Министерством решения о предоставлении субсидии. Днем принятия Министерством решения о предоставлении субсидии является дата заключения Соглашения (дополнительного соглашения).</w:t>
      </w:r>
    </w:p>
    <w:p w:rsidR="002C05AF" w:rsidRPr="0031625B" w:rsidRDefault="002C05AF" w:rsidP="002C05AF">
      <w:pPr>
        <w:overflowPunct/>
        <w:ind w:firstLine="709"/>
        <w:jc w:val="both"/>
        <w:textAlignment w:val="auto"/>
        <w:rPr>
          <w:rFonts w:eastAsiaTheme="minorHAnsi"/>
          <w:szCs w:val="28"/>
          <w:lang w:eastAsia="en-US"/>
        </w:rPr>
      </w:pPr>
      <w:bookmarkStart w:id="6" w:name="P83"/>
      <w:bookmarkEnd w:id="6"/>
      <w:r>
        <w:rPr>
          <w:szCs w:val="28"/>
        </w:rPr>
        <w:t>18</w:t>
      </w:r>
      <w:r w:rsidRPr="00472EFC">
        <w:rPr>
          <w:szCs w:val="28"/>
        </w:rPr>
        <w:t>.</w:t>
      </w:r>
      <w:r>
        <w:rPr>
          <w:szCs w:val="28"/>
        </w:rPr>
        <w:tab/>
      </w:r>
      <w:r>
        <w:rPr>
          <w:rFonts w:eastAsiaTheme="minorHAnsi"/>
          <w:szCs w:val="28"/>
          <w:lang w:eastAsia="en-US"/>
        </w:rPr>
        <w:t xml:space="preserve">Проверка соблюдения Компанией условий и порядка предоставления субсидии, в том числе в части достижения результатов предоставления субсидии, осуществляется Министерством, а также органами государственного финансового контроля в соответствии со </w:t>
      </w:r>
      <w:hyperlink r:id="rId13" w:history="1">
        <w:r w:rsidRPr="0031625B">
          <w:rPr>
            <w:rFonts w:eastAsiaTheme="minorHAnsi"/>
            <w:szCs w:val="28"/>
            <w:lang w:eastAsia="en-US"/>
          </w:rPr>
          <w:t>статьями 268.1</w:t>
        </w:r>
      </w:hyperlink>
      <w:r w:rsidRPr="0031625B">
        <w:rPr>
          <w:rFonts w:eastAsiaTheme="minorHAnsi"/>
          <w:szCs w:val="28"/>
          <w:lang w:eastAsia="en-US"/>
        </w:rPr>
        <w:t xml:space="preserve"> и </w:t>
      </w:r>
      <w:hyperlink r:id="rId14" w:history="1">
        <w:r w:rsidRPr="0031625B">
          <w:rPr>
            <w:rFonts w:eastAsiaTheme="minorHAnsi"/>
            <w:szCs w:val="28"/>
            <w:lang w:eastAsia="en-US"/>
          </w:rPr>
          <w:t>269.2</w:t>
        </w:r>
      </w:hyperlink>
      <w:r w:rsidRPr="0031625B">
        <w:rPr>
          <w:rFonts w:eastAsiaTheme="minorHAnsi"/>
          <w:szCs w:val="28"/>
          <w:lang w:eastAsia="en-US"/>
        </w:rPr>
        <w:t xml:space="preserve"> Бюджетного кодекса Российской Федерации.</w:t>
      </w:r>
    </w:p>
    <w:p w:rsidR="002C05AF" w:rsidRDefault="002C05AF" w:rsidP="002C05AF">
      <w:pPr>
        <w:overflowPunct/>
        <w:ind w:firstLine="709"/>
        <w:jc w:val="both"/>
        <w:textAlignment w:val="auto"/>
        <w:rPr>
          <w:rFonts w:eastAsiaTheme="minorHAnsi"/>
          <w:szCs w:val="28"/>
          <w:lang w:eastAsia="en-US"/>
        </w:rPr>
      </w:pPr>
      <w:r>
        <w:rPr>
          <w:szCs w:val="28"/>
        </w:rPr>
        <w:t>19</w:t>
      </w:r>
      <w:r w:rsidRPr="00472EFC">
        <w:rPr>
          <w:szCs w:val="28"/>
        </w:rPr>
        <w:t>.</w:t>
      </w:r>
      <w:r>
        <w:rPr>
          <w:szCs w:val="28"/>
        </w:rPr>
        <w:tab/>
      </w:r>
      <w:bookmarkStart w:id="7" w:name="Par0"/>
      <w:bookmarkEnd w:id="7"/>
      <w:r>
        <w:rPr>
          <w:rFonts w:eastAsiaTheme="minorHAnsi"/>
          <w:szCs w:val="28"/>
          <w:lang w:eastAsia="en-US"/>
        </w:rPr>
        <w:t xml:space="preserve">При выявлении Министерством или органами государственного финансового контроля нарушения условий и порядка предоставления субсидии Министерство в течение 10 рабочих дней со дня установления </w:t>
      </w:r>
      <w:r>
        <w:rPr>
          <w:rFonts w:eastAsiaTheme="minorHAnsi"/>
          <w:szCs w:val="28"/>
          <w:lang w:eastAsia="en-US"/>
        </w:rPr>
        <w:lastRenderedPageBreak/>
        <w:t xml:space="preserve">нарушений, в том числе факта </w:t>
      </w:r>
      <w:proofErr w:type="spellStart"/>
      <w:r>
        <w:rPr>
          <w:rFonts w:eastAsiaTheme="minorHAnsi"/>
          <w:szCs w:val="28"/>
          <w:lang w:eastAsia="en-US"/>
        </w:rPr>
        <w:t>недостижения</w:t>
      </w:r>
      <w:proofErr w:type="spellEnd"/>
      <w:r>
        <w:rPr>
          <w:rFonts w:eastAsiaTheme="minorHAnsi"/>
          <w:szCs w:val="28"/>
          <w:lang w:eastAsia="en-US"/>
        </w:rPr>
        <w:t xml:space="preserve"> результата предоставления субсидии, направляет Компании требование по форме, утвержденной Министерством:</w:t>
      </w:r>
    </w:p>
    <w:p w:rsidR="002C05AF" w:rsidRDefault="002C05AF" w:rsidP="002C05AF">
      <w:pPr>
        <w:overflowPunct/>
        <w:ind w:firstLine="709"/>
        <w:jc w:val="both"/>
        <w:textAlignment w:val="auto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о возврате средств субсидии в полном размере на лицевой счет Министерства в течение 10 рабочих дней со дня получения указанного требования в случае нарушения условий предоставления субсидии, за исключением </w:t>
      </w:r>
      <w:proofErr w:type="spellStart"/>
      <w:r>
        <w:rPr>
          <w:rFonts w:eastAsiaTheme="minorHAnsi"/>
          <w:szCs w:val="28"/>
          <w:lang w:eastAsia="en-US"/>
        </w:rPr>
        <w:t>недостижения</w:t>
      </w:r>
      <w:proofErr w:type="spellEnd"/>
      <w:r>
        <w:rPr>
          <w:rFonts w:eastAsiaTheme="minorHAnsi"/>
          <w:szCs w:val="28"/>
          <w:lang w:eastAsia="en-US"/>
        </w:rPr>
        <w:t xml:space="preserve"> результата предоставления субсидии;</w:t>
      </w:r>
    </w:p>
    <w:p w:rsidR="002C05AF" w:rsidRDefault="002C05AF" w:rsidP="002C05AF">
      <w:pPr>
        <w:overflowPunct/>
        <w:ind w:firstLine="709"/>
        <w:jc w:val="both"/>
        <w:textAlignment w:val="auto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о возврате средств субсидии на лицевой счет Министерства в течение 10 рабочих дней со дня получения указанного требования в случае нарушения условий и порядка в части </w:t>
      </w:r>
      <w:proofErr w:type="spellStart"/>
      <w:r>
        <w:rPr>
          <w:rFonts w:eastAsiaTheme="minorHAnsi"/>
          <w:szCs w:val="28"/>
          <w:lang w:eastAsia="en-US"/>
        </w:rPr>
        <w:t>недостижения</w:t>
      </w:r>
      <w:proofErr w:type="spellEnd"/>
      <w:r>
        <w:rPr>
          <w:rFonts w:eastAsiaTheme="minorHAnsi"/>
          <w:szCs w:val="28"/>
          <w:lang w:eastAsia="en-US"/>
        </w:rPr>
        <w:t xml:space="preserve"> результата предоставления субсидии, </w:t>
      </w:r>
      <w:proofErr w:type="gramStart"/>
      <w:r>
        <w:rPr>
          <w:rFonts w:eastAsiaTheme="minorHAnsi"/>
          <w:szCs w:val="28"/>
          <w:lang w:eastAsia="en-US"/>
        </w:rPr>
        <w:t>установленного</w:t>
      </w:r>
      <w:proofErr w:type="gramEnd"/>
      <w:r>
        <w:rPr>
          <w:rFonts w:eastAsiaTheme="minorHAnsi"/>
          <w:szCs w:val="28"/>
          <w:lang w:eastAsia="en-US"/>
        </w:rPr>
        <w:t xml:space="preserve"> в том числе при представлении отчета о достижении результата предоставления субсидии,</w:t>
      </w:r>
      <w:r w:rsidRPr="00822AC6">
        <w:rPr>
          <w:rFonts w:eastAsiaTheme="minorHAnsi"/>
          <w:szCs w:val="28"/>
          <w:lang w:eastAsia="en-US"/>
        </w:rPr>
        <w:t xml:space="preserve"> в размере предоставленной части субсидии</w:t>
      </w:r>
      <w:r>
        <w:rPr>
          <w:rFonts w:eastAsiaTheme="minorHAnsi"/>
          <w:szCs w:val="28"/>
          <w:lang w:eastAsia="en-US"/>
        </w:rPr>
        <w:t xml:space="preserve"> по конкретному объекту недвижимости, исходя из расчета:</w:t>
      </w:r>
    </w:p>
    <w:p w:rsidR="002C05AF" w:rsidRDefault="002C05AF" w:rsidP="002C05AF">
      <w:pPr>
        <w:overflowPunct/>
        <w:ind w:firstLine="709"/>
        <w:jc w:val="both"/>
        <w:textAlignment w:val="auto"/>
        <w:outlineLvl w:val="0"/>
        <w:rPr>
          <w:rFonts w:eastAsiaTheme="minorHAnsi"/>
          <w:szCs w:val="28"/>
          <w:lang w:eastAsia="en-US"/>
        </w:rPr>
      </w:pPr>
    </w:p>
    <w:p w:rsidR="002C05AF" w:rsidRDefault="002C05AF" w:rsidP="002C05AF">
      <w:pPr>
        <w:overflowPunct/>
        <w:ind w:firstLine="709"/>
        <w:jc w:val="center"/>
        <w:textAlignment w:val="auto"/>
        <w:rPr>
          <w:rFonts w:eastAsiaTheme="minorHAnsi"/>
          <w:szCs w:val="28"/>
          <w:lang w:eastAsia="en-US"/>
        </w:rPr>
      </w:pPr>
      <m:oMathPara>
        <m:oMath>
          <m:func>
            <m:funcPr>
              <m:ctrlPr>
                <w:rPr>
                  <w:rFonts w:ascii="Cambria Math" w:eastAsiaTheme="minorHAnsi" w:hAnsi="Cambria Math"/>
                  <w:i/>
                  <w:szCs w:val="28"/>
                  <w:lang w:eastAsia="en-US"/>
                </w:rPr>
              </m:ctrlPr>
            </m:funcPr>
            <m:fName>
              <m:sSub>
                <m:sSubPr>
                  <m:ctrlPr>
                    <w:rPr>
                      <w:rFonts w:ascii="Cambria Math" w:eastAsiaTheme="minorHAnsi" w:hAnsi="Cambria Math"/>
                      <w:i/>
                      <w:szCs w:val="28"/>
                      <w:lang w:eastAsia="en-US"/>
                    </w:rPr>
                  </m:ctrlPr>
                </m:sSubPr>
                <m:e>
                  <m:r>
                    <w:rPr>
                      <w:rFonts w:ascii="Cambria Math" w:eastAsiaTheme="minorHAnsi" w:hAnsi="Cambria Math"/>
                      <w:szCs w:val="28"/>
                      <w:lang w:eastAsia="en-US"/>
                    </w:rPr>
                    <m:t>В</m:t>
                  </m:r>
                </m:e>
                <m:sub>
                  <m:r>
                    <w:rPr>
                      <w:rFonts w:ascii="Cambria Math" w:eastAsiaTheme="minorHAnsi" w:hAnsi="Cambria Math"/>
                      <w:szCs w:val="28"/>
                      <w:lang w:eastAsia="en-US"/>
                    </w:rPr>
                    <m:t>сон</m:t>
                  </m:r>
                </m:sub>
              </m:sSub>
            </m:fName>
            <m:e>
              <m:r>
                <w:rPr>
                  <w:rFonts w:ascii="Cambria Math" w:eastAsiaTheme="minorHAnsi" w:hAnsi="Cambria Math"/>
                  <w:szCs w:val="28"/>
                  <w:lang w:eastAsia="en-US"/>
                </w:rPr>
                <m:t>=</m:t>
              </m:r>
            </m:e>
          </m:func>
          <m:func>
            <m:funcPr>
              <m:ctrlPr>
                <w:rPr>
                  <w:rFonts w:ascii="Cambria Math" w:eastAsiaTheme="minorHAnsi" w:hAnsi="Cambria Math"/>
                  <w:i/>
                  <w:szCs w:val="28"/>
                  <w:lang w:eastAsia="en-US"/>
                </w:rPr>
              </m:ctrlPr>
            </m:funcPr>
            <m:fName>
              <m:sSub>
                <m:sSubPr>
                  <m:ctrlPr>
                    <w:rPr>
                      <w:rFonts w:ascii="Cambria Math" w:eastAsiaTheme="minorHAnsi" w:hAnsi="Cambria Math"/>
                      <w:i/>
                      <w:szCs w:val="28"/>
                      <w:lang w:eastAsia="en-US"/>
                    </w:rPr>
                  </m:ctrlPr>
                </m:sSubPr>
                <m:e>
                  <m:r>
                    <w:rPr>
                      <w:rFonts w:ascii="Cambria Math" w:eastAsiaTheme="minorHAnsi" w:hAnsi="Cambria Math"/>
                      <w:szCs w:val="28"/>
                      <w:lang w:eastAsia="en-US"/>
                    </w:rPr>
                    <m:t>Р</m:t>
                  </m:r>
                </m:e>
                <m:sub>
                  <m:r>
                    <w:rPr>
                      <w:rFonts w:ascii="Cambria Math" w:eastAsiaTheme="minorHAnsi" w:hAnsi="Cambria Math"/>
                      <w:szCs w:val="28"/>
                      <w:lang w:eastAsia="en-US"/>
                    </w:rPr>
                    <m:t xml:space="preserve">сон </m:t>
                  </m:r>
                </m:sub>
              </m:sSub>
            </m:fName>
            <m:e>
              <m:r>
                <w:rPr>
                  <w:rFonts w:ascii="Cambria Math" w:eastAsiaTheme="minorHAnsi" w:hAnsi="Cambria Math"/>
                  <w:szCs w:val="28"/>
                  <w:lang w:eastAsia="en-US"/>
                </w:rPr>
                <m:t xml:space="preserve">х </m:t>
              </m:r>
            </m:e>
          </m:func>
          <m:r>
            <m:rPr>
              <m:sty m:val="p"/>
            </m:rPr>
            <w:rPr>
              <w:rFonts w:ascii="Cambria Math" w:eastAsiaTheme="minorHAnsi" w:hAnsi="Cambria Math"/>
              <w:szCs w:val="28"/>
              <w:lang w:eastAsia="en-US"/>
            </w:rPr>
            <m:t>(1-(</m:t>
          </m:r>
          <m:func>
            <m:funcPr>
              <m:ctrlPr>
                <w:rPr>
                  <w:rFonts w:ascii="Cambria Math" w:eastAsiaTheme="minorHAnsi" w:hAnsi="Cambria Math"/>
                  <w:szCs w:val="28"/>
                  <w:lang w:eastAsia="en-US"/>
                </w:rPr>
              </m:ctrlPr>
            </m:funcPr>
            <m:fName>
              <m:sSub>
                <m:sSubPr>
                  <m:ctrlPr>
                    <w:rPr>
                      <w:rFonts w:ascii="Cambria Math" w:eastAsiaTheme="minorHAnsi" w:hAnsi="Cambria Math"/>
                      <w:szCs w:val="28"/>
                      <w:lang w:eastAsia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HAnsi" w:hAnsi="Cambria Math"/>
                      <w:szCs w:val="28"/>
                      <w:lang w:eastAsia="en-US"/>
                    </w:rPr>
                    <m:t>Р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HAnsi" w:hAnsi="Cambria Math"/>
                      <w:szCs w:val="28"/>
                      <w:lang w:eastAsia="en-US"/>
                    </w:rPr>
                    <m:t>дон</m:t>
                  </m:r>
                </m:sub>
              </m:sSub>
              <m:r>
                <m:rPr>
                  <m:sty m:val="p"/>
                </m:rPr>
                <w:rPr>
                  <w:rFonts w:ascii="Cambria Math" w:eastAsiaTheme="minorHAnsi" w:hAnsi="Cambria Math"/>
                  <w:szCs w:val="28"/>
                  <w:lang w:eastAsia="en-US"/>
                </w:rPr>
                <m:t xml:space="preserve"> </m:t>
              </m:r>
            </m:fName>
            <m:e>
              <m:r>
                <m:rPr>
                  <m:sty m:val="p"/>
                </m:rPr>
                <w:rPr>
                  <w:rFonts w:ascii="Cambria Math" w:eastAsiaTheme="minorHAnsi" w:hAnsi="Cambria Math"/>
                  <w:szCs w:val="28"/>
                  <w:lang w:eastAsia="en-US"/>
                </w:rPr>
                <m:t>/</m:t>
              </m:r>
            </m:e>
          </m:func>
          <m:func>
            <m:funcPr>
              <m:ctrlPr>
                <w:rPr>
                  <w:rFonts w:ascii="Cambria Math" w:eastAsiaTheme="minorHAnsi" w:hAnsi="Cambria Math"/>
                  <w:szCs w:val="28"/>
                  <w:lang w:eastAsia="en-US"/>
                </w:rPr>
              </m:ctrlPr>
            </m:funcPr>
            <m:fName>
              <m:sSub>
                <m:sSubPr>
                  <m:ctrlPr>
                    <w:rPr>
                      <w:rFonts w:ascii="Cambria Math" w:eastAsiaTheme="minorHAnsi" w:hAnsi="Cambria Math"/>
                      <w:szCs w:val="28"/>
                      <w:lang w:eastAsia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HAnsi" w:hAnsi="Cambria Math"/>
                      <w:szCs w:val="28"/>
                      <w:lang w:eastAsia="en-US"/>
                    </w:rPr>
                    <m:t>Р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HAnsi" w:hAnsi="Cambria Math"/>
                      <w:szCs w:val="28"/>
                      <w:lang w:eastAsia="en-US"/>
                    </w:rPr>
                    <m:t>пон</m:t>
                  </m:r>
                </m:sub>
              </m:sSub>
            </m:fName>
            <m:e>
              <m:r>
                <m:rPr>
                  <m:sty m:val="p"/>
                </m:rPr>
                <w:rPr>
                  <w:rFonts w:ascii="Cambria Math" w:eastAsiaTheme="minorHAnsi" w:hAnsi="Cambria Math"/>
                  <w:szCs w:val="28"/>
                  <w:lang w:eastAsia="en-US"/>
                </w:rPr>
                <m:t>)),</m:t>
              </m:r>
            </m:e>
          </m:func>
        </m:oMath>
      </m:oMathPara>
    </w:p>
    <w:p w:rsidR="002C05AF" w:rsidRDefault="002C05AF" w:rsidP="002C05AF">
      <w:pPr>
        <w:overflowPunct/>
        <w:ind w:firstLine="709"/>
        <w:jc w:val="both"/>
        <w:textAlignment w:val="auto"/>
        <w:rPr>
          <w:rFonts w:eastAsiaTheme="minorHAnsi"/>
          <w:szCs w:val="28"/>
          <w:lang w:eastAsia="en-US"/>
        </w:rPr>
      </w:pPr>
    </w:p>
    <w:p w:rsidR="002C05AF" w:rsidRDefault="002C05AF" w:rsidP="002C05AF">
      <w:pPr>
        <w:overflowPunct/>
        <w:ind w:firstLine="709"/>
        <w:jc w:val="both"/>
        <w:textAlignment w:val="auto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где:</w:t>
      </w:r>
    </w:p>
    <w:p w:rsidR="002C05AF" w:rsidRDefault="002C05AF" w:rsidP="002C05AF">
      <w:pPr>
        <w:overflowPunct/>
        <w:ind w:firstLine="709"/>
        <w:jc w:val="both"/>
        <w:textAlignment w:val="auto"/>
        <w:rPr>
          <w:rFonts w:eastAsiaTheme="minorHAnsi"/>
          <w:szCs w:val="28"/>
          <w:lang w:eastAsia="en-US"/>
        </w:rPr>
      </w:pPr>
      <m:oMath>
        <m:sSub>
          <m:sSubPr>
            <m:ctrlPr>
              <w:rPr>
                <w:rFonts w:ascii="Cambria Math" w:eastAsiaTheme="minorHAnsi" w:hAnsi="Cambria Math"/>
                <w:i/>
                <w:szCs w:val="28"/>
                <w:lang w:eastAsia="en-US"/>
              </w:rPr>
            </m:ctrlPr>
          </m:sSubPr>
          <m:e>
            <m:r>
              <w:rPr>
                <w:rFonts w:ascii="Cambria Math" w:eastAsiaTheme="minorHAnsi" w:hAnsi="Cambria Math"/>
                <w:szCs w:val="28"/>
                <w:lang w:eastAsia="en-US"/>
              </w:rPr>
              <m:t>В</m:t>
            </m:r>
          </m:e>
          <m:sub>
            <m:r>
              <w:rPr>
                <w:rFonts w:ascii="Cambria Math" w:eastAsiaTheme="minorHAnsi" w:hAnsi="Cambria Math"/>
                <w:szCs w:val="28"/>
                <w:lang w:eastAsia="en-US"/>
              </w:rPr>
              <m:t>сон</m:t>
            </m:r>
          </m:sub>
        </m:sSub>
      </m:oMath>
      <w:r>
        <w:rPr>
          <w:rFonts w:eastAsiaTheme="minorHAnsi"/>
          <w:szCs w:val="28"/>
          <w:lang w:eastAsia="en-US"/>
        </w:rPr>
        <w:t xml:space="preserve"> - размер возврата субсидии по конкретному объекту недвижимости, рублей;</w:t>
      </w:r>
    </w:p>
    <w:p w:rsidR="002C05AF" w:rsidRDefault="002C05AF" w:rsidP="002C05AF">
      <w:pPr>
        <w:overflowPunct/>
        <w:ind w:firstLine="709"/>
        <w:jc w:val="both"/>
        <w:textAlignment w:val="auto"/>
        <w:rPr>
          <w:rFonts w:eastAsiaTheme="minorHAnsi"/>
          <w:szCs w:val="28"/>
          <w:lang w:eastAsia="en-US"/>
        </w:rPr>
      </w:pPr>
      <m:oMath>
        <m:sSub>
          <m:sSubPr>
            <m:ctrlPr>
              <w:rPr>
                <w:rFonts w:ascii="Cambria Math" w:eastAsiaTheme="minorHAnsi" w:hAnsi="Cambria Math"/>
                <w:szCs w:val="28"/>
                <w:lang w:eastAsia="en-US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HAnsi" w:hAnsi="Cambria Math"/>
                <w:szCs w:val="28"/>
                <w:lang w:eastAsia="en-US"/>
              </w:rPr>
              <m:t>Р</m:t>
            </m:r>
          </m:e>
          <m:sub>
            <m:r>
              <m:rPr>
                <m:sty m:val="p"/>
              </m:rPr>
              <w:rPr>
                <w:rFonts w:ascii="Cambria Math" w:eastAsiaTheme="minorHAnsi" w:hAnsi="Cambria Math"/>
                <w:szCs w:val="28"/>
                <w:lang w:eastAsia="en-US"/>
              </w:rPr>
              <m:t>дон</m:t>
            </m:r>
          </m:sub>
        </m:sSub>
      </m:oMath>
      <w:r>
        <w:rPr>
          <w:rFonts w:eastAsiaTheme="minorHAnsi"/>
          <w:szCs w:val="28"/>
          <w:lang w:eastAsia="en-US"/>
        </w:rPr>
        <w:t>- достигнутое значение результата предоставления субсидии по конкретному объекту недвижимости;</w:t>
      </w:r>
    </w:p>
    <w:p w:rsidR="002C05AF" w:rsidRDefault="002C05AF" w:rsidP="002C05AF">
      <w:pPr>
        <w:overflowPunct/>
        <w:ind w:firstLine="709"/>
        <w:jc w:val="both"/>
        <w:textAlignment w:val="auto"/>
        <w:rPr>
          <w:rFonts w:eastAsiaTheme="minorHAnsi"/>
          <w:szCs w:val="28"/>
          <w:lang w:eastAsia="en-US"/>
        </w:rPr>
      </w:pPr>
      <m:oMath>
        <m:sSub>
          <m:sSubPr>
            <m:ctrlPr>
              <w:rPr>
                <w:rFonts w:ascii="Cambria Math" w:eastAsiaTheme="minorHAnsi" w:hAnsi="Cambria Math"/>
                <w:szCs w:val="28"/>
                <w:lang w:eastAsia="en-US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HAnsi" w:hAnsi="Cambria Math"/>
                <w:szCs w:val="28"/>
                <w:lang w:eastAsia="en-US"/>
              </w:rPr>
              <m:t>Р</m:t>
            </m:r>
          </m:e>
          <m:sub>
            <m:r>
              <m:rPr>
                <m:sty m:val="p"/>
              </m:rPr>
              <w:rPr>
                <w:rFonts w:ascii="Cambria Math" w:eastAsiaTheme="minorHAnsi" w:hAnsi="Cambria Math"/>
                <w:szCs w:val="28"/>
                <w:lang w:eastAsia="en-US"/>
              </w:rPr>
              <m:t>пон</m:t>
            </m:r>
          </m:sub>
        </m:sSub>
      </m:oMath>
      <w:r>
        <w:rPr>
          <w:rFonts w:eastAsiaTheme="minorHAnsi"/>
          <w:szCs w:val="28"/>
          <w:lang w:eastAsia="en-US"/>
        </w:rPr>
        <w:t xml:space="preserve"> - плановое значение результата предоставления субсидии по конкретному объекту недвижимости;</w:t>
      </w:r>
    </w:p>
    <w:p w:rsidR="002C05AF" w:rsidRDefault="002C05AF" w:rsidP="002C05AF">
      <w:pPr>
        <w:overflowPunct/>
        <w:ind w:firstLine="709"/>
        <w:jc w:val="both"/>
        <w:textAlignment w:val="auto"/>
        <w:rPr>
          <w:rFonts w:eastAsiaTheme="minorHAnsi"/>
          <w:szCs w:val="28"/>
          <w:lang w:eastAsia="en-US"/>
        </w:rPr>
      </w:pPr>
      <m:oMath>
        <m:sSub>
          <m:sSubPr>
            <m:ctrlPr>
              <w:rPr>
                <w:rFonts w:ascii="Cambria Math" w:eastAsiaTheme="minorHAnsi" w:hAnsi="Cambria Math"/>
                <w:i/>
                <w:szCs w:val="28"/>
                <w:lang w:eastAsia="en-US"/>
              </w:rPr>
            </m:ctrlPr>
          </m:sSubPr>
          <m:e>
            <m:r>
              <w:rPr>
                <w:rFonts w:ascii="Cambria Math" w:eastAsiaTheme="minorHAnsi" w:hAnsi="Cambria Math"/>
                <w:szCs w:val="28"/>
                <w:lang w:eastAsia="en-US"/>
              </w:rPr>
              <m:t>Р</m:t>
            </m:r>
          </m:e>
          <m:sub>
            <m:r>
              <w:rPr>
                <w:rFonts w:ascii="Cambria Math" w:eastAsiaTheme="minorHAnsi" w:hAnsi="Cambria Math"/>
                <w:szCs w:val="28"/>
                <w:lang w:eastAsia="en-US"/>
              </w:rPr>
              <m:t xml:space="preserve">сон </m:t>
            </m:r>
          </m:sub>
        </m:sSub>
      </m:oMath>
      <w:r>
        <w:rPr>
          <w:rFonts w:eastAsiaTheme="minorHAnsi"/>
          <w:szCs w:val="28"/>
          <w:lang w:eastAsia="en-US"/>
        </w:rPr>
        <w:t xml:space="preserve"> - размер полученной субсидии по конкретному объекту недвижимости, рублей.</w:t>
      </w:r>
    </w:p>
    <w:p w:rsidR="002C05AF" w:rsidRDefault="002C05AF" w:rsidP="002C05AF">
      <w:pPr>
        <w:overflowPunct/>
        <w:ind w:firstLine="709"/>
        <w:jc w:val="both"/>
        <w:textAlignment w:val="auto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20. Требование о возврате средств субсидии за нарушение условий предоставления субсидии и </w:t>
      </w:r>
      <w:proofErr w:type="spellStart"/>
      <w:r>
        <w:rPr>
          <w:rFonts w:eastAsiaTheme="minorHAnsi"/>
          <w:szCs w:val="28"/>
          <w:lang w:eastAsia="en-US"/>
        </w:rPr>
        <w:t>недостижение</w:t>
      </w:r>
      <w:proofErr w:type="spellEnd"/>
      <w:r>
        <w:rPr>
          <w:rFonts w:eastAsiaTheme="minorHAnsi"/>
          <w:szCs w:val="28"/>
          <w:lang w:eastAsia="en-US"/>
        </w:rPr>
        <w:t xml:space="preserve"> результата предоставления субсидии не применяется в случае, если исполнение обязательств оказалось невозможным вследствие обстоятельств непреодолимой силы.</w:t>
      </w:r>
    </w:p>
    <w:p w:rsidR="002C05AF" w:rsidRDefault="002C05AF" w:rsidP="002C05AF">
      <w:pPr>
        <w:overflowPunct/>
        <w:ind w:firstLine="709"/>
        <w:jc w:val="both"/>
        <w:textAlignment w:val="auto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Под обстоятельствами непреодолимой силы понимаются чрезвычайные, непредвиденные и непредотвратимые обстоятельства, возникшие в процессе исполнения Соглашения о предоставления субсидии, которые нельзя было разумно ожидать либо избежать или преодолеть.</w:t>
      </w:r>
    </w:p>
    <w:p w:rsidR="002C05AF" w:rsidRDefault="002C05AF" w:rsidP="002C05AF">
      <w:pPr>
        <w:overflowPunct/>
        <w:ind w:firstLine="709"/>
        <w:jc w:val="both"/>
        <w:textAlignment w:val="auto"/>
        <w:rPr>
          <w:rFonts w:eastAsiaTheme="minorHAnsi"/>
          <w:szCs w:val="28"/>
          <w:lang w:eastAsia="en-US"/>
        </w:rPr>
      </w:pPr>
      <w:proofErr w:type="gramStart"/>
      <w:r>
        <w:rPr>
          <w:rFonts w:eastAsiaTheme="minorHAnsi"/>
          <w:szCs w:val="28"/>
          <w:lang w:eastAsia="en-US"/>
        </w:rPr>
        <w:t>К обстоятельствам непреодолимой силы относятся: стихийные бедствия (землетрясение, наводнение, ураган и т.п.), пожар, массовые заболевания (эпидемии), забастовки, военные действия, террористические акты, диверсии, ограничения перевозок, запретительные меры органов государственной власти или местного самоуправления и другие, не зависящие от воли Компании обстоятельства.</w:t>
      </w:r>
      <w:proofErr w:type="gramEnd"/>
    </w:p>
    <w:p w:rsidR="002C05AF" w:rsidRDefault="002C05AF" w:rsidP="002C05AF">
      <w:pPr>
        <w:overflowPunct/>
        <w:ind w:firstLine="709"/>
        <w:jc w:val="both"/>
        <w:textAlignment w:val="auto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К обстоятельствам непреодолимой силы не могут быть отнесены такие предпринимательские риски, как нарушение обязанностей со стороны контрагентов Компании, отсутствие на рынке необходимых для исполнения обязательств товаров, отсутствие у Компании средств или невозможность </w:t>
      </w:r>
      <w:r>
        <w:rPr>
          <w:rFonts w:eastAsiaTheme="minorHAnsi"/>
          <w:szCs w:val="28"/>
          <w:lang w:eastAsia="en-US"/>
        </w:rPr>
        <w:lastRenderedPageBreak/>
        <w:t>выполнять финансовые обязательства, а также финансово-экономический кризис, изменение валютного курса, девальвация национальной валюты.</w:t>
      </w:r>
    </w:p>
    <w:p w:rsidR="002C05AF" w:rsidRDefault="002C05AF" w:rsidP="002C05AF">
      <w:pPr>
        <w:overflowPunct/>
        <w:ind w:firstLine="709"/>
        <w:jc w:val="both"/>
        <w:textAlignment w:val="auto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21. В случае </w:t>
      </w:r>
      <w:proofErr w:type="spellStart"/>
      <w:r>
        <w:rPr>
          <w:rFonts w:eastAsiaTheme="minorHAnsi"/>
          <w:szCs w:val="28"/>
          <w:lang w:eastAsia="en-US"/>
        </w:rPr>
        <w:t>неперечисления</w:t>
      </w:r>
      <w:proofErr w:type="spellEnd"/>
      <w:r>
        <w:rPr>
          <w:rFonts w:eastAsiaTheme="minorHAnsi"/>
          <w:szCs w:val="28"/>
          <w:lang w:eastAsia="en-US"/>
        </w:rPr>
        <w:t xml:space="preserve"> средств субсидии в сроки, установленные в </w:t>
      </w:r>
      <w:hyperlink w:anchor="Par0" w:history="1">
        <w:r w:rsidRPr="002E4041">
          <w:rPr>
            <w:rFonts w:eastAsiaTheme="minorHAnsi"/>
            <w:szCs w:val="28"/>
            <w:lang w:eastAsia="en-US"/>
          </w:rPr>
          <w:t>пункте</w:t>
        </w:r>
        <w:r>
          <w:rPr>
            <w:rFonts w:eastAsiaTheme="minorHAnsi"/>
            <w:color w:val="0000FF"/>
            <w:szCs w:val="28"/>
            <w:lang w:eastAsia="en-US"/>
          </w:rPr>
          <w:t xml:space="preserve"> </w:t>
        </w:r>
      </w:hyperlink>
      <w:r>
        <w:rPr>
          <w:rFonts w:eastAsiaTheme="minorHAnsi"/>
          <w:szCs w:val="28"/>
          <w:lang w:eastAsia="en-US"/>
        </w:rPr>
        <w:t>19 настоящих Правил, они подлежат взысканию в судебном порядке.</w:t>
      </w:r>
    </w:p>
    <w:p w:rsidR="002C05AF" w:rsidRPr="00472EFC" w:rsidRDefault="002C05AF" w:rsidP="002C05AF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C05AF" w:rsidRDefault="00543324" w:rsidP="00543324">
      <w:pPr>
        <w:contextualSpacing/>
        <w:rPr>
          <w:sz w:val="27"/>
          <w:szCs w:val="27"/>
        </w:rPr>
        <w:sectPr w:rsidR="002C05AF" w:rsidSect="00C861D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DE3BAC">
        <w:rPr>
          <w:sz w:val="27"/>
          <w:szCs w:val="27"/>
        </w:rPr>
        <w:t xml:space="preserve">  </w:t>
      </w:r>
    </w:p>
    <w:p w:rsidR="002C05AF" w:rsidRDefault="002C05AF" w:rsidP="002C05AF">
      <w:pPr>
        <w:ind w:left="10490"/>
        <w:jc w:val="center"/>
        <w:rPr>
          <w:color w:val="000000"/>
        </w:rPr>
      </w:pPr>
      <w:r w:rsidRPr="00E546A6">
        <w:rPr>
          <w:szCs w:val="28"/>
        </w:rPr>
        <w:lastRenderedPageBreak/>
        <w:t>Приложение</w:t>
      </w:r>
    </w:p>
    <w:p w:rsidR="002C05AF" w:rsidRDefault="002C05AF" w:rsidP="002C05AF">
      <w:pPr>
        <w:ind w:left="10490"/>
        <w:jc w:val="center"/>
        <w:rPr>
          <w:color w:val="000000"/>
          <w:szCs w:val="28"/>
        </w:rPr>
      </w:pPr>
      <w:r w:rsidRPr="004167A7">
        <w:rPr>
          <w:color w:val="000000"/>
          <w:szCs w:val="28"/>
        </w:rPr>
        <w:t>к Правилам предоставления из областного бюджета субсидии публично-правовой компании «</w:t>
      </w:r>
      <w:proofErr w:type="spellStart"/>
      <w:r w:rsidRPr="004167A7">
        <w:rPr>
          <w:color w:val="000000"/>
          <w:szCs w:val="28"/>
        </w:rPr>
        <w:t>Роскадастр</w:t>
      </w:r>
      <w:proofErr w:type="spellEnd"/>
      <w:r w:rsidRPr="004167A7">
        <w:rPr>
          <w:color w:val="000000"/>
          <w:szCs w:val="28"/>
        </w:rPr>
        <w:t xml:space="preserve">» </w:t>
      </w:r>
    </w:p>
    <w:p w:rsidR="002C05AF" w:rsidRDefault="002C05AF" w:rsidP="002C05AF">
      <w:pPr>
        <w:ind w:left="10490"/>
        <w:jc w:val="center"/>
        <w:rPr>
          <w:color w:val="000000"/>
          <w:szCs w:val="28"/>
        </w:rPr>
      </w:pPr>
    </w:p>
    <w:p w:rsidR="002C05AF" w:rsidRDefault="002C05AF" w:rsidP="002C05AF">
      <w:pPr>
        <w:jc w:val="center"/>
        <w:rPr>
          <w:color w:val="000000"/>
          <w:szCs w:val="28"/>
        </w:rPr>
      </w:pPr>
      <w:r w:rsidRPr="003D3BF1">
        <w:rPr>
          <w:color w:val="000000"/>
          <w:szCs w:val="28"/>
        </w:rPr>
        <w:t>Сведения по источникам доходов</w:t>
      </w:r>
      <w:r>
        <w:rPr>
          <w:color w:val="000000"/>
          <w:szCs w:val="28"/>
        </w:rPr>
        <w:t>,</w:t>
      </w:r>
      <w:r w:rsidRPr="003D3BF1">
        <w:rPr>
          <w:color w:val="000000"/>
          <w:szCs w:val="28"/>
        </w:rPr>
        <w:t xml:space="preserve"> поступивших в бюджет Курской области за период</w:t>
      </w:r>
      <w:r w:rsidRPr="003D3BF1">
        <w:rPr>
          <w:color w:val="000000"/>
        </w:rPr>
        <w:t>___________________</w:t>
      </w:r>
    </w:p>
    <w:p w:rsidR="002C05AF" w:rsidRDefault="002C05AF" w:rsidP="002C05AF">
      <w:pPr>
        <w:jc w:val="center"/>
        <w:rPr>
          <w:color w:val="000000"/>
          <w:szCs w:val="28"/>
        </w:rPr>
      </w:pPr>
    </w:p>
    <w:tbl>
      <w:tblPr>
        <w:tblW w:w="14528" w:type="dxa"/>
        <w:tblInd w:w="95" w:type="dxa"/>
        <w:tblLook w:val="04A0"/>
      </w:tblPr>
      <w:tblGrid>
        <w:gridCol w:w="937"/>
        <w:gridCol w:w="4983"/>
        <w:gridCol w:w="4347"/>
        <w:gridCol w:w="4261"/>
      </w:tblGrid>
      <w:tr w:rsidR="002C05AF" w:rsidRPr="003D3BF1" w:rsidTr="00C30783">
        <w:trPr>
          <w:trHeight w:val="809"/>
        </w:trPr>
        <w:tc>
          <w:tcPr>
            <w:tcW w:w="7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5AF" w:rsidRPr="003D3BF1" w:rsidRDefault="002C05AF" w:rsidP="00C307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№ </w:t>
            </w:r>
            <w:proofErr w:type="spellStart"/>
            <w:proofErr w:type="gramStart"/>
            <w:r>
              <w:rPr>
                <w:color w:val="000000"/>
              </w:rPr>
              <w:t>п</w:t>
            </w:r>
            <w:proofErr w:type="spellEnd"/>
            <w:proofErr w:type="gramEnd"/>
            <w:r>
              <w:rPr>
                <w:color w:val="000000"/>
              </w:rPr>
              <w:t>/</w:t>
            </w:r>
            <w:proofErr w:type="spellStart"/>
            <w:r>
              <w:rPr>
                <w:color w:val="000000"/>
              </w:rPr>
              <w:t>п</w:t>
            </w:r>
            <w:proofErr w:type="spellEnd"/>
          </w:p>
        </w:tc>
        <w:tc>
          <w:tcPr>
            <w:tcW w:w="137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5AF" w:rsidRPr="003D3BF1" w:rsidRDefault="002C05AF" w:rsidP="00C30783">
            <w:pPr>
              <w:jc w:val="center"/>
              <w:rPr>
                <w:color w:val="000000"/>
              </w:rPr>
            </w:pPr>
            <w:r w:rsidRPr="003D3BF1">
              <w:rPr>
                <w:color w:val="000000"/>
              </w:rPr>
              <w:t xml:space="preserve">Объекты недвижимости, в отношении которых сведения о выявленных правообладателях внесены в Единый государственный реестр недвижимости, или зарегистрированы права, в том числе объекты </w:t>
            </w:r>
            <w:proofErr w:type="gramStart"/>
            <w:r w:rsidRPr="003D3BF1">
              <w:rPr>
                <w:color w:val="000000"/>
              </w:rPr>
              <w:t>недвижимости</w:t>
            </w:r>
            <w:proofErr w:type="gramEnd"/>
            <w:r w:rsidRPr="003D3BF1">
              <w:rPr>
                <w:color w:val="000000"/>
              </w:rPr>
              <w:t xml:space="preserve"> являющиеся бесхозяйным и выморочным имуществом, выявленные и вовлеченные в оборот</w:t>
            </w:r>
          </w:p>
        </w:tc>
      </w:tr>
      <w:tr w:rsidR="002C05AF" w:rsidRPr="003D3BF1" w:rsidTr="00C30783">
        <w:trPr>
          <w:trHeight w:val="526"/>
        </w:trPr>
        <w:tc>
          <w:tcPr>
            <w:tcW w:w="7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5AF" w:rsidRPr="003D3BF1" w:rsidRDefault="002C05AF" w:rsidP="00C30783">
            <w:pPr>
              <w:jc w:val="center"/>
              <w:rPr>
                <w:color w:val="000000"/>
              </w:rPr>
            </w:pPr>
          </w:p>
        </w:tc>
        <w:tc>
          <w:tcPr>
            <w:tcW w:w="137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5AF" w:rsidRPr="003D3BF1" w:rsidRDefault="002C05AF" w:rsidP="00C30783">
            <w:pPr>
              <w:jc w:val="center"/>
              <w:rPr>
                <w:color w:val="000000"/>
              </w:rPr>
            </w:pPr>
            <w:r w:rsidRPr="003D3BF1">
              <w:rPr>
                <w:color w:val="000000"/>
              </w:rPr>
              <w:t>Здания, сооружения, объекты незавершенного строительства</w:t>
            </w:r>
            <w:r>
              <w:rPr>
                <w:color w:val="000000"/>
              </w:rPr>
              <w:t>, помещения</w:t>
            </w:r>
          </w:p>
        </w:tc>
      </w:tr>
      <w:tr w:rsidR="002C05AF" w:rsidRPr="003D3BF1" w:rsidTr="00C30783">
        <w:trPr>
          <w:trHeight w:val="990"/>
        </w:trPr>
        <w:tc>
          <w:tcPr>
            <w:tcW w:w="7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5AF" w:rsidRPr="003D3BF1" w:rsidRDefault="002C05AF" w:rsidP="00C30783">
            <w:pPr>
              <w:jc w:val="center"/>
              <w:rPr>
                <w:color w:val="000000"/>
              </w:rPr>
            </w:pPr>
          </w:p>
        </w:tc>
        <w:tc>
          <w:tcPr>
            <w:tcW w:w="50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C05AF" w:rsidRPr="003D3BF1" w:rsidRDefault="002C05AF" w:rsidP="00C30783">
            <w:pPr>
              <w:jc w:val="center"/>
              <w:rPr>
                <w:color w:val="000000"/>
              </w:rPr>
            </w:pPr>
            <w:r w:rsidRPr="003D3BF1">
              <w:rPr>
                <w:color w:val="000000"/>
              </w:rPr>
              <w:t>Кадастровый номер</w:t>
            </w:r>
            <w:r>
              <w:rPr>
                <w:color w:val="000000"/>
              </w:rPr>
              <w:t>*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C05AF" w:rsidRPr="003D3BF1" w:rsidRDefault="002C05AF" w:rsidP="00C30783">
            <w:pPr>
              <w:jc w:val="center"/>
              <w:rPr>
                <w:color w:val="000000"/>
              </w:rPr>
            </w:pPr>
            <w:r w:rsidRPr="003D3BF1">
              <w:rPr>
                <w:color w:val="000000"/>
              </w:rPr>
              <w:t xml:space="preserve">Сумма </w:t>
            </w:r>
            <w:r>
              <w:rPr>
                <w:color w:val="000000"/>
              </w:rPr>
              <w:t>исчисленного налога на имущество</w:t>
            </w:r>
            <w:r w:rsidRPr="003D3BF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(</w:t>
            </w:r>
            <w:r w:rsidRPr="003D3BF1">
              <w:rPr>
                <w:color w:val="000000"/>
              </w:rPr>
              <w:t>руб.</w:t>
            </w:r>
            <w:r>
              <w:rPr>
                <w:color w:val="000000"/>
              </w:rPr>
              <w:t>)</w:t>
            </w:r>
          </w:p>
        </w:tc>
        <w:tc>
          <w:tcPr>
            <w:tcW w:w="43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C05AF" w:rsidRPr="003D3BF1" w:rsidRDefault="002C05AF" w:rsidP="00C30783">
            <w:pPr>
              <w:jc w:val="center"/>
              <w:rPr>
                <w:color w:val="000000"/>
              </w:rPr>
            </w:pPr>
            <w:r w:rsidRPr="003D3BF1">
              <w:rPr>
                <w:color w:val="000000"/>
              </w:rPr>
              <w:t xml:space="preserve">Сумма </w:t>
            </w:r>
            <w:r>
              <w:rPr>
                <w:color w:val="000000"/>
              </w:rPr>
              <w:t>уплаченного</w:t>
            </w:r>
            <w:r w:rsidRPr="003D3BF1">
              <w:rPr>
                <w:color w:val="000000"/>
              </w:rPr>
              <w:t xml:space="preserve"> налога на имущество </w:t>
            </w:r>
            <w:r>
              <w:rPr>
                <w:color w:val="000000"/>
              </w:rPr>
              <w:t>(</w:t>
            </w:r>
            <w:r w:rsidRPr="003D3BF1">
              <w:rPr>
                <w:color w:val="000000"/>
              </w:rPr>
              <w:t>руб.</w:t>
            </w:r>
            <w:r>
              <w:rPr>
                <w:color w:val="000000"/>
              </w:rPr>
              <w:t>)</w:t>
            </w:r>
          </w:p>
        </w:tc>
      </w:tr>
      <w:tr w:rsidR="002C05AF" w:rsidRPr="003D3BF1" w:rsidTr="00C30783">
        <w:trPr>
          <w:trHeight w:val="322"/>
        </w:trPr>
        <w:tc>
          <w:tcPr>
            <w:tcW w:w="7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5AF" w:rsidRPr="003D3BF1" w:rsidRDefault="002C05AF" w:rsidP="00C30783">
            <w:pPr>
              <w:jc w:val="center"/>
              <w:rPr>
                <w:color w:val="000000"/>
              </w:rPr>
            </w:pPr>
          </w:p>
        </w:tc>
        <w:tc>
          <w:tcPr>
            <w:tcW w:w="50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5AF" w:rsidRPr="003D3BF1" w:rsidRDefault="002C05AF" w:rsidP="00C30783">
            <w:pPr>
              <w:jc w:val="center"/>
              <w:rPr>
                <w:color w:val="000000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5AF" w:rsidRPr="003D3BF1" w:rsidRDefault="002C05AF" w:rsidP="00C30783">
            <w:pPr>
              <w:jc w:val="center"/>
              <w:rPr>
                <w:color w:val="000000"/>
              </w:rPr>
            </w:pPr>
          </w:p>
        </w:tc>
        <w:tc>
          <w:tcPr>
            <w:tcW w:w="43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5AF" w:rsidRPr="003D3BF1" w:rsidRDefault="002C05AF" w:rsidP="00C30783">
            <w:pPr>
              <w:jc w:val="center"/>
              <w:rPr>
                <w:color w:val="000000"/>
              </w:rPr>
            </w:pPr>
          </w:p>
        </w:tc>
      </w:tr>
      <w:tr w:rsidR="002C05AF" w:rsidRPr="003D3BF1" w:rsidTr="00C30783">
        <w:trPr>
          <w:trHeight w:val="300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05AF" w:rsidRPr="003D3BF1" w:rsidRDefault="002C05AF" w:rsidP="00C30783">
            <w:pPr>
              <w:jc w:val="center"/>
              <w:rPr>
                <w:color w:val="000000"/>
              </w:rPr>
            </w:pPr>
            <w:r w:rsidRPr="003D3BF1">
              <w:rPr>
                <w:color w:val="000000"/>
              </w:rPr>
              <w:t>1</w:t>
            </w:r>
          </w:p>
        </w:tc>
        <w:tc>
          <w:tcPr>
            <w:tcW w:w="5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05AF" w:rsidRPr="003D3BF1" w:rsidRDefault="002C05AF" w:rsidP="00C307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05AF" w:rsidRPr="003D3BF1" w:rsidRDefault="002C05AF" w:rsidP="00C307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05AF" w:rsidRPr="003D3BF1" w:rsidRDefault="002C05AF" w:rsidP="00C307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2C05AF" w:rsidRPr="003D3BF1" w:rsidTr="00C30783">
        <w:trPr>
          <w:trHeight w:val="300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05AF" w:rsidRPr="003D3BF1" w:rsidRDefault="002C05AF" w:rsidP="00C30783">
            <w:pPr>
              <w:jc w:val="center"/>
              <w:rPr>
                <w:color w:val="000000"/>
              </w:rPr>
            </w:pPr>
            <w:r w:rsidRPr="003D3BF1">
              <w:rPr>
                <w:color w:val="000000"/>
              </w:rPr>
              <w:t>1</w:t>
            </w:r>
          </w:p>
        </w:tc>
        <w:tc>
          <w:tcPr>
            <w:tcW w:w="5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05AF" w:rsidRPr="003D3BF1" w:rsidRDefault="002C05AF" w:rsidP="00C30783">
            <w:pPr>
              <w:jc w:val="center"/>
              <w:rPr>
                <w:color w:val="000000"/>
              </w:rPr>
            </w:pPr>
            <w:r w:rsidRPr="003D3BF1">
              <w:rPr>
                <w:color w:val="000000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05AF" w:rsidRPr="003D3BF1" w:rsidRDefault="002C05AF" w:rsidP="00C30783">
            <w:pPr>
              <w:jc w:val="center"/>
              <w:rPr>
                <w:color w:val="000000"/>
              </w:rPr>
            </w:pPr>
            <w:r w:rsidRPr="003D3BF1">
              <w:rPr>
                <w:color w:val="000000"/>
              </w:rPr>
              <w:t> 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05AF" w:rsidRPr="003D3BF1" w:rsidRDefault="002C05AF" w:rsidP="00C30783">
            <w:pPr>
              <w:jc w:val="center"/>
              <w:rPr>
                <w:color w:val="000000"/>
              </w:rPr>
            </w:pPr>
            <w:r w:rsidRPr="003D3BF1">
              <w:rPr>
                <w:color w:val="000000"/>
              </w:rPr>
              <w:t> </w:t>
            </w:r>
          </w:p>
        </w:tc>
      </w:tr>
      <w:tr w:rsidR="002C05AF" w:rsidRPr="003D3BF1" w:rsidTr="00C30783">
        <w:trPr>
          <w:trHeight w:val="300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05AF" w:rsidRPr="003D3BF1" w:rsidRDefault="002C05AF" w:rsidP="00C30783">
            <w:pPr>
              <w:jc w:val="center"/>
              <w:rPr>
                <w:color w:val="000000"/>
              </w:rPr>
            </w:pPr>
            <w:r w:rsidRPr="003D3BF1">
              <w:rPr>
                <w:color w:val="000000"/>
              </w:rPr>
              <w:t>2</w:t>
            </w:r>
          </w:p>
        </w:tc>
        <w:tc>
          <w:tcPr>
            <w:tcW w:w="5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05AF" w:rsidRPr="003D3BF1" w:rsidRDefault="002C05AF" w:rsidP="00C30783">
            <w:pPr>
              <w:jc w:val="center"/>
              <w:rPr>
                <w:color w:val="000000"/>
              </w:rPr>
            </w:pPr>
            <w:r w:rsidRPr="003D3BF1">
              <w:rPr>
                <w:color w:val="000000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05AF" w:rsidRPr="003D3BF1" w:rsidRDefault="002C05AF" w:rsidP="00C30783">
            <w:pPr>
              <w:jc w:val="center"/>
              <w:rPr>
                <w:color w:val="000000"/>
              </w:rPr>
            </w:pPr>
            <w:r w:rsidRPr="003D3BF1">
              <w:rPr>
                <w:color w:val="000000"/>
              </w:rPr>
              <w:t> 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05AF" w:rsidRPr="003D3BF1" w:rsidRDefault="002C05AF" w:rsidP="00C30783">
            <w:pPr>
              <w:jc w:val="center"/>
              <w:rPr>
                <w:color w:val="000000"/>
              </w:rPr>
            </w:pPr>
            <w:r w:rsidRPr="003D3BF1">
              <w:rPr>
                <w:color w:val="000000"/>
              </w:rPr>
              <w:t> </w:t>
            </w:r>
          </w:p>
        </w:tc>
      </w:tr>
      <w:tr w:rsidR="002C05AF" w:rsidRPr="003D3BF1" w:rsidTr="00C30783">
        <w:trPr>
          <w:trHeight w:val="300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05AF" w:rsidRPr="003D3BF1" w:rsidRDefault="002C05AF" w:rsidP="00C30783">
            <w:pPr>
              <w:jc w:val="center"/>
              <w:rPr>
                <w:color w:val="000000"/>
              </w:rPr>
            </w:pPr>
            <w:r w:rsidRPr="003D3BF1">
              <w:rPr>
                <w:color w:val="000000"/>
              </w:rPr>
              <w:t>3</w:t>
            </w:r>
          </w:p>
        </w:tc>
        <w:tc>
          <w:tcPr>
            <w:tcW w:w="5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05AF" w:rsidRPr="003D3BF1" w:rsidRDefault="002C05AF" w:rsidP="00C30783">
            <w:pPr>
              <w:jc w:val="center"/>
              <w:rPr>
                <w:color w:val="000000"/>
              </w:rPr>
            </w:pPr>
            <w:r w:rsidRPr="003D3BF1">
              <w:rPr>
                <w:color w:val="000000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05AF" w:rsidRPr="003D3BF1" w:rsidRDefault="002C05AF" w:rsidP="00C30783">
            <w:pPr>
              <w:jc w:val="center"/>
              <w:rPr>
                <w:color w:val="000000"/>
              </w:rPr>
            </w:pPr>
            <w:r w:rsidRPr="003D3BF1">
              <w:rPr>
                <w:color w:val="000000"/>
              </w:rPr>
              <w:t> 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05AF" w:rsidRPr="003D3BF1" w:rsidRDefault="002C05AF" w:rsidP="00C30783">
            <w:pPr>
              <w:jc w:val="center"/>
              <w:rPr>
                <w:color w:val="000000"/>
              </w:rPr>
            </w:pPr>
            <w:r w:rsidRPr="003D3BF1">
              <w:rPr>
                <w:color w:val="000000"/>
              </w:rPr>
              <w:t> </w:t>
            </w:r>
          </w:p>
        </w:tc>
      </w:tr>
      <w:tr w:rsidR="002C05AF" w:rsidRPr="003D3BF1" w:rsidTr="00C30783">
        <w:trPr>
          <w:trHeight w:val="300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05AF" w:rsidRPr="003D3BF1" w:rsidRDefault="002C05AF" w:rsidP="00C307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…</w:t>
            </w:r>
          </w:p>
        </w:tc>
        <w:tc>
          <w:tcPr>
            <w:tcW w:w="5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05AF" w:rsidRPr="003D3BF1" w:rsidRDefault="002C05AF" w:rsidP="00C30783">
            <w:pPr>
              <w:jc w:val="center"/>
              <w:rPr>
                <w:color w:val="000000"/>
              </w:rPr>
            </w:pPr>
            <w:r w:rsidRPr="003D3BF1">
              <w:rPr>
                <w:color w:val="000000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05AF" w:rsidRPr="003D3BF1" w:rsidRDefault="002C05AF" w:rsidP="00C30783">
            <w:pPr>
              <w:jc w:val="center"/>
              <w:rPr>
                <w:color w:val="000000"/>
              </w:rPr>
            </w:pPr>
            <w:r w:rsidRPr="003D3BF1">
              <w:rPr>
                <w:color w:val="000000"/>
              </w:rPr>
              <w:t> 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05AF" w:rsidRPr="003D3BF1" w:rsidRDefault="002C05AF" w:rsidP="00C30783">
            <w:pPr>
              <w:jc w:val="center"/>
              <w:rPr>
                <w:color w:val="000000"/>
              </w:rPr>
            </w:pPr>
            <w:r w:rsidRPr="003D3BF1">
              <w:rPr>
                <w:color w:val="000000"/>
              </w:rPr>
              <w:t> </w:t>
            </w:r>
          </w:p>
        </w:tc>
      </w:tr>
      <w:tr w:rsidR="002C05AF" w:rsidRPr="003D3BF1" w:rsidTr="00C30783">
        <w:trPr>
          <w:trHeight w:val="600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05AF" w:rsidRPr="003D3BF1" w:rsidRDefault="002C05AF" w:rsidP="00C30783">
            <w:pPr>
              <w:jc w:val="center"/>
              <w:rPr>
                <w:color w:val="000000"/>
              </w:rPr>
            </w:pPr>
            <w:r w:rsidRPr="003D3BF1">
              <w:rPr>
                <w:color w:val="000000"/>
              </w:rPr>
              <w:t>Итого</w:t>
            </w:r>
          </w:p>
        </w:tc>
        <w:tc>
          <w:tcPr>
            <w:tcW w:w="5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05AF" w:rsidRPr="003D3BF1" w:rsidRDefault="002C05AF" w:rsidP="00C30783">
            <w:pPr>
              <w:jc w:val="center"/>
              <w:rPr>
                <w:color w:val="000000"/>
              </w:rPr>
            </w:pPr>
            <w:proofErr w:type="spellStart"/>
            <w:r w:rsidRPr="003D3BF1">
              <w:rPr>
                <w:color w:val="000000"/>
              </w:rPr>
              <w:t>х</w:t>
            </w:r>
            <w:proofErr w:type="spellEnd"/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05AF" w:rsidRPr="003D3BF1" w:rsidRDefault="002C05AF" w:rsidP="00C30783">
            <w:pPr>
              <w:jc w:val="center"/>
              <w:rPr>
                <w:color w:val="000000"/>
              </w:rPr>
            </w:pPr>
            <w:r w:rsidRPr="003D3BF1">
              <w:rPr>
                <w:color w:val="000000"/>
              </w:rPr>
              <w:t> 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05AF" w:rsidRPr="003D3BF1" w:rsidRDefault="002C05AF" w:rsidP="00C30783">
            <w:pPr>
              <w:jc w:val="center"/>
              <w:rPr>
                <w:color w:val="000000"/>
              </w:rPr>
            </w:pPr>
            <w:proofErr w:type="spellStart"/>
            <w:r w:rsidRPr="003D3BF1">
              <w:rPr>
                <w:color w:val="000000"/>
              </w:rPr>
              <w:t>х</w:t>
            </w:r>
            <w:proofErr w:type="spellEnd"/>
          </w:p>
        </w:tc>
      </w:tr>
    </w:tbl>
    <w:p w:rsidR="002C05AF" w:rsidRDefault="002C05AF" w:rsidP="002C05AF"/>
    <w:p w:rsidR="002C05AF" w:rsidRDefault="002C05AF" w:rsidP="002C05AF">
      <w:r>
        <w:t>Руководитель              _________________                     ____________________</w:t>
      </w:r>
    </w:p>
    <w:p w:rsidR="002C05AF" w:rsidRDefault="002C05AF" w:rsidP="002C05AF">
      <w:pPr>
        <w:rPr>
          <w:sz w:val="16"/>
          <w:szCs w:val="16"/>
        </w:rPr>
      </w:pPr>
      <w:r w:rsidRPr="003C3C58">
        <w:rPr>
          <w:sz w:val="16"/>
          <w:szCs w:val="16"/>
        </w:rPr>
        <w:t xml:space="preserve">                                        </w:t>
      </w:r>
      <w:r>
        <w:rPr>
          <w:sz w:val="16"/>
          <w:szCs w:val="16"/>
        </w:rPr>
        <w:t xml:space="preserve">                        </w:t>
      </w:r>
      <w:r w:rsidRPr="003C3C58">
        <w:rPr>
          <w:sz w:val="16"/>
          <w:szCs w:val="16"/>
        </w:rPr>
        <w:t xml:space="preserve">  (</w:t>
      </w:r>
      <w:r>
        <w:rPr>
          <w:sz w:val="16"/>
          <w:szCs w:val="16"/>
        </w:rPr>
        <w:t>подпись)                                                           (расшифровка)</w:t>
      </w:r>
    </w:p>
    <w:p w:rsidR="002C05AF" w:rsidRDefault="002C05AF" w:rsidP="002C05AF">
      <w:pPr>
        <w:rPr>
          <w:sz w:val="16"/>
          <w:szCs w:val="16"/>
        </w:rPr>
      </w:pPr>
    </w:p>
    <w:p w:rsidR="002C05AF" w:rsidRDefault="002C05AF" w:rsidP="002C05AF">
      <w:r>
        <w:t>Исполнитель               _________________                     ____________________       ____________________</w:t>
      </w:r>
    </w:p>
    <w:p w:rsidR="002C05AF" w:rsidRDefault="002C05AF" w:rsidP="002C05AF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(подпись)                                                       (расшифровка)                                   (контактные данные)</w:t>
      </w:r>
    </w:p>
    <w:p w:rsidR="002C05AF" w:rsidRDefault="002C05AF" w:rsidP="002C05AF">
      <w:pPr>
        <w:rPr>
          <w:sz w:val="16"/>
          <w:szCs w:val="16"/>
        </w:rPr>
      </w:pPr>
    </w:p>
    <w:p w:rsidR="002C05AF" w:rsidRDefault="002C05AF" w:rsidP="002C05AF">
      <w:r>
        <w:t>«_____»____________20___г.</w:t>
      </w:r>
    </w:p>
    <w:p w:rsidR="002C05AF" w:rsidRDefault="002C05AF" w:rsidP="002C05AF"/>
    <w:p w:rsidR="002C05AF" w:rsidRPr="00473BE0" w:rsidRDefault="002C05AF" w:rsidP="002C05AF">
      <w:r>
        <w:t>*Графы заполняются Министерством градостроительной политики, имущественных и земельных отношений Курской области</w:t>
      </w:r>
    </w:p>
    <w:p w:rsidR="00543324" w:rsidRPr="00DE3BAC" w:rsidRDefault="00543324" w:rsidP="00543324">
      <w:pPr>
        <w:contextualSpacing/>
        <w:rPr>
          <w:b/>
          <w:sz w:val="27"/>
          <w:szCs w:val="27"/>
        </w:rPr>
      </w:pPr>
    </w:p>
    <w:p w:rsidR="008E3D2C" w:rsidRDefault="008E3D2C">
      <w:pPr>
        <w:pStyle w:val="ConsPlusNormal"/>
        <w:outlineLvl w:val="0"/>
      </w:pPr>
    </w:p>
    <w:sectPr w:rsidR="008E3D2C" w:rsidSect="002C05AF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544107"/>
    <w:multiLevelType w:val="hybridMultilevel"/>
    <w:tmpl w:val="46965848"/>
    <w:lvl w:ilvl="0" w:tplc="FB3CEACC">
      <w:start w:val="1"/>
      <w:numFmt w:val="decimal"/>
      <w:lvlText w:val="%1."/>
      <w:lvlJc w:val="left"/>
      <w:pPr>
        <w:ind w:left="1144" w:hanging="43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E3D2C"/>
    <w:rsid w:val="00006F5F"/>
    <w:rsid w:val="000111B6"/>
    <w:rsid w:val="00016797"/>
    <w:rsid w:val="00075CC4"/>
    <w:rsid w:val="000777D3"/>
    <w:rsid w:val="000845F4"/>
    <w:rsid w:val="00087E0A"/>
    <w:rsid w:val="000E5B3C"/>
    <w:rsid w:val="001004AF"/>
    <w:rsid w:val="00111E10"/>
    <w:rsid w:val="00116F7F"/>
    <w:rsid w:val="0016254D"/>
    <w:rsid w:val="001914EC"/>
    <w:rsid w:val="001B0CCA"/>
    <w:rsid w:val="001C449C"/>
    <w:rsid w:val="001C4C9B"/>
    <w:rsid w:val="001F2FC1"/>
    <w:rsid w:val="00203FD8"/>
    <w:rsid w:val="00232DCD"/>
    <w:rsid w:val="002333CF"/>
    <w:rsid w:val="00292E9E"/>
    <w:rsid w:val="002B78C2"/>
    <w:rsid w:val="002C05AF"/>
    <w:rsid w:val="002E0BBB"/>
    <w:rsid w:val="003273C4"/>
    <w:rsid w:val="00364548"/>
    <w:rsid w:val="003D052F"/>
    <w:rsid w:val="00422918"/>
    <w:rsid w:val="004232FF"/>
    <w:rsid w:val="00433B38"/>
    <w:rsid w:val="00436AA1"/>
    <w:rsid w:val="0046244D"/>
    <w:rsid w:val="0046794D"/>
    <w:rsid w:val="00472EFC"/>
    <w:rsid w:val="00475C55"/>
    <w:rsid w:val="00476F49"/>
    <w:rsid w:val="00483A42"/>
    <w:rsid w:val="00485BD7"/>
    <w:rsid w:val="0049669B"/>
    <w:rsid w:val="004A707A"/>
    <w:rsid w:val="004B6CF7"/>
    <w:rsid w:val="004E3229"/>
    <w:rsid w:val="004E70F6"/>
    <w:rsid w:val="00510C03"/>
    <w:rsid w:val="00525AAE"/>
    <w:rsid w:val="00526FFD"/>
    <w:rsid w:val="00542A7A"/>
    <w:rsid w:val="00543324"/>
    <w:rsid w:val="00570F0F"/>
    <w:rsid w:val="00591B69"/>
    <w:rsid w:val="00594F0F"/>
    <w:rsid w:val="005E14EF"/>
    <w:rsid w:val="005F420E"/>
    <w:rsid w:val="00657D67"/>
    <w:rsid w:val="00690257"/>
    <w:rsid w:val="00691D75"/>
    <w:rsid w:val="006F17EA"/>
    <w:rsid w:val="007507AC"/>
    <w:rsid w:val="00783696"/>
    <w:rsid w:val="00787B73"/>
    <w:rsid w:val="00796C3F"/>
    <w:rsid w:val="007A1F0E"/>
    <w:rsid w:val="007D4EBE"/>
    <w:rsid w:val="007E3895"/>
    <w:rsid w:val="007F0D00"/>
    <w:rsid w:val="007F3278"/>
    <w:rsid w:val="007F5724"/>
    <w:rsid w:val="008070EC"/>
    <w:rsid w:val="00830830"/>
    <w:rsid w:val="00837ACE"/>
    <w:rsid w:val="0084318C"/>
    <w:rsid w:val="00875A81"/>
    <w:rsid w:val="008872B9"/>
    <w:rsid w:val="00894553"/>
    <w:rsid w:val="00896BCA"/>
    <w:rsid w:val="008D38BB"/>
    <w:rsid w:val="008E0D6A"/>
    <w:rsid w:val="008E3D2C"/>
    <w:rsid w:val="008F549D"/>
    <w:rsid w:val="008F57F8"/>
    <w:rsid w:val="008F786D"/>
    <w:rsid w:val="00907CA1"/>
    <w:rsid w:val="00933B6A"/>
    <w:rsid w:val="00933CB9"/>
    <w:rsid w:val="0094434F"/>
    <w:rsid w:val="009A0A4A"/>
    <w:rsid w:val="009A3E26"/>
    <w:rsid w:val="009B6962"/>
    <w:rsid w:val="009C1146"/>
    <w:rsid w:val="009C65FE"/>
    <w:rsid w:val="009D7125"/>
    <w:rsid w:val="009E78A4"/>
    <w:rsid w:val="00A00C74"/>
    <w:rsid w:val="00A03822"/>
    <w:rsid w:val="00A352F1"/>
    <w:rsid w:val="00A5753C"/>
    <w:rsid w:val="00A667D7"/>
    <w:rsid w:val="00A66B6A"/>
    <w:rsid w:val="00AB0713"/>
    <w:rsid w:val="00AC2FF6"/>
    <w:rsid w:val="00AD297F"/>
    <w:rsid w:val="00B01863"/>
    <w:rsid w:val="00B0426F"/>
    <w:rsid w:val="00B10BBF"/>
    <w:rsid w:val="00B12133"/>
    <w:rsid w:val="00B823BC"/>
    <w:rsid w:val="00B837A8"/>
    <w:rsid w:val="00B96B3E"/>
    <w:rsid w:val="00BC38C8"/>
    <w:rsid w:val="00BC775C"/>
    <w:rsid w:val="00C146A2"/>
    <w:rsid w:val="00C21190"/>
    <w:rsid w:val="00C320C0"/>
    <w:rsid w:val="00C41199"/>
    <w:rsid w:val="00C53C70"/>
    <w:rsid w:val="00C73130"/>
    <w:rsid w:val="00CA2998"/>
    <w:rsid w:val="00CA33C2"/>
    <w:rsid w:val="00CB4DEE"/>
    <w:rsid w:val="00CC0A59"/>
    <w:rsid w:val="00CE606F"/>
    <w:rsid w:val="00CF4CAA"/>
    <w:rsid w:val="00D05EFD"/>
    <w:rsid w:val="00D15379"/>
    <w:rsid w:val="00D20A9D"/>
    <w:rsid w:val="00D31AA5"/>
    <w:rsid w:val="00D32468"/>
    <w:rsid w:val="00DB0163"/>
    <w:rsid w:val="00DC52BE"/>
    <w:rsid w:val="00E15271"/>
    <w:rsid w:val="00E17288"/>
    <w:rsid w:val="00E3417E"/>
    <w:rsid w:val="00E45623"/>
    <w:rsid w:val="00E87D8D"/>
    <w:rsid w:val="00E9373C"/>
    <w:rsid w:val="00EA098D"/>
    <w:rsid w:val="00EB2A1A"/>
    <w:rsid w:val="00EB4BAA"/>
    <w:rsid w:val="00EC4AD3"/>
    <w:rsid w:val="00EE6BBB"/>
    <w:rsid w:val="00F32B44"/>
    <w:rsid w:val="00F40F8C"/>
    <w:rsid w:val="00F60686"/>
    <w:rsid w:val="00F65767"/>
    <w:rsid w:val="00F83C48"/>
    <w:rsid w:val="00FA3233"/>
    <w:rsid w:val="00FB2132"/>
    <w:rsid w:val="00FB75BF"/>
    <w:rsid w:val="00FD311F"/>
    <w:rsid w:val="00FF3F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332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E3D2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E3D2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E3D2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ody Text"/>
    <w:basedOn w:val="a"/>
    <w:link w:val="a4"/>
    <w:uiPriority w:val="99"/>
    <w:unhideWhenUsed/>
    <w:rsid w:val="00543324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54332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54332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69025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90257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uiPriority w:val="39"/>
    <w:rsid w:val="004E70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2C05AF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606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417&amp;n=130388&amp;dst=100090" TargetMode="External"/><Relationship Id="rId13" Type="http://schemas.openxmlformats.org/officeDocument/2006/relationships/hyperlink" Target="https://login.consultant.ru/link/?req=doc&amp;base=LAW&amp;n=495710&amp;dst=370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95617&amp;dst=5769" TargetMode="External"/><Relationship Id="rId12" Type="http://schemas.openxmlformats.org/officeDocument/2006/relationships/hyperlink" Target="https://login.consultant.ru/link/?req=doc&amp;base=RLAW417&amp;n=130388&amp;dst=100090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95710&amp;dst=3722" TargetMode="External"/><Relationship Id="rId11" Type="http://schemas.openxmlformats.org/officeDocument/2006/relationships/hyperlink" Target="https://login.consultant.ru/link/?req=doc&amp;base=LAW&amp;n=495710&amp;dst=3722" TargetMode="External"/><Relationship Id="rId5" Type="http://schemas.openxmlformats.org/officeDocument/2006/relationships/hyperlink" Target="https://login.consultant.ru/link/?req=doc&amp;base=LAW&amp;n=495710&amp;dst=3704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495710&amp;dst=370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417&amp;n=141082&amp;dst=100468" TargetMode="External"/><Relationship Id="rId14" Type="http://schemas.openxmlformats.org/officeDocument/2006/relationships/hyperlink" Target="https://login.consultant.ru/link/?req=doc&amp;base=LAW&amp;n=495710&amp;dst=372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11</Pages>
  <Words>3122</Words>
  <Characters>17796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BUCH6</dc:creator>
  <cp:lastModifiedBy>GBUCH</cp:lastModifiedBy>
  <cp:revision>5</cp:revision>
  <cp:lastPrinted>2026-03-11T13:12:00Z</cp:lastPrinted>
  <dcterms:created xsi:type="dcterms:W3CDTF">2026-03-11T13:14:00Z</dcterms:created>
  <dcterms:modified xsi:type="dcterms:W3CDTF">2026-04-30T09:03:00Z</dcterms:modified>
</cp:coreProperties>
</file>