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23" w:rsidRDefault="00F03F23" w:rsidP="00F140F4">
      <w:pPr>
        <w:rPr>
          <w:rFonts w:cs="Courier New"/>
          <w:sz w:val="20"/>
          <w:szCs w:val="20"/>
          <w:lang w:eastAsia="zh-CN"/>
        </w:rPr>
      </w:pPr>
    </w:p>
    <w:p w:rsidR="00F03F23" w:rsidRDefault="00A66A83">
      <w:pPr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:rsidR="00F03F23" w:rsidRDefault="00F03F2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03F23" w:rsidRDefault="0083441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A66A83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="00A66A83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F03F23" w:rsidRDefault="00F03F23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F03F23" w:rsidRDefault="00021685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</w:t>
      </w:r>
      <w:r w:rsidR="00ED681B">
        <w:rPr>
          <w:rFonts w:eastAsia="Calibri"/>
          <w:bCs/>
          <w:color w:val="000000"/>
          <w:spacing w:val="40"/>
          <w:sz w:val="30"/>
          <w:szCs w:val="30"/>
          <w:lang w:bidi="ru-RU"/>
        </w:rPr>
        <w:t>Е</w:t>
      </w:r>
    </w:p>
    <w:p w:rsidR="00F03F23" w:rsidRDefault="00F03F23">
      <w:pPr>
        <w:jc w:val="center"/>
        <w:rPr>
          <w:rFonts w:cs="Courier New"/>
          <w:sz w:val="16"/>
          <w:szCs w:val="16"/>
          <w:lang w:eastAsia="zh-CN"/>
        </w:rPr>
      </w:pPr>
    </w:p>
    <w:p w:rsidR="00F03F23" w:rsidRDefault="00A66A8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03F23" w:rsidRDefault="00F03F23">
      <w:pPr>
        <w:jc w:val="center"/>
        <w:rPr>
          <w:sz w:val="16"/>
          <w:szCs w:val="16"/>
        </w:rPr>
      </w:pPr>
    </w:p>
    <w:p w:rsidR="00F03F23" w:rsidRDefault="00A66A8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:rsidR="005B50BB" w:rsidRDefault="005B50BB" w:rsidP="005B50BB">
      <w:pPr>
        <w:ind w:left="2124" w:firstLine="708"/>
        <w:rPr>
          <w:b/>
          <w:sz w:val="27"/>
          <w:szCs w:val="27"/>
        </w:rPr>
      </w:pPr>
    </w:p>
    <w:p w:rsidR="005B50BB" w:rsidRDefault="005B50BB" w:rsidP="005B50BB">
      <w:pPr>
        <w:ind w:left="2124" w:firstLine="708"/>
        <w:rPr>
          <w:b/>
          <w:sz w:val="27"/>
          <w:szCs w:val="27"/>
        </w:rPr>
      </w:pPr>
    </w:p>
    <w:p w:rsidR="00ED681B" w:rsidRPr="001C184D" w:rsidRDefault="00ED681B" w:rsidP="00ED681B">
      <w:pPr>
        <w:tabs>
          <w:tab w:val="left" w:pos="708"/>
        </w:tabs>
        <w:jc w:val="center"/>
        <w:rPr>
          <w:b/>
          <w:bCs/>
          <w:sz w:val="26"/>
          <w:szCs w:val="26"/>
        </w:rPr>
      </w:pPr>
      <w:r w:rsidRPr="001C184D">
        <w:rPr>
          <w:b/>
          <w:bCs/>
          <w:sz w:val="26"/>
          <w:szCs w:val="26"/>
        </w:rPr>
        <w:t xml:space="preserve">Об осуществлении бюджетных инвестиций </w:t>
      </w:r>
    </w:p>
    <w:p w:rsidR="00ED681B" w:rsidRPr="001C184D" w:rsidRDefault="00ED681B" w:rsidP="00ED681B">
      <w:pPr>
        <w:tabs>
          <w:tab w:val="left" w:pos="708"/>
        </w:tabs>
        <w:jc w:val="center"/>
        <w:rPr>
          <w:sz w:val="26"/>
          <w:szCs w:val="26"/>
        </w:rPr>
      </w:pPr>
      <w:r w:rsidRPr="001C184D">
        <w:rPr>
          <w:b/>
          <w:bCs/>
          <w:sz w:val="26"/>
          <w:szCs w:val="26"/>
        </w:rPr>
        <w:t>в объект государственной собственности Курской области</w:t>
      </w:r>
    </w:p>
    <w:p w:rsidR="00ED681B" w:rsidRPr="001C184D" w:rsidRDefault="00ED681B" w:rsidP="00ED681B">
      <w:pPr>
        <w:tabs>
          <w:tab w:val="left" w:pos="708"/>
        </w:tabs>
        <w:jc w:val="center"/>
        <w:rPr>
          <w:sz w:val="26"/>
          <w:szCs w:val="26"/>
        </w:rPr>
      </w:pPr>
    </w:p>
    <w:p w:rsidR="00ED681B" w:rsidRPr="001C184D" w:rsidRDefault="006C3823" w:rsidP="00ED681B">
      <w:pPr>
        <w:pStyle w:val="ConsPlusNormal"/>
        <w:tabs>
          <w:tab w:val="left" w:pos="10065"/>
        </w:tabs>
        <w:ind w:firstLine="850"/>
        <w:jc w:val="both"/>
        <w:rPr>
          <w:sz w:val="26"/>
          <w:szCs w:val="26"/>
        </w:rPr>
      </w:pPr>
      <w:r w:rsidRPr="001C184D">
        <w:rPr>
          <w:bCs/>
          <w:sz w:val="26"/>
          <w:szCs w:val="26"/>
          <w:lang w:eastAsia="en-US"/>
        </w:rPr>
        <w:t xml:space="preserve">В рамках реализации </w:t>
      </w:r>
      <w:r w:rsidR="00ED681B" w:rsidRPr="001C184D">
        <w:rPr>
          <w:bCs/>
          <w:sz w:val="26"/>
          <w:szCs w:val="26"/>
          <w:lang w:eastAsia="en-US"/>
        </w:rPr>
        <w:t>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  <w:r w:rsidR="00ED681B" w:rsidRPr="001C184D">
        <w:rPr>
          <w:bCs/>
          <w:sz w:val="26"/>
          <w:szCs w:val="26"/>
        </w:rPr>
        <w:t xml:space="preserve">, </w:t>
      </w:r>
      <w:r w:rsidR="00ED681B" w:rsidRPr="001C184D">
        <w:rPr>
          <w:sz w:val="26"/>
          <w:szCs w:val="26"/>
        </w:rPr>
        <w:t>Правительство Курской области ПОСТАНОВЛЯЕТ:</w:t>
      </w:r>
    </w:p>
    <w:p w:rsidR="00ED681B" w:rsidRPr="001C184D" w:rsidRDefault="00ED681B" w:rsidP="00ED681B">
      <w:pPr>
        <w:pStyle w:val="ConsPlusNormal"/>
        <w:tabs>
          <w:tab w:val="left" w:pos="10065"/>
        </w:tabs>
        <w:ind w:firstLine="907"/>
        <w:jc w:val="both"/>
        <w:rPr>
          <w:sz w:val="26"/>
          <w:szCs w:val="26"/>
        </w:rPr>
      </w:pPr>
      <w:r w:rsidRPr="001C184D">
        <w:rPr>
          <w:sz w:val="26"/>
          <w:szCs w:val="26"/>
        </w:rPr>
        <w:t xml:space="preserve">1. </w:t>
      </w:r>
      <w:r w:rsidR="006C3823" w:rsidRPr="001C184D">
        <w:rPr>
          <w:sz w:val="26"/>
          <w:szCs w:val="26"/>
        </w:rPr>
        <w:t xml:space="preserve"> </w:t>
      </w:r>
      <w:r w:rsidRPr="001C184D">
        <w:rPr>
          <w:bCs/>
          <w:sz w:val="26"/>
          <w:szCs w:val="26"/>
        </w:rPr>
        <w:t xml:space="preserve">Осуществить бюджетные инвестиции в объект государственной собственности Курской области </w:t>
      </w:r>
      <w:r w:rsidRPr="001C184D">
        <w:rPr>
          <w:sz w:val="26"/>
          <w:szCs w:val="26"/>
        </w:rPr>
        <w:t>«Реконструкция Курского водохранилища на реке Тускарь»</w:t>
      </w:r>
      <w:r w:rsidRPr="001C184D">
        <w:rPr>
          <w:sz w:val="26"/>
          <w:szCs w:val="26"/>
          <w:lang w:eastAsia="ar-SA"/>
        </w:rPr>
        <w:t>, согласно приложению к настоящему постановлению.</w:t>
      </w:r>
    </w:p>
    <w:p w:rsidR="00ED681B" w:rsidRPr="001C184D" w:rsidRDefault="00ED681B" w:rsidP="00ED681B">
      <w:pPr>
        <w:ind w:firstLine="850"/>
        <w:jc w:val="both"/>
        <w:rPr>
          <w:sz w:val="26"/>
          <w:szCs w:val="26"/>
        </w:rPr>
      </w:pPr>
      <w:r w:rsidRPr="001C184D">
        <w:rPr>
          <w:sz w:val="26"/>
          <w:szCs w:val="26"/>
        </w:rPr>
        <w:t xml:space="preserve">2. </w:t>
      </w:r>
      <w:r w:rsidR="004222A3">
        <w:rPr>
          <w:sz w:val="26"/>
          <w:szCs w:val="26"/>
        </w:rPr>
        <w:t xml:space="preserve">  </w:t>
      </w:r>
      <w:r w:rsidRPr="001C184D">
        <w:rPr>
          <w:sz w:val="26"/>
          <w:szCs w:val="26"/>
        </w:rPr>
        <w:t xml:space="preserve">Определить Министерство </w:t>
      </w:r>
      <w:r w:rsidR="00CF3F7E" w:rsidRPr="001C184D">
        <w:rPr>
          <w:sz w:val="26"/>
          <w:szCs w:val="26"/>
        </w:rPr>
        <w:t xml:space="preserve">природных ресурсов </w:t>
      </w:r>
      <w:r w:rsidRPr="001C184D">
        <w:rPr>
          <w:sz w:val="26"/>
          <w:szCs w:val="26"/>
        </w:rPr>
        <w:t xml:space="preserve"> Курской области государственным заказчиком</w:t>
      </w:r>
      <w:r w:rsidR="00CF3F7E" w:rsidRPr="001C184D">
        <w:rPr>
          <w:sz w:val="26"/>
          <w:szCs w:val="26"/>
        </w:rPr>
        <w:t xml:space="preserve"> по разработке проектно-сметной документации</w:t>
      </w:r>
      <w:r w:rsidRPr="001C184D">
        <w:rPr>
          <w:sz w:val="26"/>
          <w:szCs w:val="26"/>
        </w:rPr>
        <w:t>, ОКУ «Управление капитального строительства Курской области»</w:t>
      </w:r>
      <w:r w:rsidR="00BE505C">
        <w:rPr>
          <w:sz w:val="26"/>
          <w:szCs w:val="26"/>
        </w:rPr>
        <w:t xml:space="preserve"> –</w:t>
      </w:r>
      <w:r w:rsidRPr="001C184D">
        <w:rPr>
          <w:sz w:val="26"/>
          <w:szCs w:val="26"/>
        </w:rPr>
        <w:t xml:space="preserve"> зака</w:t>
      </w:r>
      <w:r w:rsidR="00021685" w:rsidRPr="001C184D">
        <w:rPr>
          <w:sz w:val="26"/>
          <w:szCs w:val="26"/>
        </w:rPr>
        <w:t>зчиком по реконструкции</w:t>
      </w:r>
      <w:r w:rsidRPr="001C184D">
        <w:rPr>
          <w:sz w:val="26"/>
          <w:szCs w:val="26"/>
        </w:rPr>
        <w:t xml:space="preserve"> объекта, указанного в приложении настоящего постановления.</w:t>
      </w:r>
    </w:p>
    <w:p w:rsidR="00ED681B" w:rsidRPr="001C184D" w:rsidRDefault="006C3823" w:rsidP="00ED681B">
      <w:pPr>
        <w:ind w:firstLine="907"/>
        <w:jc w:val="both"/>
        <w:rPr>
          <w:sz w:val="26"/>
          <w:szCs w:val="26"/>
        </w:rPr>
      </w:pPr>
      <w:r w:rsidRPr="001C184D">
        <w:rPr>
          <w:sz w:val="26"/>
          <w:szCs w:val="26"/>
        </w:rPr>
        <w:t xml:space="preserve">3. </w:t>
      </w:r>
      <w:r w:rsidR="00ED681B" w:rsidRPr="001C184D">
        <w:rPr>
          <w:sz w:val="26"/>
          <w:szCs w:val="26"/>
        </w:rPr>
        <w:t>Главному распорядителю средств областно</w:t>
      </w:r>
      <w:r w:rsidRPr="001C184D">
        <w:rPr>
          <w:sz w:val="26"/>
          <w:szCs w:val="26"/>
        </w:rPr>
        <w:t xml:space="preserve">го </w:t>
      </w:r>
      <w:r w:rsidR="00ED681B" w:rsidRPr="001C184D">
        <w:rPr>
          <w:sz w:val="26"/>
          <w:szCs w:val="26"/>
        </w:rPr>
        <w:t>бюдж</w:t>
      </w:r>
      <w:r w:rsidR="00CF3F7E" w:rsidRPr="001C184D">
        <w:rPr>
          <w:sz w:val="26"/>
          <w:szCs w:val="26"/>
        </w:rPr>
        <w:t>ета – Министерству природных ресурсов Курской области осуществить финансирование бюджетных инвестиций в проектирование объекта, указанного в приложении настоящего постановления.</w:t>
      </w:r>
    </w:p>
    <w:p w:rsidR="001C184D" w:rsidRPr="001C184D" w:rsidRDefault="00CF3F7E" w:rsidP="001C184D">
      <w:pPr>
        <w:ind w:firstLine="907"/>
        <w:jc w:val="both"/>
        <w:rPr>
          <w:sz w:val="26"/>
          <w:szCs w:val="26"/>
        </w:rPr>
      </w:pPr>
      <w:r w:rsidRPr="001C184D">
        <w:rPr>
          <w:sz w:val="26"/>
          <w:szCs w:val="26"/>
        </w:rPr>
        <w:t>4. Главному распорядителю средств областного бюджета – Министерству восстановления, развития при</w:t>
      </w:r>
      <w:r w:rsidR="001C184D" w:rsidRPr="001C184D">
        <w:rPr>
          <w:sz w:val="26"/>
          <w:szCs w:val="26"/>
        </w:rPr>
        <w:t>граничья и строительства</w:t>
      </w:r>
      <w:r w:rsidRPr="001C184D">
        <w:rPr>
          <w:sz w:val="26"/>
          <w:szCs w:val="26"/>
        </w:rPr>
        <w:t xml:space="preserve"> Курской области</w:t>
      </w:r>
      <w:r w:rsidR="001C184D" w:rsidRPr="001C184D">
        <w:rPr>
          <w:sz w:val="26"/>
          <w:szCs w:val="26"/>
        </w:rPr>
        <w:t>:</w:t>
      </w:r>
    </w:p>
    <w:p w:rsidR="00ED681B" w:rsidRPr="001C184D" w:rsidRDefault="00ED681B" w:rsidP="001C184D">
      <w:pPr>
        <w:ind w:firstLine="907"/>
        <w:jc w:val="both"/>
        <w:rPr>
          <w:sz w:val="26"/>
          <w:szCs w:val="26"/>
        </w:rPr>
      </w:pPr>
      <w:r w:rsidRPr="001C184D">
        <w:rPr>
          <w:sz w:val="26"/>
          <w:szCs w:val="26"/>
        </w:rPr>
        <w:t>осуществить финансирование бюджетны</w:t>
      </w:r>
      <w:r w:rsidR="001C184D" w:rsidRPr="001C184D">
        <w:rPr>
          <w:sz w:val="26"/>
          <w:szCs w:val="26"/>
        </w:rPr>
        <w:t xml:space="preserve">х инвестиций в </w:t>
      </w:r>
      <w:r w:rsidRPr="001C184D">
        <w:rPr>
          <w:sz w:val="26"/>
          <w:szCs w:val="26"/>
        </w:rPr>
        <w:t>реконструкцию объекта, указанного в приложении настоящего постановления;</w:t>
      </w:r>
    </w:p>
    <w:p w:rsidR="00ED681B" w:rsidRPr="001C184D" w:rsidRDefault="00ED681B" w:rsidP="00ED681B">
      <w:pPr>
        <w:ind w:firstLine="850"/>
        <w:jc w:val="both"/>
        <w:rPr>
          <w:sz w:val="26"/>
          <w:szCs w:val="26"/>
        </w:rPr>
      </w:pPr>
      <w:r w:rsidRPr="001C184D">
        <w:rPr>
          <w:sz w:val="26"/>
          <w:szCs w:val="26"/>
        </w:rPr>
        <w:t xml:space="preserve">включить объект, указанный в </w:t>
      </w:r>
      <w:r w:rsidR="00021685" w:rsidRPr="001C184D">
        <w:rPr>
          <w:sz w:val="26"/>
          <w:szCs w:val="26"/>
        </w:rPr>
        <w:t xml:space="preserve">приложении к </w:t>
      </w:r>
      <w:r w:rsidRPr="001C184D">
        <w:rPr>
          <w:sz w:val="26"/>
          <w:szCs w:val="26"/>
        </w:rPr>
        <w:t>настоящем</w:t>
      </w:r>
      <w:r w:rsidR="00021685" w:rsidRPr="001C184D">
        <w:rPr>
          <w:sz w:val="26"/>
          <w:szCs w:val="26"/>
        </w:rPr>
        <w:t>у постановлению</w:t>
      </w:r>
      <w:r w:rsidRPr="001C184D">
        <w:rPr>
          <w:sz w:val="26"/>
          <w:szCs w:val="26"/>
        </w:rPr>
        <w:t>, в перечень объек</w:t>
      </w:r>
      <w:r w:rsidR="00021685" w:rsidRPr="001C184D">
        <w:rPr>
          <w:sz w:val="26"/>
          <w:szCs w:val="26"/>
        </w:rPr>
        <w:t>тов капитального строительства на соответствующие финансовые годы</w:t>
      </w:r>
      <w:r w:rsidRPr="001C184D">
        <w:rPr>
          <w:sz w:val="26"/>
          <w:szCs w:val="26"/>
        </w:rPr>
        <w:t xml:space="preserve">, финансируемых за счет </w:t>
      </w:r>
      <w:r w:rsidRPr="001C184D">
        <w:rPr>
          <w:bCs/>
          <w:sz w:val="26"/>
          <w:szCs w:val="26"/>
        </w:rPr>
        <w:t>бюджетных инвестиций</w:t>
      </w:r>
      <w:r w:rsidRPr="001C184D">
        <w:rPr>
          <w:sz w:val="26"/>
          <w:szCs w:val="26"/>
        </w:rPr>
        <w:t>, предусмотренных на реализацию государственных программ Курской области.</w:t>
      </w:r>
    </w:p>
    <w:p w:rsidR="00FE12E1" w:rsidRPr="001C184D" w:rsidRDefault="00FE12E1" w:rsidP="00FE12E1">
      <w:pPr>
        <w:jc w:val="both"/>
        <w:rPr>
          <w:sz w:val="26"/>
          <w:szCs w:val="26"/>
        </w:rPr>
      </w:pPr>
    </w:p>
    <w:p w:rsidR="00FE12E1" w:rsidRPr="001C184D" w:rsidRDefault="00FE12E1" w:rsidP="00FE12E1">
      <w:pPr>
        <w:jc w:val="both"/>
        <w:rPr>
          <w:sz w:val="26"/>
          <w:szCs w:val="26"/>
        </w:rPr>
      </w:pPr>
    </w:p>
    <w:p w:rsidR="00FE12E1" w:rsidRPr="001C184D" w:rsidRDefault="00CF3F7E" w:rsidP="00FE12E1">
      <w:pPr>
        <w:jc w:val="both"/>
        <w:rPr>
          <w:sz w:val="26"/>
          <w:szCs w:val="26"/>
        </w:rPr>
      </w:pPr>
      <w:r w:rsidRPr="001C184D">
        <w:rPr>
          <w:sz w:val="26"/>
          <w:szCs w:val="26"/>
        </w:rPr>
        <w:t>Первый</w:t>
      </w:r>
      <w:r w:rsidR="00FE12E1" w:rsidRPr="001C184D">
        <w:rPr>
          <w:sz w:val="26"/>
          <w:szCs w:val="26"/>
        </w:rPr>
        <w:t xml:space="preserve"> </w:t>
      </w:r>
      <w:r w:rsidRPr="001C184D">
        <w:rPr>
          <w:sz w:val="26"/>
          <w:szCs w:val="26"/>
        </w:rPr>
        <w:t>заместитель</w:t>
      </w:r>
      <w:r w:rsidR="00FE12E1" w:rsidRPr="001C184D">
        <w:rPr>
          <w:sz w:val="26"/>
          <w:szCs w:val="26"/>
        </w:rPr>
        <w:t xml:space="preserve"> Губернатора</w:t>
      </w:r>
    </w:p>
    <w:p w:rsidR="00FE12E1" w:rsidRPr="001C184D" w:rsidRDefault="00FE12E1" w:rsidP="00FE12E1">
      <w:pPr>
        <w:jc w:val="both"/>
        <w:rPr>
          <w:sz w:val="26"/>
          <w:szCs w:val="26"/>
        </w:rPr>
      </w:pPr>
      <w:r w:rsidRPr="001C184D">
        <w:rPr>
          <w:sz w:val="26"/>
          <w:szCs w:val="26"/>
        </w:rPr>
        <w:t>Курской области  ̶</w:t>
      </w:r>
    </w:p>
    <w:p w:rsidR="00FE12E1" w:rsidRPr="001C184D" w:rsidRDefault="00CF3F7E" w:rsidP="00FE12E1">
      <w:pPr>
        <w:jc w:val="both"/>
        <w:rPr>
          <w:sz w:val="26"/>
          <w:szCs w:val="26"/>
        </w:rPr>
      </w:pPr>
      <w:r w:rsidRPr="001C184D">
        <w:rPr>
          <w:sz w:val="26"/>
          <w:szCs w:val="26"/>
        </w:rPr>
        <w:t>Председатель</w:t>
      </w:r>
      <w:r w:rsidR="00FE12E1" w:rsidRPr="001C184D">
        <w:rPr>
          <w:sz w:val="26"/>
          <w:szCs w:val="26"/>
        </w:rPr>
        <w:t xml:space="preserve"> Правительства </w:t>
      </w:r>
    </w:p>
    <w:p w:rsidR="00FE12E1" w:rsidRPr="001C184D" w:rsidRDefault="00FE12E1" w:rsidP="00FE12E1">
      <w:pPr>
        <w:jc w:val="both"/>
        <w:rPr>
          <w:sz w:val="26"/>
          <w:szCs w:val="26"/>
        </w:rPr>
      </w:pPr>
      <w:r w:rsidRPr="001C184D">
        <w:rPr>
          <w:sz w:val="26"/>
          <w:szCs w:val="26"/>
        </w:rPr>
        <w:t>Курской области</w:t>
      </w:r>
      <w:r w:rsidRPr="001C184D">
        <w:rPr>
          <w:sz w:val="26"/>
          <w:szCs w:val="26"/>
        </w:rPr>
        <w:tab/>
        <w:t xml:space="preserve">            </w:t>
      </w:r>
      <w:r w:rsidRPr="001C184D">
        <w:rPr>
          <w:sz w:val="26"/>
          <w:szCs w:val="26"/>
        </w:rPr>
        <w:tab/>
      </w:r>
      <w:r w:rsidRPr="001C184D">
        <w:rPr>
          <w:sz w:val="26"/>
          <w:szCs w:val="26"/>
        </w:rPr>
        <w:tab/>
      </w:r>
      <w:r w:rsidRPr="001C184D">
        <w:rPr>
          <w:sz w:val="26"/>
          <w:szCs w:val="26"/>
        </w:rPr>
        <w:tab/>
      </w:r>
      <w:r w:rsidRPr="001C184D">
        <w:rPr>
          <w:sz w:val="26"/>
          <w:szCs w:val="26"/>
        </w:rPr>
        <w:tab/>
      </w:r>
      <w:r w:rsidRPr="001C184D">
        <w:rPr>
          <w:sz w:val="26"/>
          <w:szCs w:val="26"/>
        </w:rPr>
        <w:tab/>
      </w:r>
      <w:r w:rsidRPr="001C184D">
        <w:rPr>
          <w:sz w:val="26"/>
          <w:szCs w:val="26"/>
        </w:rPr>
        <w:tab/>
        <w:t xml:space="preserve"> </w:t>
      </w:r>
      <w:r w:rsidR="00BE505C">
        <w:rPr>
          <w:sz w:val="26"/>
          <w:szCs w:val="26"/>
        </w:rPr>
        <w:t xml:space="preserve">     </w:t>
      </w:r>
      <w:r w:rsidRPr="001C184D">
        <w:rPr>
          <w:sz w:val="26"/>
          <w:szCs w:val="26"/>
        </w:rPr>
        <w:t xml:space="preserve">    </w:t>
      </w:r>
      <w:r w:rsidR="00F46DED" w:rsidRPr="001C184D">
        <w:rPr>
          <w:sz w:val="26"/>
          <w:szCs w:val="26"/>
        </w:rPr>
        <w:t xml:space="preserve"> </w:t>
      </w:r>
      <w:r w:rsidR="007108B7" w:rsidRPr="001C184D">
        <w:rPr>
          <w:sz w:val="26"/>
          <w:szCs w:val="26"/>
        </w:rPr>
        <w:t>А.Е. Чепик</w:t>
      </w:r>
    </w:p>
    <w:p w:rsidR="00CF3F7E" w:rsidRPr="003506DD" w:rsidRDefault="00CF3F7E" w:rsidP="00BE505C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CF3F7E" w:rsidRPr="003506DD" w:rsidSect="00F03F23">
      <w:headerReference w:type="default" r:id="rId7"/>
      <w:pgSz w:w="11906" w:h="16838"/>
      <w:pgMar w:top="1134" w:right="1701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C07" w:rsidRDefault="001C3C07" w:rsidP="00F03F23">
      <w:r>
        <w:separator/>
      </w:r>
    </w:p>
  </w:endnote>
  <w:endnote w:type="continuationSeparator" w:id="1">
    <w:p w:rsidR="001C3C07" w:rsidRDefault="001C3C07" w:rsidP="00F03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C07" w:rsidRDefault="001C3C07" w:rsidP="00F03F23">
      <w:r>
        <w:separator/>
      </w:r>
    </w:p>
  </w:footnote>
  <w:footnote w:type="continuationSeparator" w:id="1">
    <w:p w:rsidR="001C3C07" w:rsidRDefault="001C3C07" w:rsidP="00F03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23" w:rsidRDefault="00A66A83">
    <w:pPr>
      <w:pStyle w:val="11"/>
      <w:ind w:right="-568"/>
      <w:jc w:val="right"/>
      <w:rPr>
        <w:sz w:val="16"/>
        <w:szCs w:val="16"/>
      </w:rPr>
    </w:pPr>
    <w:r>
      <w:rPr>
        <w:color w:val="BFBFBF" w:themeColor="background1" w:themeShade="BF"/>
        <w:sz w:val="16"/>
        <w:szCs w:val="16"/>
      </w:rPr>
      <w:t>(оборотная сторона бланка проектов)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F23"/>
    <w:rsid w:val="00004395"/>
    <w:rsid w:val="00006FB2"/>
    <w:rsid w:val="0001210A"/>
    <w:rsid w:val="00015703"/>
    <w:rsid w:val="00021685"/>
    <w:rsid w:val="00036280"/>
    <w:rsid w:val="00037078"/>
    <w:rsid w:val="000636F5"/>
    <w:rsid w:val="00063FF7"/>
    <w:rsid w:val="00066E1C"/>
    <w:rsid w:val="000740FD"/>
    <w:rsid w:val="00075124"/>
    <w:rsid w:val="000753A8"/>
    <w:rsid w:val="00080FAC"/>
    <w:rsid w:val="00086FC4"/>
    <w:rsid w:val="0009095D"/>
    <w:rsid w:val="000B0A7E"/>
    <w:rsid w:val="000B5F02"/>
    <w:rsid w:val="000B67E2"/>
    <w:rsid w:val="000C1F11"/>
    <w:rsid w:val="0010239B"/>
    <w:rsid w:val="00111793"/>
    <w:rsid w:val="00116920"/>
    <w:rsid w:val="00117E65"/>
    <w:rsid w:val="0012094A"/>
    <w:rsid w:val="00122ACC"/>
    <w:rsid w:val="00123E6A"/>
    <w:rsid w:val="00125E46"/>
    <w:rsid w:val="0012775B"/>
    <w:rsid w:val="00147453"/>
    <w:rsid w:val="001639F2"/>
    <w:rsid w:val="00166D46"/>
    <w:rsid w:val="00173B65"/>
    <w:rsid w:val="0018347E"/>
    <w:rsid w:val="001C184D"/>
    <w:rsid w:val="001C2756"/>
    <w:rsid w:val="001C3C07"/>
    <w:rsid w:val="001D2900"/>
    <w:rsid w:val="001D5DFF"/>
    <w:rsid w:val="001E5508"/>
    <w:rsid w:val="001F1C0B"/>
    <w:rsid w:val="001F213A"/>
    <w:rsid w:val="001F73E5"/>
    <w:rsid w:val="001F7D03"/>
    <w:rsid w:val="0020598B"/>
    <w:rsid w:val="002071E2"/>
    <w:rsid w:val="00207BE4"/>
    <w:rsid w:val="0021293D"/>
    <w:rsid w:val="00213CC1"/>
    <w:rsid w:val="00216186"/>
    <w:rsid w:val="00222F76"/>
    <w:rsid w:val="00224575"/>
    <w:rsid w:val="002453DF"/>
    <w:rsid w:val="0024569B"/>
    <w:rsid w:val="00262814"/>
    <w:rsid w:val="00270320"/>
    <w:rsid w:val="00270FE8"/>
    <w:rsid w:val="002853C5"/>
    <w:rsid w:val="002938B4"/>
    <w:rsid w:val="002A34EB"/>
    <w:rsid w:val="002C32E7"/>
    <w:rsid w:val="002D10A3"/>
    <w:rsid w:val="00303D3A"/>
    <w:rsid w:val="00303EDA"/>
    <w:rsid w:val="00315873"/>
    <w:rsid w:val="00316B02"/>
    <w:rsid w:val="00321C59"/>
    <w:rsid w:val="00332A62"/>
    <w:rsid w:val="00351077"/>
    <w:rsid w:val="00372C33"/>
    <w:rsid w:val="00381658"/>
    <w:rsid w:val="00385D4D"/>
    <w:rsid w:val="003A5B10"/>
    <w:rsid w:val="003C2F3E"/>
    <w:rsid w:val="003C635D"/>
    <w:rsid w:val="003D6F57"/>
    <w:rsid w:val="003E0F71"/>
    <w:rsid w:val="00406078"/>
    <w:rsid w:val="00421D9B"/>
    <w:rsid w:val="004222A3"/>
    <w:rsid w:val="00425509"/>
    <w:rsid w:val="004329FF"/>
    <w:rsid w:val="00441078"/>
    <w:rsid w:val="00447391"/>
    <w:rsid w:val="004644BC"/>
    <w:rsid w:val="0047096A"/>
    <w:rsid w:val="0047530B"/>
    <w:rsid w:val="004776B2"/>
    <w:rsid w:val="00490547"/>
    <w:rsid w:val="004B43C0"/>
    <w:rsid w:val="004C0773"/>
    <w:rsid w:val="004D0839"/>
    <w:rsid w:val="004D1B20"/>
    <w:rsid w:val="004D49E6"/>
    <w:rsid w:val="005154FD"/>
    <w:rsid w:val="00525939"/>
    <w:rsid w:val="00537F13"/>
    <w:rsid w:val="00561298"/>
    <w:rsid w:val="00563192"/>
    <w:rsid w:val="005643A6"/>
    <w:rsid w:val="00572F71"/>
    <w:rsid w:val="00575CF6"/>
    <w:rsid w:val="005829CD"/>
    <w:rsid w:val="005B4FA9"/>
    <w:rsid w:val="005B50BB"/>
    <w:rsid w:val="005C2D02"/>
    <w:rsid w:val="005C4E7F"/>
    <w:rsid w:val="005D31A9"/>
    <w:rsid w:val="005E081B"/>
    <w:rsid w:val="005F1398"/>
    <w:rsid w:val="00603370"/>
    <w:rsid w:val="0061195A"/>
    <w:rsid w:val="006340D8"/>
    <w:rsid w:val="006453F5"/>
    <w:rsid w:val="00650121"/>
    <w:rsid w:val="00673201"/>
    <w:rsid w:val="006818F9"/>
    <w:rsid w:val="006939A7"/>
    <w:rsid w:val="006A0986"/>
    <w:rsid w:val="006B7573"/>
    <w:rsid w:val="006C0CF2"/>
    <w:rsid w:val="006C3823"/>
    <w:rsid w:val="006C3C4A"/>
    <w:rsid w:val="006D7F1A"/>
    <w:rsid w:val="006E398A"/>
    <w:rsid w:val="006F29E0"/>
    <w:rsid w:val="00704DA0"/>
    <w:rsid w:val="00707228"/>
    <w:rsid w:val="007108B7"/>
    <w:rsid w:val="00712918"/>
    <w:rsid w:val="00713544"/>
    <w:rsid w:val="00723D84"/>
    <w:rsid w:val="00735DA0"/>
    <w:rsid w:val="0074411E"/>
    <w:rsid w:val="007526E3"/>
    <w:rsid w:val="007545E8"/>
    <w:rsid w:val="00755B81"/>
    <w:rsid w:val="007613A8"/>
    <w:rsid w:val="00776311"/>
    <w:rsid w:val="00786C41"/>
    <w:rsid w:val="00792C01"/>
    <w:rsid w:val="007A61F5"/>
    <w:rsid w:val="007B627D"/>
    <w:rsid w:val="007C6E77"/>
    <w:rsid w:val="007D3A91"/>
    <w:rsid w:val="007D7456"/>
    <w:rsid w:val="007E640A"/>
    <w:rsid w:val="007F5F51"/>
    <w:rsid w:val="00810E0F"/>
    <w:rsid w:val="00834413"/>
    <w:rsid w:val="008657AA"/>
    <w:rsid w:val="008734DB"/>
    <w:rsid w:val="00874BB6"/>
    <w:rsid w:val="00893204"/>
    <w:rsid w:val="008A4884"/>
    <w:rsid w:val="008A6360"/>
    <w:rsid w:val="008B77F6"/>
    <w:rsid w:val="008C3145"/>
    <w:rsid w:val="008E50FE"/>
    <w:rsid w:val="0091048B"/>
    <w:rsid w:val="00932187"/>
    <w:rsid w:val="00935980"/>
    <w:rsid w:val="009532B2"/>
    <w:rsid w:val="00954A0A"/>
    <w:rsid w:val="00963CDC"/>
    <w:rsid w:val="00965817"/>
    <w:rsid w:val="00974A0F"/>
    <w:rsid w:val="0098046E"/>
    <w:rsid w:val="0098397C"/>
    <w:rsid w:val="00986332"/>
    <w:rsid w:val="00986959"/>
    <w:rsid w:val="009A2F5A"/>
    <w:rsid w:val="009A43D2"/>
    <w:rsid w:val="009B3F66"/>
    <w:rsid w:val="009D4736"/>
    <w:rsid w:val="009F1BB7"/>
    <w:rsid w:val="00A03D50"/>
    <w:rsid w:val="00A05EF6"/>
    <w:rsid w:val="00A173C2"/>
    <w:rsid w:val="00A22D41"/>
    <w:rsid w:val="00A41FAC"/>
    <w:rsid w:val="00A454DF"/>
    <w:rsid w:val="00A476D0"/>
    <w:rsid w:val="00A47AE4"/>
    <w:rsid w:val="00A51C0C"/>
    <w:rsid w:val="00A66A83"/>
    <w:rsid w:val="00A709F8"/>
    <w:rsid w:val="00A71E49"/>
    <w:rsid w:val="00A76220"/>
    <w:rsid w:val="00A81835"/>
    <w:rsid w:val="00A92DCE"/>
    <w:rsid w:val="00A95596"/>
    <w:rsid w:val="00AA3B2D"/>
    <w:rsid w:val="00AB66AD"/>
    <w:rsid w:val="00AC13B7"/>
    <w:rsid w:val="00AC16CD"/>
    <w:rsid w:val="00AC788E"/>
    <w:rsid w:val="00AF38F3"/>
    <w:rsid w:val="00AF3ED3"/>
    <w:rsid w:val="00B07712"/>
    <w:rsid w:val="00B12026"/>
    <w:rsid w:val="00B40038"/>
    <w:rsid w:val="00B53C84"/>
    <w:rsid w:val="00B56F77"/>
    <w:rsid w:val="00B71242"/>
    <w:rsid w:val="00B759A5"/>
    <w:rsid w:val="00B801DB"/>
    <w:rsid w:val="00B91828"/>
    <w:rsid w:val="00B934A6"/>
    <w:rsid w:val="00B9724D"/>
    <w:rsid w:val="00B97622"/>
    <w:rsid w:val="00BA2679"/>
    <w:rsid w:val="00BA7EEE"/>
    <w:rsid w:val="00BD6C9F"/>
    <w:rsid w:val="00BE505C"/>
    <w:rsid w:val="00BF2ED9"/>
    <w:rsid w:val="00BF2F09"/>
    <w:rsid w:val="00C02226"/>
    <w:rsid w:val="00C03D0B"/>
    <w:rsid w:val="00C041E8"/>
    <w:rsid w:val="00C13B20"/>
    <w:rsid w:val="00C372FF"/>
    <w:rsid w:val="00C44EDC"/>
    <w:rsid w:val="00C51273"/>
    <w:rsid w:val="00C516F5"/>
    <w:rsid w:val="00C805EB"/>
    <w:rsid w:val="00CA0DBA"/>
    <w:rsid w:val="00CA19D2"/>
    <w:rsid w:val="00CA20D7"/>
    <w:rsid w:val="00CA289E"/>
    <w:rsid w:val="00CA310C"/>
    <w:rsid w:val="00CB3DBA"/>
    <w:rsid w:val="00CB67AF"/>
    <w:rsid w:val="00CC35D3"/>
    <w:rsid w:val="00CD0DF4"/>
    <w:rsid w:val="00CD33B4"/>
    <w:rsid w:val="00CE3EF0"/>
    <w:rsid w:val="00CE7254"/>
    <w:rsid w:val="00CF21EB"/>
    <w:rsid w:val="00CF3F7E"/>
    <w:rsid w:val="00D03A9C"/>
    <w:rsid w:val="00D1780F"/>
    <w:rsid w:val="00D26D46"/>
    <w:rsid w:val="00D5057C"/>
    <w:rsid w:val="00D6396C"/>
    <w:rsid w:val="00D66F8A"/>
    <w:rsid w:val="00D67893"/>
    <w:rsid w:val="00D67BB5"/>
    <w:rsid w:val="00D67FA9"/>
    <w:rsid w:val="00D72B9D"/>
    <w:rsid w:val="00D91CA7"/>
    <w:rsid w:val="00D97B5A"/>
    <w:rsid w:val="00DA315A"/>
    <w:rsid w:val="00DA4D0E"/>
    <w:rsid w:val="00DB4C19"/>
    <w:rsid w:val="00DB4E96"/>
    <w:rsid w:val="00DD464A"/>
    <w:rsid w:val="00DD620A"/>
    <w:rsid w:val="00DE547A"/>
    <w:rsid w:val="00DF3660"/>
    <w:rsid w:val="00E01A73"/>
    <w:rsid w:val="00E22F15"/>
    <w:rsid w:val="00E2647C"/>
    <w:rsid w:val="00E527BF"/>
    <w:rsid w:val="00E52A8B"/>
    <w:rsid w:val="00E56AF3"/>
    <w:rsid w:val="00E61546"/>
    <w:rsid w:val="00E6223D"/>
    <w:rsid w:val="00E72071"/>
    <w:rsid w:val="00E72298"/>
    <w:rsid w:val="00E7676A"/>
    <w:rsid w:val="00E87139"/>
    <w:rsid w:val="00E96822"/>
    <w:rsid w:val="00EA1BE8"/>
    <w:rsid w:val="00EB269A"/>
    <w:rsid w:val="00EB3A5F"/>
    <w:rsid w:val="00EB63DB"/>
    <w:rsid w:val="00EC0678"/>
    <w:rsid w:val="00EC4423"/>
    <w:rsid w:val="00ED174A"/>
    <w:rsid w:val="00ED2569"/>
    <w:rsid w:val="00ED681B"/>
    <w:rsid w:val="00EF0706"/>
    <w:rsid w:val="00EF7EAF"/>
    <w:rsid w:val="00F013F9"/>
    <w:rsid w:val="00F03F23"/>
    <w:rsid w:val="00F05576"/>
    <w:rsid w:val="00F10254"/>
    <w:rsid w:val="00F11AD2"/>
    <w:rsid w:val="00F140F4"/>
    <w:rsid w:val="00F14E98"/>
    <w:rsid w:val="00F3409A"/>
    <w:rsid w:val="00F46DED"/>
    <w:rsid w:val="00F51BA6"/>
    <w:rsid w:val="00F55478"/>
    <w:rsid w:val="00F56800"/>
    <w:rsid w:val="00F70B71"/>
    <w:rsid w:val="00F70CC9"/>
    <w:rsid w:val="00F749FE"/>
    <w:rsid w:val="00F853F2"/>
    <w:rsid w:val="00F868FB"/>
    <w:rsid w:val="00FA306A"/>
    <w:rsid w:val="00FE12E1"/>
    <w:rsid w:val="00FE2A08"/>
    <w:rsid w:val="00FE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52A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Знак"/>
    <w:basedOn w:val="a0"/>
    <w:uiPriority w:val="99"/>
    <w:qFormat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7"/>
    <w:qFormat/>
    <w:rsid w:val="00F03F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unhideWhenUsed/>
    <w:rsid w:val="00CE606F"/>
    <w:pPr>
      <w:spacing w:after="120"/>
    </w:pPr>
    <w:rPr>
      <w:sz w:val="20"/>
      <w:szCs w:val="20"/>
    </w:rPr>
  </w:style>
  <w:style w:type="paragraph" w:styleId="a8">
    <w:name w:val="List"/>
    <w:basedOn w:val="a7"/>
    <w:rsid w:val="00F03F23"/>
    <w:rPr>
      <w:rFonts w:cs="Mangal"/>
    </w:rPr>
  </w:style>
  <w:style w:type="paragraph" w:customStyle="1" w:styleId="10">
    <w:name w:val="Название объекта1"/>
    <w:basedOn w:val="a"/>
    <w:qFormat/>
    <w:rsid w:val="00F03F23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03F23"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F52A5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E606F"/>
    <w:rPr>
      <w:rFonts w:cs="Times New Roman"/>
      <w:sz w:val="24"/>
    </w:rPr>
  </w:style>
  <w:style w:type="paragraph" w:customStyle="1" w:styleId="ConsPlusNormal">
    <w:name w:val="ConsPlusNormal"/>
    <w:qFormat/>
    <w:rsid w:val="00CE606F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styleId="ac">
    <w:name w:val="header"/>
    <w:basedOn w:val="a"/>
    <w:link w:val="13"/>
    <w:uiPriority w:val="99"/>
    <w:unhideWhenUsed/>
    <w:rsid w:val="00A92DCE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c"/>
    <w:uiPriority w:val="99"/>
    <w:rsid w:val="00A92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CF3F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6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41CF-C4D7-4B2B-B530-C3745DEA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Борзенкова</cp:lastModifiedBy>
  <cp:revision>3</cp:revision>
  <cp:lastPrinted>2026-03-14T13:00:00Z</cp:lastPrinted>
  <dcterms:created xsi:type="dcterms:W3CDTF">2026-04-30T07:40:00Z</dcterms:created>
  <dcterms:modified xsi:type="dcterms:W3CDTF">2026-04-30T07:41:00Z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