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FA" w:rsidRDefault="00FE23FA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FA" w:rsidRDefault="00FE23FA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B58" w:rsidRPr="0063436E" w:rsidRDefault="00BD2B58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2DAA" w:rsidRDefault="00A02DAA" w:rsidP="00A02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A02DAA" w:rsidRDefault="00A02DAA" w:rsidP="00A02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предоставления из областного бюджета </w:t>
      </w:r>
      <w:r w:rsidR="00287D34">
        <w:rPr>
          <w:rFonts w:ascii="Times New Roman" w:hAnsi="Times New Roman" w:cs="Times New Roman"/>
          <w:b/>
          <w:sz w:val="28"/>
          <w:szCs w:val="28"/>
        </w:rPr>
        <w:t xml:space="preserve">грантов в форме </w:t>
      </w:r>
      <w:r>
        <w:rPr>
          <w:rFonts w:ascii="Times New Roman" w:hAnsi="Times New Roman" w:cs="Times New Roman"/>
          <w:b/>
          <w:sz w:val="28"/>
          <w:szCs w:val="28"/>
        </w:rPr>
        <w:t>субсидий на</w:t>
      </w:r>
      <w:r w:rsidR="00287D34">
        <w:rPr>
          <w:rFonts w:ascii="Times New Roman" w:hAnsi="Times New Roman" w:cs="Times New Roman"/>
          <w:b/>
          <w:sz w:val="28"/>
          <w:szCs w:val="28"/>
        </w:rPr>
        <w:t xml:space="preserve"> развитие сельскохозяйственного </w:t>
      </w:r>
      <w:r w:rsidR="006D374E">
        <w:rPr>
          <w:rFonts w:ascii="Times New Roman" w:hAnsi="Times New Roman" w:cs="Times New Roman"/>
          <w:b/>
          <w:sz w:val="28"/>
          <w:szCs w:val="28"/>
        </w:rPr>
        <w:t xml:space="preserve">потребительского </w:t>
      </w:r>
      <w:r w:rsidR="00287D34">
        <w:rPr>
          <w:rFonts w:ascii="Times New Roman" w:hAnsi="Times New Roman" w:cs="Times New Roman"/>
          <w:b/>
          <w:sz w:val="28"/>
          <w:szCs w:val="28"/>
        </w:rPr>
        <w:t>кооператива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DAA" w:rsidRDefault="00A02DAA" w:rsidP="00A02D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7D34" w:rsidRDefault="00287D34" w:rsidP="00287D34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</w:rPr>
      </w:pPr>
      <w:proofErr w:type="gramStart"/>
      <w:r w:rsidRPr="00287D34">
        <w:rPr>
          <w:sz w:val="28"/>
        </w:rPr>
        <w:t>С 2026 года в рамках федерального проекта «Развитие малого агробизнеса »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2012г. №717 (приложение 22⁴), предусмотрены меры государственной поддержки в виде предоставления грантов в форме субсидий на развитие сельскохозяйственного</w:t>
      </w:r>
      <w:r w:rsidR="006D374E">
        <w:rPr>
          <w:sz w:val="28"/>
        </w:rPr>
        <w:t xml:space="preserve"> потребительского</w:t>
      </w:r>
      <w:r w:rsidRPr="00287D34">
        <w:rPr>
          <w:sz w:val="28"/>
        </w:rPr>
        <w:t xml:space="preserve"> кооператива.</w:t>
      </w:r>
      <w:proofErr w:type="gramEnd"/>
    </w:p>
    <w:p w:rsidR="00287D34" w:rsidRDefault="00287D34" w:rsidP="00287D34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proofErr w:type="gramStart"/>
      <w:r w:rsidRPr="00287D34">
        <w:rPr>
          <w:sz w:val="28"/>
        </w:rPr>
        <w:t xml:space="preserve">Проект постановления Правительства Курской области «Об утверждении Правил предоставления из областного бюджета грантов в форме субсидий на развитие сельскохозяйственного </w:t>
      </w:r>
      <w:r w:rsidR="006D374E">
        <w:rPr>
          <w:sz w:val="28"/>
        </w:rPr>
        <w:t xml:space="preserve">потребительского </w:t>
      </w:r>
      <w:bookmarkStart w:id="0" w:name="_GoBack"/>
      <w:bookmarkEnd w:id="0"/>
      <w:r w:rsidRPr="00287D34">
        <w:rPr>
          <w:sz w:val="28"/>
        </w:rPr>
        <w:t>кооператива» подготовлен в соответствии с приложением № 22⁴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717.</w:t>
      </w:r>
      <w:proofErr w:type="gramEnd"/>
    </w:p>
    <w:p w:rsidR="00A02DAA" w:rsidRDefault="00A02DAA" w:rsidP="00287D34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постановления Правительства Курской области носит нейтральный характер.</w:t>
      </w:r>
    </w:p>
    <w:p w:rsidR="00A02DAA" w:rsidRDefault="00A02DAA" w:rsidP="00A02DAA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подлежит оценке регулирующего воздействия в упрощенном порядке в соответствии с пунктом 10 Правил проведения </w:t>
      </w:r>
      <w:proofErr w:type="gramStart"/>
      <w:r>
        <w:rPr>
          <w:sz w:val="28"/>
          <w:szCs w:val="28"/>
        </w:rPr>
        <w:t>оценки регулирующего воздействия проектов нормативных правовых актов области</w:t>
      </w:r>
      <w:proofErr w:type="gramEnd"/>
      <w:r>
        <w:rPr>
          <w:sz w:val="28"/>
          <w:szCs w:val="28"/>
        </w:rPr>
        <w:t>.</w:t>
      </w:r>
    </w:p>
    <w:p w:rsidR="00BD2B58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C61EC" w:rsidRDefault="005C61EC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D2B58" w:rsidRDefault="00415BD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</w:t>
      </w:r>
      <w:r w:rsidR="00B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367E36" w:rsidRPr="00946794" w:rsidRDefault="00BD2B58" w:rsidP="009467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F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</w:p>
    <w:sectPr w:rsidR="00367E36" w:rsidRPr="00946794" w:rsidSect="0078030C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E3" w:rsidRDefault="009278E3">
      <w:r>
        <w:separator/>
      </w:r>
    </w:p>
  </w:endnote>
  <w:endnote w:type="continuationSeparator" w:id="0">
    <w:p w:rsidR="009278E3" w:rsidRDefault="009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E3" w:rsidRDefault="009278E3">
      <w:r>
        <w:separator/>
      </w:r>
    </w:p>
  </w:footnote>
  <w:footnote w:type="continuationSeparator" w:id="0">
    <w:p w:rsidR="009278E3" w:rsidRDefault="009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9278E3" w:rsidRDefault="009278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D34">
          <w:rPr>
            <w:noProof/>
          </w:rPr>
          <w:t>2</w:t>
        </w:r>
        <w:r>
          <w:fldChar w:fldCharType="end"/>
        </w:r>
      </w:p>
    </w:sdtContent>
  </w:sdt>
  <w:p w:rsidR="009278E3" w:rsidRDefault="009278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122170"/>
    <w:rsid w:val="001A598E"/>
    <w:rsid w:val="00287D34"/>
    <w:rsid w:val="00367E36"/>
    <w:rsid w:val="003C2A70"/>
    <w:rsid w:val="003E5E0E"/>
    <w:rsid w:val="00415183"/>
    <w:rsid w:val="00415BD8"/>
    <w:rsid w:val="0041635F"/>
    <w:rsid w:val="00441E23"/>
    <w:rsid w:val="004711D0"/>
    <w:rsid w:val="004C32A3"/>
    <w:rsid w:val="004E4562"/>
    <w:rsid w:val="004F0C8D"/>
    <w:rsid w:val="00560CF4"/>
    <w:rsid w:val="00594FF7"/>
    <w:rsid w:val="005C61EC"/>
    <w:rsid w:val="0061203C"/>
    <w:rsid w:val="0063436E"/>
    <w:rsid w:val="006D374E"/>
    <w:rsid w:val="006E585B"/>
    <w:rsid w:val="006F07E2"/>
    <w:rsid w:val="006F3CBE"/>
    <w:rsid w:val="0073279C"/>
    <w:rsid w:val="00733D01"/>
    <w:rsid w:val="0078030C"/>
    <w:rsid w:val="00854F4B"/>
    <w:rsid w:val="008E4DED"/>
    <w:rsid w:val="008E5CE2"/>
    <w:rsid w:val="008F4199"/>
    <w:rsid w:val="009278E3"/>
    <w:rsid w:val="00946794"/>
    <w:rsid w:val="00950846"/>
    <w:rsid w:val="00951243"/>
    <w:rsid w:val="00966706"/>
    <w:rsid w:val="00A02DAA"/>
    <w:rsid w:val="00A21B91"/>
    <w:rsid w:val="00B12A2E"/>
    <w:rsid w:val="00B55F67"/>
    <w:rsid w:val="00B5753B"/>
    <w:rsid w:val="00B853AF"/>
    <w:rsid w:val="00BD2B58"/>
    <w:rsid w:val="00BE077D"/>
    <w:rsid w:val="00BF6979"/>
    <w:rsid w:val="00C0373B"/>
    <w:rsid w:val="00C042ED"/>
    <w:rsid w:val="00D50B87"/>
    <w:rsid w:val="00DA7ADA"/>
    <w:rsid w:val="00E70AB6"/>
    <w:rsid w:val="00EE40C2"/>
    <w:rsid w:val="00EE50A2"/>
    <w:rsid w:val="00EE6FB2"/>
    <w:rsid w:val="00F1688D"/>
    <w:rsid w:val="00F253D4"/>
    <w:rsid w:val="00FE23FA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GrantMCX</cp:lastModifiedBy>
  <cp:revision>32</cp:revision>
  <cp:lastPrinted>2025-12-08T07:08:00Z</cp:lastPrinted>
  <dcterms:created xsi:type="dcterms:W3CDTF">2025-11-26T06:21:00Z</dcterms:created>
  <dcterms:modified xsi:type="dcterms:W3CDTF">2026-01-20T09:30:00Z</dcterms:modified>
</cp:coreProperties>
</file>