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5091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50912" w:rsidRDefault="00FB74B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91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50912" w:rsidRDefault="00FB74B8">
            <w:pPr>
              <w:pStyle w:val="ConsPlusTitlePage0"/>
              <w:jc w:val="center"/>
            </w:pPr>
            <w:r>
              <w:rPr>
                <w:sz w:val="48"/>
              </w:rPr>
              <w:t>Закон Курской области от 09.09.2015 N 73-ЗКО</w:t>
            </w:r>
            <w:r>
              <w:rPr>
                <w:sz w:val="48"/>
              </w:rPr>
              <w:br/>
              <w:t>(ред. от 13.10.2025)</w:t>
            </w:r>
            <w:r>
              <w:rPr>
                <w:sz w:val="48"/>
              </w:rPr>
              <w:br/>
              <w:t>"Об установлении дополнительных ограничений розничной продажи алкогольной продукции на территории Курской области"</w:t>
            </w:r>
            <w:r>
              <w:rPr>
                <w:sz w:val="48"/>
              </w:rPr>
              <w:br/>
              <w:t>(принят Курской областной Думой 04.09.2015)</w:t>
            </w:r>
          </w:p>
        </w:tc>
      </w:tr>
      <w:tr w:rsidR="00B5091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50912" w:rsidRDefault="00FB74B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B50912" w:rsidRDefault="00B50912">
      <w:pPr>
        <w:pStyle w:val="ConsPlusNormal0"/>
        <w:sectPr w:rsidR="00B5091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50912" w:rsidRDefault="00B50912">
      <w:pPr>
        <w:pStyle w:val="ConsPlusNormal0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B5091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50912" w:rsidRDefault="00FB74B8">
            <w:pPr>
              <w:pStyle w:val="ConsPlusNormal0"/>
            </w:pPr>
            <w:r>
              <w:t>9 сентября 2015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50912" w:rsidRDefault="00FB74B8">
            <w:pPr>
              <w:pStyle w:val="ConsPlusNormal0"/>
              <w:jc w:val="right"/>
            </w:pPr>
            <w:r>
              <w:t>N 73-ЗКО</w:t>
            </w:r>
          </w:p>
        </w:tc>
      </w:tr>
    </w:tbl>
    <w:p w:rsidR="00B50912" w:rsidRDefault="00B5091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0912" w:rsidRDefault="00B50912">
      <w:pPr>
        <w:pStyle w:val="ConsPlusNormal0"/>
      </w:pPr>
    </w:p>
    <w:p w:rsidR="00B50912" w:rsidRDefault="00FB74B8">
      <w:pPr>
        <w:pStyle w:val="ConsPlusTitle0"/>
        <w:jc w:val="center"/>
      </w:pPr>
      <w:r>
        <w:t>КУРСКАЯ ОБЛАСТЬ</w:t>
      </w:r>
    </w:p>
    <w:p w:rsidR="00B50912" w:rsidRDefault="00B50912">
      <w:pPr>
        <w:pStyle w:val="ConsPlusTitle0"/>
        <w:jc w:val="center"/>
      </w:pPr>
    </w:p>
    <w:p w:rsidR="00B50912" w:rsidRDefault="00FB74B8">
      <w:pPr>
        <w:pStyle w:val="ConsPlusTitle0"/>
        <w:jc w:val="center"/>
      </w:pPr>
      <w:r>
        <w:t>ЗАКОН</w:t>
      </w:r>
    </w:p>
    <w:p w:rsidR="00B50912" w:rsidRDefault="00B50912">
      <w:pPr>
        <w:pStyle w:val="ConsPlusTitle0"/>
        <w:jc w:val="center"/>
      </w:pPr>
    </w:p>
    <w:p w:rsidR="00B50912" w:rsidRDefault="00FB74B8">
      <w:pPr>
        <w:pStyle w:val="ConsPlusTitle0"/>
        <w:jc w:val="center"/>
      </w:pPr>
      <w:r>
        <w:t xml:space="preserve">ОБ УСТАНОВЛЕНИИ ДОПОЛНИТЕЛЬНЫХ ОГРАНИЧЕНИЙ </w:t>
      </w:r>
      <w:proofErr w:type="gramStart"/>
      <w:r>
        <w:t>РОЗНИЧНОЙ</w:t>
      </w:r>
      <w:proofErr w:type="gramEnd"/>
    </w:p>
    <w:p w:rsidR="00B50912" w:rsidRDefault="00FB74B8">
      <w:pPr>
        <w:pStyle w:val="ConsPlusTitle0"/>
        <w:jc w:val="center"/>
      </w:pPr>
      <w:r>
        <w:t>ПРОДАЖИ АЛКОГОЛЬНОЙ ПРОДУКЦИИ НА ТЕРРИТОРИИ КУРСКОЙ ОБЛАСТИ</w:t>
      </w:r>
    </w:p>
    <w:p w:rsidR="00B50912" w:rsidRDefault="00B50912">
      <w:pPr>
        <w:pStyle w:val="ConsPlusNormal0"/>
      </w:pPr>
    </w:p>
    <w:p w:rsidR="00B50912" w:rsidRDefault="00FB74B8">
      <w:pPr>
        <w:pStyle w:val="ConsPlusNormal0"/>
        <w:jc w:val="right"/>
      </w:pPr>
      <w:proofErr w:type="gramStart"/>
      <w:r>
        <w:t>Принят</w:t>
      </w:r>
      <w:proofErr w:type="gramEnd"/>
    </w:p>
    <w:p w:rsidR="00B50912" w:rsidRDefault="00FB74B8">
      <w:pPr>
        <w:pStyle w:val="ConsPlusNormal0"/>
        <w:jc w:val="right"/>
      </w:pPr>
      <w:r>
        <w:t>Курской областной Думой</w:t>
      </w:r>
    </w:p>
    <w:p w:rsidR="00B50912" w:rsidRDefault="00FB74B8">
      <w:pPr>
        <w:pStyle w:val="ConsPlusNormal0"/>
        <w:jc w:val="right"/>
      </w:pPr>
      <w:r>
        <w:t>4 сентября 2015 года</w:t>
      </w:r>
    </w:p>
    <w:p w:rsidR="00B50912" w:rsidRDefault="00B5091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509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912" w:rsidRDefault="00B5091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912" w:rsidRDefault="00B5091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0912" w:rsidRDefault="00FB74B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0912" w:rsidRDefault="00FB74B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Курской области</w:t>
            </w:r>
            <w:proofErr w:type="gramEnd"/>
          </w:p>
          <w:p w:rsidR="00B50912" w:rsidRDefault="00FB74B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30.11.2017 </w:t>
            </w:r>
            <w:hyperlink r:id="rId10" w:tooltip="Закон Курской области от 30.11.2017 N 87-ЗКО &quot;О внесении изменений в статьи 2 и 4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24.11.20">
              <w:r>
                <w:rPr>
                  <w:color w:val="0000FF"/>
                </w:rPr>
                <w:t>N 87-ЗКО</w:t>
              </w:r>
            </w:hyperlink>
            <w:r>
              <w:rPr>
                <w:color w:val="392C69"/>
              </w:rPr>
              <w:t xml:space="preserve">, от 22.05.2019 </w:t>
            </w:r>
            <w:hyperlink r:id="rId11" w:tooltip="Закон Курской области от 22.05.2019 N 30-ЗКО &quot;О внесении изменений в статью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16.05.2019) ">
              <w:r>
                <w:rPr>
                  <w:color w:val="0000FF"/>
                </w:rPr>
                <w:t>N 30-ЗКО</w:t>
              </w:r>
            </w:hyperlink>
            <w:r>
              <w:rPr>
                <w:color w:val="392C69"/>
              </w:rPr>
              <w:t xml:space="preserve">, от 18.02.2020 </w:t>
            </w:r>
            <w:hyperlink r:id="rId12" w:tooltip="Закон Курской области от 18.02.2020 N 5-ЗКО &quot;О внесении изменений в пункт 3 статьи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13.02">
              <w:r>
                <w:rPr>
                  <w:color w:val="0000FF"/>
                </w:rPr>
                <w:t>N 5-ЗКО</w:t>
              </w:r>
            </w:hyperlink>
            <w:r>
              <w:rPr>
                <w:color w:val="392C69"/>
              </w:rPr>
              <w:t>,</w:t>
            </w:r>
          </w:p>
          <w:p w:rsidR="00B50912" w:rsidRDefault="00FB74B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14.09.2020 </w:t>
            </w:r>
            <w:hyperlink r:id="rId13" w:tooltip="Закон Курской области от 14.09.2020 N 66-ЗКО &quot;О внесении изменения в статью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10.09.2020) ">
              <w:r>
                <w:rPr>
                  <w:color w:val="0000FF"/>
                </w:rPr>
                <w:t>N 66-ЗКО</w:t>
              </w:r>
            </w:hyperlink>
            <w:r>
              <w:rPr>
                <w:color w:val="392C69"/>
              </w:rPr>
              <w:t xml:space="preserve">, от 07.12.2021 </w:t>
            </w:r>
            <w:hyperlink r:id="rId14" w:tooltip="Закон Курской области от 07.12.2021 N 111-ЗКО &quot;О внесении изменения в пункт 3 статьи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02.">
              <w:r>
                <w:rPr>
                  <w:color w:val="0000FF"/>
                </w:rPr>
                <w:t>N 111-ЗКО</w:t>
              </w:r>
            </w:hyperlink>
            <w:r>
              <w:rPr>
                <w:color w:val="392C69"/>
              </w:rPr>
              <w:t xml:space="preserve">, от 23.12.2022 </w:t>
            </w:r>
            <w:hyperlink r:id="rId15" w:tooltip="Закон Курской области от 23.12.2022 N 173-ЗКО &quot;О внесении изменения в часть 2 статьи 4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13.">
              <w:r>
                <w:rPr>
                  <w:color w:val="0000FF"/>
                </w:rPr>
                <w:t>N 173-ЗКО</w:t>
              </w:r>
            </w:hyperlink>
            <w:r>
              <w:rPr>
                <w:color w:val="392C69"/>
              </w:rPr>
              <w:t>,</w:t>
            </w:r>
          </w:p>
          <w:p w:rsidR="00B50912" w:rsidRDefault="00FB74B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19.06.2023 </w:t>
            </w:r>
            <w:hyperlink r:id="rId16" w:tooltip="Закон Курской области от 19.06.2023 N 57-ЗКО &quot;О внесении изменений в статью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08.06.2023) ">
              <w:r>
                <w:rPr>
                  <w:color w:val="0000FF"/>
                </w:rPr>
                <w:t>N 57-ЗКО</w:t>
              </w:r>
            </w:hyperlink>
            <w:r>
              <w:rPr>
                <w:color w:val="392C69"/>
              </w:rPr>
              <w:t xml:space="preserve">, от 23.08.2024 </w:t>
            </w:r>
            <w:hyperlink r:id="rId17" w:tooltip="Закон Курской области от 23.08.2024 N 58-ЗКО &quot;О внесении изменения в часть 1 статьи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15.0">
              <w:r>
                <w:rPr>
                  <w:color w:val="0000FF"/>
                </w:rPr>
                <w:t>N 58-ЗКО</w:t>
              </w:r>
            </w:hyperlink>
            <w:r>
              <w:rPr>
                <w:color w:val="392C69"/>
              </w:rPr>
              <w:t xml:space="preserve">, от 13.10.2025 </w:t>
            </w:r>
            <w:hyperlink r:id="rId18" w:tooltip="Закон Курской области от 13.10.2025 N 64-ЗКО &quot;О внесении изменения в пункт 5 части 1 статьи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">
              <w:r>
                <w:rPr>
                  <w:color w:val="0000FF"/>
                </w:rPr>
                <w:t>N 64-ЗКО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0912" w:rsidRDefault="00B50912">
            <w:pPr>
              <w:pStyle w:val="ConsPlusNormal0"/>
            </w:pPr>
          </w:p>
        </w:tc>
      </w:tr>
    </w:tbl>
    <w:p w:rsidR="00B50912" w:rsidRDefault="00B50912">
      <w:pPr>
        <w:pStyle w:val="ConsPlusNormal0"/>
      </w:pPr>
    </w:p>
    <w:p w:rsidR="00B50912" w:rsidRDefault="00FB74B8">
      <w:pPr>
        <w:pStyle w:val="ConsPlusTitle0"/>
        <w:ind w:firstLine="540"/>
        <w:jc w:val="both"/>
        <w:outlineLvl w:val="0"/>
      </w:pPr>
      <w:r>
        <w:t>Статья 1. Сфера действия настоящего Закона</w:t>
      </w:r>
    </w:p>
    <w:p w:rsidR="00B50912" w:rsidRDefault="00B50912">
      <w:pPr>
        <w:pStyle w:val="ConsPlusNormal0"/>
      </w:pPr>
    </w:p>
    <w:p w:rsidR="00B50912" w:rsidRDefault="00FB74B8">
      <w:pPr>
        <w:pStyle w:val="ConsPlusNormal0"/>
        <w:ind w:firstLine="540"/>
        <w:jc w:val="both"/>
      </w:pPr>
      <w:r>
        <w:t xml:space="preserve">Настоящий Закон в соответствии с Федеральным </w:t>
      </w:r>
      <w:hyperlink r:id="rId19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законом</w:t>
        </w:r>
      </w:hyperlink>
      <w:r>
        <w:t xml:space="preserve"> от 22 ноября 1995 года N 171-ФЗ "О государственном регули</w:t>
      </w:r>
      <w:r>
        <w:t xml:space="preserve">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устанавливает дополнительные ограничения розничной продажи алкогольной продукции на территории Курской </w:t>
      </w:r>
      <w:r>
        <w:t>области.</w:t>
      </w:r>
    </w:p>
    <w:p w:rsidR="00B50912" w:rsidRDefault="00B50912">
      <w:pPr>
        <w:pStyle w:val="ConsPlusNormal0"/>
      </w:pPr>
    </w:p>
    <w:p w:rsidR="00B50912" w:rsidRDefault="00FB74B8">
      <w:pPr>
        <w:pStyle w:val="ConsPlusTitle0"/>
        <w:ind w:firstLine="540"/>
        <w:jc w:val="both"/>
        <w:outlineLvl w:val="0"/>
      </w:pPr>
      <w:r>
        <w:t>Статья 2. Дополнительные ограничения розничной продажи алкогольной продукции</w:t>
      </w:r>
    </w:p>
    <w:p w:rsidR="00B50912" w:rsidRDefault="00B50912">
      <w:pPr>
        <w:pStyle w:val="ConsPlusNormal0"/>
      </w:pPr>
    </w:p>
    <w:p w:rsidR="00B50912" w:rsidRDefault="00FB74B8">
      <w:pPr>
        <w:pStyle w:val="ConsPlusNormal0"/>
        <w:ind w:firstLine="540"/>
        <w:jc w:val="both"/>
      </w:pPr>
      <w:r>
        <w:t>1. На территории Курской области не допускается:</w:t>
      </w:r>
    </w:p>
    <w:p w:rsidR="00B50912" w:rsidRDefault="00FB74B8">
      <w:pPr>
        <w:pStyle w:val="ConsPlusNormal0"/>
        <w:jc w:val="both"/>
      </w:pPr>
      <w:r>
        <w:t xml:space="preserve">(в ред. </w:t>
      </w:r>
      <w:hyperlink r:id="rId20" w:tooltip="Закон Курской области от 19.06.2023 N 57-ЗКО &quot;О внесении изменений в статью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08.06.2023) 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Курской области от 19.06.2023 N 57-ЗКО)</w:t>
      </w:r>
    </w:p>
    <w:p w:rsidR="00B50912" w:rsidRDefault="00FB74B8">
      <w:pPr>
        <w:pStyle w:val="ConsPlusNormal0"/>
        <w:spacing w:before="200"/>
        <w:ind w:firstLine="540"/>
        <w:jc w:val="both"/>
      </w:pPr>
      <w:bookmarkStart w:id="0" w:name="P28"/>
      <w:bookmarkEnd w:id="0"/>
      <w:r>
        <w:t>1) розничная продажа алкогольной продукции на розлив в торговых объектах, расположенных в многоквартирных жилых домах, в пристроенных, встроенных, встроенно-пристроенных помещениях к жилым домам, в отдельно стоящих зданиях, сооружениях, расположенных во дв</w:t>
      </w:r>
      <w:r>
        <w:t>орах многоквартирных жилых домов;</w:t>
      </w:r>
    </w:p>
    <w:p w:rsidR="00B50912" w:rsidRDefault="00FB74B8">
      <w:pPr>
        <w:pStyle w:val="ConsPlusNormal0"/>
        <w:spacing w:before="200"/>
        <w:ind w:firstLine="540"/>
        <w:jc w:val="both"/>
      </w:pPr>
      <w:r>
        <w:t xml:space="preserve">2) утратил силу. - </w:t>
      </w:r>
      <w:hyperlink r:id="rId21" w:tooltip="Закон Курской области от 30.11.2017 N 87-ЗКО &quot;О внесении изменений в статьи 2 и 4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24.11.20">
        <w:r>
          <w:rPr>
            <w:color w:val="0000FF"/>
          </w:rPr>
          <w:t>Закон</w:t>
        </w:r>
      </w:hyperlink>
      <w:r>
        <w:t xml:space="preserve"> Курской области от 30.11.2017 N 87-ЗКО.</w:t>
      </w:r>
    </w:p>
    <w:p w:rsidR="00B50912" w:rsidRPr="00A81E18" w:rsidRDefault="00FB74B8">
      <w:pPr>
        <w:pStyle w:val="ConsPlusNormal0"/>
        <w:spacing w:before="200"/>
        <w:ind w:firstLine="540"/>
        <w:jc w:val="both"/>
      </w:pPr>
      <w:r w:rsidRPr="00A81E18">
        <w:t>3) розничная продажа алкогольной продукции, за искл</w:t>
      </w:r>
      <w:r w:rsidRPr="00A81E18">
        <w:t xml:space="preserve">ючением розничной продажи алкогольной продукции при оказании услуг общественного питания, с 8 часов до 22 часов по местному времени в следующие дни: Международный день защиты детей (1 июня), День молодежи (последняя суббота июня), День знаний (1 сентября) </w:t>
      </w:r>
      <w:r w:rsidRPr="00A81E18">
        <w:t>(а в случае, если День знаний (1 сентября) приходится на воскресенье, - в следующий за 1 сентября рабочи</w:t>
      </w:r>
      <w:r w:rsidRPr="00A81E18">
        <w:t>й день);</w:t>
      </w:r>
    </w:p>
    <w:p w:rsidR="00B50912" w:rsidRPr="00A81E18" w:rsidRDefault="00FB74B8">
      <w:pPr>
        <w:pStyle w:val="ConsPlusNormal0"/>
        <w:jc w:val="both"/>
      </w:pPr>
      <w:r w:rsidRPr="00A81E18">
        <w:t xml:space="preserve">(в ред. Законов Курской области от 07.12.2021 </w:t>
      </w:r>
      <w:hyperlink r:id="rId22" w:tooltip="Закон Курской области от 07.12.2021 N 111-ЗКО &quot;О внесении изменения в пункт 3 статьи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02.">
        <w:r w:rsidRPr="00A81E18">
          <w:rPr>
            <w:color w:val="0000FF"/>
          </w:rPr>
          <w:t>N 111-ЗКО</w:t>
        </w:r>
      </w:hyperlink>
      <w:r w:rsidRPr="00A81E18">
        <w:t xml:space="preserve">, от 19.06.2023 </w:t>
      </w:r>
      <w:hyperlink r:id="rId23" w:tooltip="Закон Курской области от 19.06.2023 N 57-ЗКО &quot;О внесении изменений в статью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08.06.2023) ">
        <w:r w:rsidRPr="00A81E18">
          <w:rPr>
            <w:color w:val="0000FF"/>
          </w:rPr>
          <w:t>N 57-ЗКО</w:t>
        </w:r>
      </w:hyperlink>
      <w:r w:rsidRPr="00A81E18">
        <w:t>)</w:t>
      </w:r>
    </w:p>
    <w:p w:rsidR="00B50912" w:rsidRPr="00A81E18" w:rsidRDefault="00FB74B8">
      <w:pPr>
        <w:pStyle w:val="ConsPlusNormal0"/>
        <w:spacing w:before="200"/>
        <w:ind w:firstLine="540"/>
        <w:jc w:val="both"/>
      </w:pPr>
      <w:r w:rsidRPr="00A81E18">
        <w:t xml:space="preserve">4) </w:t>
      </w:r>
      <w:r w:rsidRPr="00A81E18">
        <w:t>розничная продажа алкогольной продукции, за исключением розничной продажи алкогольной продукции при ок</w:t>
      </w:r>
      <w:r w:rsidRPr="00A81E18">
        <w:t>азании услуг общественного питания, с 22 часов до 8 часов по местному времени</w:t>
      </w:r>
      <w:r w:rsidRPr="00A81E18">
        <w:t>.</w:t>
      </w:r>
    </w:p>
    <w:p w:rsidR="00B50912" w:rsidRPr="00A81E18" w:rsidRDefault="00FB74B8">
      <w:pPr>
        <w:pStyle w:val="ConsPlusNormal0"/>
        <w:jc w:val="both"/>
      </w:pPr>
      <w:r w:rsidRPr="00A81E18">
        <w:t xml:space="preserve">(п. 4 </w:t>
      </w:r>
      <w:proofErr w:type="gramStart"/>
      <w:r w:rsidRPr="00A81E18">
        <w:t>введен</w:t>
      </w:r>
      <w:proofErr w:type="gramEnd"/>
      <w:r w:rsidRPr="00A81E18">
        <w:t xml:space="preserve"> </w:t>
      </w:r>
      <w:hyperlink r:id="rId24" w:tooltip="Закон Курской области от 22.05.2019 N 30-ЗКО &quot;О внесении изменений в статью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16.05.2019) ">
        <w:r w:rsidRPr="00A81E18">
          <w:rPr>
            <w:color w:val="0000FF"/>
          </w:rPr>
          <w:t>Законом</w:t>
        </w:r>
      </w:hyperlink>
      <w:r w:rsidRPr="00A81E18">
        <w:t xml:space="preserve"> Курской области от 22.05.2019 N 30-ЗКО)</w:t>
      </w:r>
    </w:p>
    <w:p w:rsidR="00B50912" w:rsidRPr="00A81E18" w:rsidRDefault="00FB74B8">
      <w:pPr>
        <w:pStyle w:val="ConsPlusNormal0"/>
        <w:spacing w:before="200"/>
        <w:ind w:firstLine="540"/>
        <w:jc w:val="both"/>
      </w:pPr>
      <w:r w:rsidRPr="00A81E18">
        <w:t>5) розничн</w:t>
      </w:r>
      <w:r w:rsidRPr="00A81E18">
        <w:t xml:space="preserve">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имеющих зал обслуживания посетителей общей площадью </w:t>
      </w:r>
      <w:r w:rsidRPr="00A81E18">
        <w:t>менее 30 квадрат</w:t>
      </w:r>
      <w:r w:rsidRPr="00A81E18">
        <w:t>ных метров</w:t>
      </w:r>
      <w:r w:rsidRPr="00A81E18">
        <w:t xml:space="preserve"> без учета площади сезонного зала (зоны) обслуживания посетителей;</w:t>
      </w:r>
    </w:p>
    <w:p w:rsidR="00B50912" w:rsidRPr="00A81E18" w:rsidRDefault="00FB74B8">
      <w:pPr>
        <w:pStyle w:val="ConsPlusNormal0"/>
        <w:jc w:val="both"/>
      </w:pPr>
      <w:r w:rsidRPr="00A81E18">
        <w:lastRenderedPageBreak/>
        <w:t xml:space="preserve">(п. 5 </w:t>
      </w:r>
      <w:proofErr w:type="gramStart"/>
      <w:r w:rsidRPr="00A81E18">
        <w:t>введен</w:t>
      </w:r>
      <w:proofErr w:type="gramEnd"/>
      <w:r w:rsidRPr="00A81E18">
        <w:t xml:space="preserve"> </w:t>
      </w:r>
      <w:hyperlink r:id="rId25" w:tooltip="Закон Курской области от 14.09.2020 N 66-ЗКО &quot;О внесении изменения в статью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10.09.2020) ">
        <w:r w:rsidRPr="00A81E18">
          <w:rPr>
            <w:color w:val="0000FF"/>
          </w:rPr>
          <w:t>Законом</w:t>
        </w:r>
      </w:hyperlink>
      <w:r w:rsidRPr="00A81E18">
        <w:t xml:space="preserve"> Курской области от 14.09.2020 N 66-ЗКО; в ред. </w:t>
      </w:r>
      <w:hyperlink r:id="rId26" w:tooltip="Закон Курской области от 13.10.2025 N 64-ЗКО &quot;О внесении изменения в пункт 5 части 1 статьи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">
        <w:r w:rsidRPr="00A81E18">
          <w:rPr>
            <w:color w:val="0000FF"/>
          </w:rPr>
          <w:t>Закона</w:t>
        </w:r>
      </w:hyperlink>
      <w:r w:rsidRPr="00A81E18">
        <w:t xml:space="preserve"> Курской области от 13.10.2025 N 64-ЗКО)</w:t>
      </w:r>
    </w:p>
    <w:p w:rsidR="00B50912" w:rsidRPr="00A81E18" w:rsidRDefault="00FB74B8">
      <w:pPr>
        <w:pStyle w:val="ConsPlusNormal0"/>
        <w:spacing w:before="200"/>
        <w:ind w:firstLine="540"/>
        <w:jc w:val="both"/>
      </w:pPr>
      <w:r w:rsidRPr="00A81E18">
        <w:t>6) розничная продажа алкогольной продукции при оказании услуг общественного питания в объектах общественног</w:t>
      </w:r>
      <w:r w:rsidRPr="00A81E18">
        <w:t>о питания (за исключением ресторанов, кафе), расположенных в многоквартирных домах, с 22 часов до 10 часов по местному времени.</w:t>
      </w:r>
    </w:p>
    <w:p w:rsidR="00B50912" w:rsidRPr="00A81E18" w:rsidRDefault="00FB74B8">
      <w:pPr>
        <w:pStyle w:val="ConsPlusNormal0"/>
        <w:jc w:val="both"/>
      </w:pPr>
      <w:r w:rsidRPr="00A81E18">
        <w:t xml:space="preserve">(п. 6 </w:t>
      </w:r>
      <w:proofErr w:type="gramStart"/>
      <w:r w:rsidRPr="00A81E18">
        <w:t>введен</w:t>
      </w:r>
      <w:proofErr w:type="gramEnd"/>
      <w:r w:rsidRPr="00A81E18">
        <w:t xml:space="preserve"> </w:t>
      </w:r>
      <w:hyperlink r:id="rId27" w:tooltip="Закон Курской области от 23.08.2024 N 58-ЗКО &quot;О внесении изменения в часть 1 статьи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15.0">
        <w:r w:rsidRPr="00A81E18">
          <w:rPr>
            <w:color w:val="0000FF"/>
          </w:rPr>
          <w:t>Законом</w:t>
        </w:r>
      </w:hyperlink>
      <w:r w:rsidRPr="00A81E18">
        <w:t xml:space="preserve"> Курской области от 23.08.2024 N 58-ЗКО)</w:t>
      </w:r>
    </w:p>
    <w:p w:rsidR="00B50912" w:rsidRPr="00A81E18" w:rsidRDefault="00FB74B8">
      <w:pPr>
        <w:pStyle w:val="ConsPlusNormal0"/>
        <w:spacing w:before="200"/>
        <w:ind w:firstLine="540"/>
        <w:jc w:val="both"/>
      </w:pPr>
      <w:r w:rsidRPr="00A81E18">
        <w:t xml:space="preserve">2. </w:t>
      </w:r>
      <w:proofErr w:type="gramStart"/>
      <w:r w:rsidRPr="00A81E18">
        <w:t>Правительство Курской области вправе устанавливать на территории Курской области иные дополнительные</w:t>
      </w:r>
      <w:r w:rsidRPr="00A81E18">
        <w:t xml:space="preserve"> ограничения времени, условий и мест розничной продажи алкогольной продукции,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питания, если иное н</w:t>
      </w:r>
      <w:r w:rsidRPr="00A81E18">
        <w:t xml:space="preserve">е установлено </w:t>
      </w:r>
      <w:hyperlink r:id="rId28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 w:rsidRPr="00A81E18">
          <w:rPr>
            <w:color w:val="0000FF"/>
          </w:rPr>
          <w:t>статьей 16</w:t>
        </w:r>
      </w:hyperlink>
      <w:r w:rsidRPr="00A81E18">
        <w:t xml:space="preserve"> Федерального закона от 22 ноября 1995 года N 171-ФЗ "О государственном регулировании производства</w:t>
      </w:r>
      <w:proofErr w:type="gramEnd"/>
      <w:r w:rsidRPr="00A81E18">
        <w:t xml:space="preserve"> и оборота этилового спирта, алк</w:t>
      </w:r>
      <w:r w:rsidRPr="00A81E18">
        <w:t>огольной и спиртосодержащей продукции и об ограничении потребления (распития) алкогольной продукции":</w:t>
      </w:r>
    </w:p>
    <w:p w:rsidR="00B50912" w:rsidRPr="00A81E18" w:rsidRDefault="00FB74B8">
      <w:pPr>
        <w:pStyle w:val="ConsPlusNormal0"/>
        <w:spacing w:before="200"/>
        <w:ind w:firstLine="540"/>
        <w:jc w:val="both"/>
      </w:pPr>
      <w:r w:rsidRPr="00A81E18">
        <w:t>в период действия на территории Курской области (на отдельных участках территории Курской области или объектах, находящихся на территории Курской области)</w:t>
      </w:r>
      <w:r w:rsidRPr="00A81E18">
        <w:t xml:space="preserve"> режимов повышенной готовности или чрезвычайной ситуации природного или техногенного характера, режимов, введенных в соответствии с федеральным законодательством, связанных с введением военного положения;</w:t>
      </w:r>
    </w:p>
    <w:p w:rsidR="00B50912" w:rsidRPr="00A81E18" w:rsidRDefault="00FB74B8">
      <w:pPr>
        <w:pStyle w:val="ConsPlusNormal0"/>
        <w:spacing w:before="200"/>
        <w:ind w:firstLine="540"/>
        <w:jc w:val="both"/>
      </w:pPr>
      <w:r w:rsidRPr="00A81E18">
        <w:t>в период возникновения на территории Курской област</w:t>
      </w:r>
      <w:r w:rsidRPr="00A81E18">
        <w:t>и (на отдельных участках территории Курской области или объектах, находящихся на территории Курской области) угрозы террористического акта, если иное не установлено федеральным законодательством;</w:t>
      </w:r>
    </w:p>
    <w:p w:rsidR="00B50912" w:rsidRPr="00A81E18" w:rsidRDefault="00FB74B8">
      <w:pPr>
        <w:pStyle w:val="ConsPlusNormal0"/>
        <w:spacing w:before="200"/>
        <w:ind w:firstLine="540"/>
        <w:jc w:val="both"/>
      </w:pPr>
      <w:r w:rsidRPr="00A81E18">
        <w:t>в случае объявления полной или частичной мобилизации.</w:t>
      </w:r>
    </w:p>
    <w:p w:rsidR="00B50912" w:rsidRPr="00A81E18" w:rsidRDefault="00FB74B8">
      <w:pPr>
        <w:pStyle w:val="ConsPlusNormal0"/>
        <w:jc w:val="both"/>
      </w:pPr>
      <w:r w:rsidRPr="00A81E18">
        <w:t>(часть</w:t>
      </w:r>
      <w:r w:rsidRPr="00A81E18">
        <w:t xml:space="preserve"> 2 введена </w:t>
      </w:r>
      <w:hyperlink r:id="rId29" w:tooltip="Закон Курской области от 19.06.2023 N 57-ЗКО &quot;О внесении изменений в статью 2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08.06.2023) ">
        <w:r w:rsidRPr="00A81E18">
          <w:rPr>
            <w:color w:val="0000FF"/>
          </w:rPr>
          <w:t>законом</w:t>
        </w:r>
      </w:hyperlink>
      <w:r w:rsidRPr="00A81E18">
        <w:t xml:space="preserve"> Курской области от 19.06.2023 N 57-ЗКО)</w:t>
      </w:r>
    </w:p>
    <w:p w:rsidR="00B50912" w:rsidRPr="00A81E18" w:rsidRDefault="00B50912">
      <w:pPr>
        <w:pStyle w:val="ConsPlusNormal0"/>
      </w:pPr>
    </w:p>
    <w:p w:rsidR="00B50912" w:rsidRPr="00A81E18" w:rsidRDefault="00FB74B8">
      <w:pPr>
        <w:pStyle w:val="ConsPlusTitle0"/>
        <w:ind w:firstLine="540"/>
        <w:jc w:val="both"/>
        <w:outlineLvl w:val="0"/>
      </w:pPr>
      <w:r w:rsidRPr="00A81E18">
        <w:t>Статья 3. Ответственность за нарушение настоящего Закона</w:t>
      </w:r>
    </w:p>
    <w:p w:rsidR="00B50912" w:rsidRPr="00A81E18" w:rsidRDefault="00B50912">
      <w:pPr>
        <w:pStyle w:val="ConsPlusNormal0"/>
      </w:pPr>
    </w:p>
    <w:p w:rsidR="00B50912" w:rsidRPr="00A81E18" w:rsidRDefault="00FB74B8">
      <w:pPr>
        <w:pStyle w:val="ConsPlusNormal0"/>
        <w:ind w:firstLine="540"/>
        <w:jc w:val="both"/>
      </w:pPr>
      <w:r w:rsidRPr="00A81E18">
        <w:t xml:space="preserve">За нарушение настоящего Закона </w:t>
      </w:r>
      <w:r w:rsidRPr="00A81E18">
        <w:t>устанавливается административная ответственность в соответствии с законодательством Курской области.</w:t>
      </w:r>
    </w:p>
    <w:p w:rsidR="00B50912" w:rsidRPr="00A81E18" w:rsidRDefault="00B50912">
      <w:pPr>
        <w:pStyle w:val="ConsPlusNormal0"/>
      </w:pPr>
    </w:p>
    <w:p w:rsidR="00B50912" w:rsidRPr="00A81E18" w:rsidRDefault="00FB74B8">
      <w:pPr>
        <w:pStyle w:val="ConsPlusTitle0"/>
        <w:ind w:firstLine="540"/>
        <w:jc w:val="both"/>
        <w:outlineLvl w:val="0"/>
      </w:pPr>
      <w:r w:rsidRPr="00A81E18">
        <w:t>Статья 4. Переходные положения и вступление в силу настоящего Закона</w:t>
      </w:r>
    </w:p>
    <w:p w:rsidR="00B50912" w:rsidRPr="00A81E18" w:rsidRDefault="00B50912">
      <w:pPr>
        <w:pStyle w:val="ConsPlusNormal0"/>
      </w:pPr>
    </w:p>
    <w:p w:rsidR="00B50912" w:rsidRPr="00A81E18" w:rsidRDefault="00FB74B8">
      <w:pPr>
        <w:pStyle w:val="ConsPlusNormal0"/>
        <w:ind w:firstLine="540"/>
        <w:jc w:val="both"/>
      </w:pPr>
      <w:r w:rsidRPr="00A81E18">
        <w:t xml:space="preserve">1. Действие </w:t>
      </w:r>
      <w:hyperlink w:anchor="P28" w:tooltip="1) розничная продажа алкогольной продукции на розлив в торговых объектах, расположенных в многоквартирных жилых домах, в пристроенных, встроенных, встроенно-пристроенных помещениях к жилым домам, в отдельно стоящих зданиях, сооружениях, расположенных во дворах">
        <w:r w:rsidRPr="00A81E18">
          <w:rPr>
            <w:color w:val="0000FF"/>
          </w:rPr>
          <w:t>пункта 1 статьи 2</w:t>
        </w:r>
      </w:hyperlink>
      <w:r w:rsidRPr="00A81E18">
        <w:t xml:space="preserve"> настоящего Закона </w:t>
      </w:r>
      <w:r w:rsidRPr="00A81E18">
        <w:t>не распространяется на розничную продажу алкогольной продукции, осуществляемую на основании лицензии на розничную продажу алкогольной продукции, которая выдана до дня вступления в силу настоящего Закона, до окончания срока действия лицензии, указанного при</w:t>
      </w:r>
      <w:r w:rsidRPr="00A81E18">
        <w:t xml:space="preserve"> ее выдаче.</w:t>
      </w:r>
    </w:p>
    <w:p w:rsidR="00B50912" w:rsidRPr="00A81E18" w:rsidRDefault="00FB74B8">
      <w:pPr>
        <w:pStyle w:val="ConsPlusNormal0"/>
        <w:jc w:val="both"/>
      </w:pPr>
      <w:r w:rsidRPr="00A81E18">
        <w:t>(</w:t>
      </w:r>
      <w:proofErr w:type="gramStart"/>
      <w:r w:rsidRPr="00A81E18">
        <w:t>в</w:t>
      </w:r>
      <w:proofErr w:type="gramEnd"/>
      <w:r w:rsidRPr="00A81E18">
        <w:t xml:space="preserve"> ред. </w:t>
      </w:r>
      <w:hyperlink r:id="rId30" w:tooltip="Закон Курской области от 30.11.2017 N 87-ЗКО &quot;О внесении изменений в статьи 2 и 4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24.11.20">
        <w:r w:rsidRPr="00A81E18">
          <w:rPr>
            <w:color w:val="0000FF"/>
          </w:rPr>
          <w:t>Закона</w:t>
        </w:r>
      </w:hyperlink>
      <w:r w:rsidRPr="00A81E18">
        <w:t xml:space="preserve"> Курской области от 30.11.2017 N 87-ЗКО)</w:t>
      </w:r>
    </w:p>
    <w:p w:rsidR="00B50912" w:rsidRPr="00A81E18" w:rsidRDefault="00FB74B8">
      <w:pPr>
        <w:pStyle w:val="ConsPlusNormal0"/>
        <w:spacing w:before="200"/>
        <w:ind w:firstLine="540"/>
        <w:jc w:val="both"/>
      </w:pPr>
      <w:r w:rsidRPr="00A81E18">
        <w:t xml:space="preserve">2. Настоящий Закон вступает в силу по </w:t>
      </w:r>
      <w:proofErr w:type="gramStart"/>
      <w:r w:rsidRPr="00A81E18">
        <w:t>истечении</w:t>
      </w:r>
      <w:proofErr w:type="gramEnd"/>
      <w:r w:rsidRPr="00A81E18">
        <w:t xml:space="preserve"> 10 дней после его официального опуб</w:t>
      </w:r>
      <w:r w:rsidRPr="00A81E18">
        <w:t>ликования и действует до 31 декабря 2027 года.</w:t>
      </w:r>
    </w:p>
    <w:p w:rsidR="00B50912" w:rsidRPr="00A81E18" w:rsidRDefault="00FB74B8">
      <w:pPr>
        <w:pStyle w:val="ConsPlusNormal0"/>
        <w:jc w:val="both"/>
      </w:pPr>
      <w:r w:rsidRPr="00A81E18">
        <w:t>(</w:t>
      </w:r>
      <w:proofErr w:type="gramStart"/>
      <w:r w:rsidRPr="00A81E18">
        <w:t>в</w:t>
      </w:r>
      <w:proofErr w:type="gramEnd"/>
      <w:r w:rsidRPr="00A81E18">
        <w:t xml:space="preserve"> ред. </w:t>
      </w:r>
      <w:hyperlink r:id="rId31" w:tooltip="Закон Курской области от 23.12.2022 N 173-ЗКО &quot;О внесении изменения в часть 2 статьи 4 Закона Курской области &quot;Об установлении дополнительных ограничений розничной продажи алкогольной продукции на территории Курской области&quot; (принят Курской областной Думой 13.">
        <w:r w:rsidRPr="00A81E18">
          <w:rPr>
            <w:color w:val="0000FF"/>
          </w:rPr>
          <w:t>Закона</w:t>
        </w:r>
      </w:hyperlink>
      <w:r w:rsidRPr="00A81E18">
        <w:t xml:space="preserve"> Курской области от 23.12.2022 N 173-ЗКО)</w:t>
      </w:r>
    </w:p>
    <w:p w:rsidR="00B50912" w:rsidRPr="00A81E18" w:rsidRDefault="00B50912">
      <w:pPr>
        <w:pStyle w:val="ConsPlusNormal0"/>
      </w:pPr>
    </w:p>
    <w:p w:rsidR="00B50912" w:rsidRPr="00A81E18" w:rsidRDefault="00FB74B8">
      <w:pPr>
        <w:pStyle w:val="ConsPlusNormal0"/>
        <w:jc w:val="right"/>
      </w:pPr>
      <w:r w:rsidRPr="00A81E18">
        <w:t>Губернатор</w:t>
      </w:r>
    </w:p>
    <w:p w:rsidR="00B50912" w:rsidRPr="00A81E18" w:rsidRDefault="00FB74B8">
      <w:pPr>
        <w:pStyle w:val="ConsPlusNormal0"/>
        <w:jc w:val="right"/>
      </w:pPr>
      <w:r w:rsidRPr="00A81E18">
        <w:t>Курской области</w:t>
      </w:r>
    </w:p>
    <w:p w:rsidR="00B50912" w:rsidRPr="00A81E18" w:rsidRDefault="00FB74B8">
      <w:pPr>
        <w:pStyle w:val="ConsPlusNormal0"/>
        <w:jc w:val="right"/>
      </w:pPr>
      <w:r w:rsidRPr="00A81E18">
        <w:t>А.Н.МИХАЙЛОВ</w:t>
      </w:r>
    </w:p>
    <w:p w:rsidR="00B50912" w:rsidRPr="00A81E18" w:rsidRDefault="00FB74B8">
      <w:pPr>
        <w:pStyle w:val="ConsPlusNormal0"/>
        <w:ind w:firstLine="540"/>
        <w:jc w:val="both"/>
      </w:pPr>
      <w:r w:rsidRPr="00A81E18">
        <w:t>г. Курск</w:t>
      </w:r>
    </w:p>
    <w:p w:rsidR="00B50912" w:rsidRPr="00A81E18" w:rsidRDefault="00FB74B8">
      <w:pPr>
        <w:pStyle w:val="ConsPlusNormal0"/>
        <w:spacing w:before="200"/>
        <w:ind w:firstLine="540"/>
        <w:jc w:val="both"/>
      </w:pPr>
      <w:r w:rsidRPr="00A81E18">
        <w:t>9 сентября 2015 г.</w:t>
      </w:r>
    </w:p>
    <w:p w:rsidR="00B50912" w:rsidRDefault="00FB74B8">
      <w:pPr>
        <w:pStyle w:val="ConsPlusNormal0"/>
        <w:spacing w:before="200"/>
        <w:ind w:firstLine="540"/>
        <w:jc w:val="both"/>
      </w:pPr>
      <w:r w:rsidRPr="00A81E18">
        <w:t>N 73 - ЗКО</w:t>
      </w:r>
      <w:bookmarkStart w:id="1" w:name="_GoBack"/>
      <w:bookmarkEnd w:id="1"/>
    </w:p>
    <w:p w:rsidR="00B50912" w:rsidRDefault="00B50912">
      <w:pPr>
        <w:pStyle w:val="ConsPlusNormal0"/>
      </w:pPr>
    </w:p>
    <w:p w:rsidR="00B50912" w:rsidRDefault="00B50912">
      <w:pPr>
        <w:pStyle w:val="ConsPlusNormal0"/>
      </w:pPr>
    </w:p>
    <w:p w:rsidR="00B50912" w:rsidRDefault="00B5091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50912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B8" w:rsidRDefault="00FB74B8">
      <w:r>
        <w:separator/>
      </w:r>
    </w:p>
  </w:endnote>
  <w:endnote w:type="continuationSeparator" w:id="0">
    <w:p w:rsidR="00FB74B8" w:rsidRDefault="00FB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912" w:rsidRDefault="00B5091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091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0912" w:rsidRDefault="00FB74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0912" w:rsidRDefault="00FB74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0912" w:rsidRDefault="00FB74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81E18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81E18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B50912" w:rsidRDefault="00FB74B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912" w:rsidRDefault="00B5091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5091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50912" w:rsidRDefault="00FB74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50912" w:rsidRDefault="00FB74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50912" w:rsidRDefault="00FB74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81E1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81E18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B50912" w:rsidRDefault="00FB74B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B8" w:rsidRDefault="00FB74B8">
      <w:r>
        <w:separator/>
      </w:r>
    </w:p>
  </w:footnote>
  <w:footnote w:type="continuationSeparator" w:id="0">
    <w:p w:rsidR="00FB74B8" w:rsidRDefault="00FB7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091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0912" w:rsidRDefault="00FB74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09.09.2015 N 73-ЗКО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13.10.2025)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дополнительных ограничений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розничной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B50912" w:rsidRDefault="00FB74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B50912" w:rsidRDefault="00B5091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0912" w:rsidRDefault="00B5091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5091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50912" w:rsidRDefault="00FB74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09.09.2015 N 73-ЗКО</w:t>
          </w:r>
          <w:r>
            <w:rPr>
              <w:rFonts w:ascii="Tahoma" w:hAnsi="Tahoma" w:cs="Tahoma"/>
              <w:sz w:val="16"/>
              <w:szCs w:val="16"/>
            </w:rPr>
            <w:br/>
            <w:t>(ред. от 13.10.2025)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дополнительных ограничений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розничной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B50912" w:rsidRDefault="00FB74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B50912" w:rsidRDefault="00B5091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50912" w:rsidRDefault="00B5091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912"/>
    <w:rsid w:val="00A81E18"/>
    <w:rsid w:val="00B50912"/>
    <w:rsid w:val="00F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A81E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417&amp;n=87649&amp;dst=100008" TargetMode="External"/><Relationship Id="rId18" Type="http://schemas.openxmlformats.org/officeDocument/2006/relationships/hyperlink" Target="https://login.consultant.ru/link/?req=doc&amp;base=RLAW417&amp;n=136071&amp;dst=100007" TargetMode="External"/><Relationship Id="rId26" Type="http://schemas.openxmlformats.org/officeDocument/2006/relationships/hyperlink" Target="https://login.consultant.ru/link/?req=doc&amp;base=RLAW417&amp;n=136071&amp;dst=1000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17&amp;n=67697&amp;dst=100010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417&amp;n=83688&amp;dst=100008" TargetMode="External"/><Relationship Id="rId17" Type="http://schemas.openxmlformats.org/officeDocument/2006/relationships/hyperlink" Target="https://login.consultant.ru/link/?req=doc&amp;base=RLAW417&amp;n=123342&amp;dst=100008" TargetMode="External"/><Relationship Id="rId25" Type="http://schemas.openxmlformats.org/officeDocument/2006/relationships/hyperlink" Target="https://login.consultant.ru/link/?req=doc&amp;base=RLAW417&amp;n=87649&amp;dst=100008" TargetMode="External"/><Relationship Id="rId33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17&amp;n=111184&amp;dst=100008" TargetMode="External"/><Relationship Id="rId20" Type="http://schemas.openxmlformats.org/officeDocument/2006/relationships/hyperlink" Target="https://login.consultant.ru/link/?req=doc&amp;base=RLAW417&amp;n=111184&amp;dst=100009" TargetMode="External"/><Relationship Id="rId29" Type="http://schemas.openxmlformats.org/officeDocument/2006/relationships/hyperlink" Target="https://login.consultant.ru/link/?req=doc&amp;base=RLAW417&amp;n=111184&amp;dst=10001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17&amp;n=78507&amp;dst=100008" TargetMode="External"/><Relationship Id="rId24" Type="http://schemas.openxmlformats.org/officeDocument/2006/relationships/hyperlink" Target="https://login.consultant.ru/link/?req=doc&amp;base=RLAW417&amp;n=78507&amp;dst=100010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17&amp;n=106144&amp;dst=100008" TargetMode="External"/><Relationship Id="rId23" Type="http://schemas.openxmlformats.org/officeDocument/2006/relationships/hyperlink" Target="https://login.consultant.ru/link/?req=doc&amp;base=RLAW417&amp;n=111184&amp;dst=100010" TargetMode="External"/><Relationship Id="rId28" Type="http://schemas.openxmlformats.org/officeDocument/2006/relationships/hyperlink" Target="https://login.consultant.ru/link/?req=doc&amp;base=RZR&amp;n=520464&amp;dst=10081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17&amp;n=67697&amp;dst=100008" TargetMode="External"/><Relationship Id="rId19" Type="http://schemas.openxmlformats.org/officeDocument/2006/relationships/hyperlink" Target="https://login.consultant.ru/link/?req=doc&amp;base=RZR&amp;n=520464&amp;dst=100454" TargetMode="External"/><Relationship Id="rId31" Type="http://schemas.openxmlformats.org/officeDocument/2006/relationships/hyperlink" Target="https://login.consultant.ru/link/?req=doc&amp;base=RLAW417&amp;n=106144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LAW417&amp;n=97142&amp;dst=100008" TargetMode="External"/><Relationship Id="rId22" Type="http://schemas.openxmlformats.org/officeDocument/2006/relationships/hyperlink" Target="https://login.consultant.ru/link/?req=doc&amp;base=RLAW417&amp;n=97142&amp;dst=100008" TargetMode="External"/><Relationship Id="rId27" Type="http://schemas.openxmlformats.org/officeDocument/2006/relationships/hyperlink" Target="https://login.consultant.ru/link/?req=doc&amp;base=RLAW417&amp;n=123342&amp;dst=100008" TargetMode="External"/><Relationship Id="rId30" Type="http://schemas.openxmlformats.org/officeDocument/2006/relationships/hyperlink" Target="https://login.consultant.ru/link/?req=doc&amp;base=RLAW417&amp;n=67697&amp;dst=100013" TargetMode="External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2080</Words>
  <Characters>11856</Characters>
  <Application>Microsoft Office Word</Application>
  <DocSecurity>0</DocSecurity>
  <Lines>98</Lines>
  <Paragraphs>27</Paragraphs>
  <ScaleCrop>false</ScaleCrop>
  <Company>КонсультантПлюс Версия 4025.00.52</Company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09.09.2015 N 73-ЗКО
(ред. от 13.10.2025)
"Об установлении дополнительных ограничений розничной продажи алкогольной продукции на территории Курской области"
(принят Курской областной Думой 04.09.2015)</dc:title>
  <cp:lastModifiedBy>referent-lic</cp:lastModifiedBy>
  <cp:revision>2</cp:revision>
  <dcterms:created xsi:type="dcterms:W3CDTF">2026-03-24T08:57:00Z</dcterms:created>
  <dcterms:modified xsi:type="dcterms:W3CDTF">2026-03-24T09:01:00Z</dcterms:modified>
</cp:coreProperties>
</file>