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05F5B5BC" w:rsidR="00A904D0" w:rsidRDefault="007F255B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E49B288" wp14:editId="0B2C9D05">
            <wp:extent cx="4105275" cy="2885096"/>
            <wp:effectExtent l="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537" cy="288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9E20" w14:textId="4B279111" w:rsidR="0028596E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проекту постановления Правительства Курской области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D85C58" w:rsidRPr="00D85C58">
        <w:rPr>
          <w:rFonts w:ascii="Times New Roman" w:hAnsi="Times New Roman" w:cs="Times New Roman"/>
          <w:sz w:val="26"/>
          <w:szCs w:val="26"/>
        </w:rPr>
        <w:t>О внесении</w:t>
      </w:r>
      <w:r w:rsidR="00D85C58">
        <w:rPr>
          <w:rFonts w:ascii="Times New Roman" w:hAnsi="Times New Roman" w:cs="Times New Roman"/>
          <w:sz w:val="26"/>
          <w:szCs w:val="26"/>
        </w:rPr>
        <w:t xml:space="preserve"> </w:t>
      </w:r>
      <w:r w:rsidR="00D85C58" w:rsidRPr="00D85C58">
        <w:rPr>
          <w:rFonts w:ascii="Times New Roman" w:hAnsi="Times New Roman" w:cs="Times New Roman"/>
          <w:sz w:val="26"/>
          <w:szCs w:val="26"/>
        </w:rPr>
        <w:t>изменений в постановление Администрации Курской области от 28.09.2021 №</w:t>
      </w:r>
      <w:r w:rsidR="00D85C58">
        <w:rPr>
          <w:rFonts w:ascii="Times New Roman" w:hAnsi="Times New Roman" w:cs="Times New Roman"/>
          <w:sz w:val="26"/>
          <w:szCs w:val="26"/>
        </w:rPr>
        <w:t xml:space="preserve"> </w:t>
      </w:r>
      <w:r w:rsidR="00D85C58" w:rsidRPr="00D85C58">
        <w:rPr>
          <w:rFonts w:ascii="Times New Roman" w:hAnsi="Times New Roman" w:cs="Times New Roman"/>
          <w:sz w:val="26"/>
          <w:szCs w:val="26"/>
        </w:rPr>
        <w:t>1005-па «Об утверждении Положения о региональном государственном контроле</w:t>
      </w:r>
      <w:r w:rsidR="00D85C58">
        <w:rPr>
          <w:rFonts w:ascii="Times New Roman" w:hAnsi="Times New Roman" w:cs="Times New Roman"/>
          <w:sz w:val="26"/>
          <w:szCs w:val="26"/>
        </w:rPr>
        <w:t xml:space="preserve"> </w:t>
      </w:r>
      <w:r w:rsidR="00D85C58" w:rsidRPr="00D85C58">
        <w:rPr>
          <w:rFonts w:ascii="Times New Roman" w:hAnsi="Times New Roman" w:cs="Times New Roman"/>
          <w:sz w:val="26"/>
          <w:szCs w:val="26"/>
        </w:rPr>
        <w:t>(надзоре) за достоверностью, актуальностью и полнотой сведений об организациях</w:t>
      </w:r>
      <w:r w:rsidR="00D85C58">
        <w:rPr>
          <w:rFonts w:ascii="Times New Roman" w:hAnsi="Times New Roman" w:cs="Times New Roman"/>
          <w:sz w:val="26"/>
          <w:szCs w:val="26"/>
        </w:rPr>
        <w:t xml:space="preserve"> </w:t>
      </w:r>
      <w:r w:rsidR="00D85C58" w:rsidRPr="00D85C58">
        <w:rPr>
          <w:rFonts w:ascii="Times New Roman" w:hAnsi="Times New Roman" w:cs="Times New Roman"/>
          <w:sz w:val="26"/>
          <w:szCs w:val="26"/>
        </w:rPr>
        <w:t>отдыха детей и их оздоровления, содержащихся в реестре организаций отдыха</w:t>
      </w:r>
      <w:r w:rsidR="00D85C58">
        <w:rPr>
          <w:rFonts w:ascii="Times New Roman" w:hAnsi="Times New Roman" w:cs="Times New Roman"/>
          <w:sz w:val="26"/>
          <w:szCs w:val="26"/>
        </w:rPr>
        <w:t xml:space="preserve"> </w:t>
      </w:r>
      <w:r w:rsidR="00D85C58" w:rsidRPr="00D85C58">
        <w:rPr>
          <w:rFonts w:ascii="Times New Roman" w:hAnsi="Times New Roman" w:cs="Times New Roman"/>
          <w:sz w:val="26"/>
          <w:szCs w:val="26"/>
        </w:rPr>
        <w:t>детей и их оздоровления на территории Курской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49908283" w:rsidR="000B2916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>
        <w:rPr>
          <w:rFonts w:ascii="Times New Roman" w:hAnsi="Times New Roman" w:cs="Times New Roman"/>
          <w:sz w:val="26"/>
          <w:szCs w:val="26"/>
        </w:rPr>
        <w:t>: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98052D">
        <w:rPr>
          <w:rFonts w:ascii="Times New Roman" w:hAnsi="Times New Roman" w:cs="Times New Roman"/>
          <w:sz w:val="26"/>
          <w:szCs w:val="26"/>
        </w:rPr>
        <w:t>повышение эффективности профилактической деятельности</w:t>
      </w:r>
      <w:r w:rsidR="00705AEE">
        <w:rPr>
          <w:rFonts w:ascii="Times New Roman" w:hAnsi="Times New Roman" w:cs="Times New Roman"/>
          <w:sz w:val="26"/>
          <w:szCs w:val="26"/>
        </w:rPr>
        <w:t>,</w:t>
      </w:r>
      <w:r w:rsidR="0098052D">
        <w:rPr>
          <w:rFonts w:ascii="Times New Roman" w:hAnsi="Times New Roman" w:cs="Times New Roman"/>
          <w:sz w:val="26"/>
          <w:szCs w:val="26"/>
        </w:rPr>
        <w:t xml:space="preserve"> совершенствование механизмов предупреждения нарушений требований законодательства РФ организациями отдыха детей и их </w:t>
      </w:r>
      <w:r w:rsidR="00705AEE">
        <w:rPr>
          <w:rFonts w:ascii="Times New Roman" w:hAnsi="Times New Roman" w:cs="Times New Roman"/>
          <w:sz w:val="26"/>
          <w:szCs w:val="26"/>
        </w:rPr>
        <w:t>оздоровления</w:t>
      </w:r>
      <w:r w:rsidR="0098052D">
        <w:rPr>
          <w:rFonts w:ascii="Times New Roman" w:hAnsi="Times New Roman" w:cs="Times New Roman"/>
          <w:sz w:val="26"/>
          <w:szCs w:val="26"/>
        </w:rPr>
        <w:t xml:space="preserve"> за счет оптимизации форм и методов регионального государственного контроля (надзора); снижение административной нагрузки на добросовестных субъектов – минимизация избыточного вмешательства в деятельность организаций, соблюдающих</w:t>
      </w:r>
      <w:r w:rsidR="00705AEE">
        <w:rPr>
          <w:rFonts w:ascii="Times New Roman" w:hAnsi="Times New Roman" w:cs="Times New Roman"/>
          <w:sz w:val="26"/>
          <w:szCs w:val="26"/>
        </w:rPr>
        <w:t xml:space="preserve"> требования законодательства, за счет применения риск-ориентированного подхода и усиления профилактических мер вместо формального контроля; повышение уровня защиты прав и законных интересов несовершеннолетних – усиление гарантий безопасности детей при организации отдыха и оздоровления путем обеспечения прозрачности и доступности информации о субъектах деятельности в указанной сфере.</w:t>
      </w:r>
    </w:p>
    <w:p w14:paraId="47EBB02F" w14:textId="77777777" w:rsidR="00EF2D11" w:rsidRPr="0028596E" w:rsidRDefault="00EF2D11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71E6A097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472FBA21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lastRenderedPageBreak/>
        <w:t>6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марта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51D83"/>
    <w:rsid w:val="00151F4F"/>
    <w:rsid w:val="002021F7"/>
    <w:rsid w:val="00206A90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D36C8"/>
    <w:rsid w:val="00705AEE"/>
    <w:rsid w:val="00757748"/>
    <w:rsid w:val="007712D7"/>
    <w:rsid w:val="00790FEC"/>
    <w:rsid w:val="007F255B"/>
    <w:rsid w:val="0080492C"/>
    <w:rsid w:val="008434E1"/>
    <w:rsid w:val="00956023"/>
    <w:rsid w:val="0098052D"/>
    <w:rsid w:val="00986681"/>
    <w:rsid w:val="009F6A0E"/>
    <w:rsid w:val="00A904D0"/>
    <w:rsid w:val="00B55FD2"/>
    <w:rsid w:val="00BF6B02"/>
    <w:rsid w:val="00C53313"/>
    <w:rsid w:val="00C73D77"/>
    <w:rsid w:val="00CD63D3"/>
    <w:rsid w:val="00D85C58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28</cp:revision>
  <cp:lastPrinted>2025-05-27T09:20:00Z</cp:lastPrinted>
  <dcterms:created xsi:type="dcterms:W3CDTF">2025-05-27T09:18:00Z</dcterms:created>
  <dcterms:modified xsi:type="dcterms:W3CDTF">2026-03-03T09:31:00Z</dcterms:modified>
</cp:coreProperties>
</file>