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A" w:rsidRPr="00184A87" w:rsidRDefault="0077268A" w:rsidP="00B16E06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184A87">
        <w:rPr>
          <w:b/>
          <w:sz w:val="27"/>
          <w:szCs w:val="27"/>
        </w:rPr>
        <w:t>Пояснительная записка</w:t>
      </w:r>
    </w:p>
    <w:p w:rsidR="00B16E06" w:rsidRPr="00184A87" w:rsidRDefault="0077268A" w:rsidP="00B16E06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184A87">
        <w:rPr>
          <w:b/>
          <w:sz w:val="27"/>
          <w:szCs w:val="27"/>
        </w:rPr>
        <w:t>к проекту постановления Правительства Курской области</w:t>
      </w:r>
      <w:r w:rsidR="008B0594" w:rsidRPr="00184A87">
        <w:rPr>
          <w:b/>
          <w:sz w:val="27"/>
          <w:szCs w:val="27"/>
        </w:rPr>
        <w:t xml:space="preserve"> </w:t>
      </w:r>
    </w:p>
    <w:p w:rsidR="00DA4082" w:rsidRDefault="008B0594" w:rsidP="00DA4082">
      <w:pPr>
        <w:pStyle w:val="a5"/>
        <w:spacing w:before="0" w:beforeAutospacing="0" w:after="0" w:afterAutospacing="0" w:line="288" w:lineRule="atLeast"/>
        <w:ind w:firstLine="540"/>
        <w:jc w:val="center"/>
        <w:rPr>
          <w:rFonts w:cs="Courier New"/>
          <w:sz w:val="26"/>
          <w:szCs w:val="26"/>
          <w:lang w:eastAsia="zh-CN"/>
        </w:rPr>
      </w:pPr>
      <w:r w:rsidRPr="00184A87">
        <w:rPr>
          <w:b/>
          <w:sz w:val="27"/>
          <w:szCs w:val="27"/>
        </w:rPr>
        <w:t>«</w:t>
      </w:r>
      <w:r w:rsidR="00DA4082">
        <w:rPr>
          <w:b/>
          <w:sz w:val="28"/>
          <w:szCs w:val="28"/>
        </w:rPr>
        <w:t>Об утверждении П</w:t>
      </w:r>
      <w:r w:rsidR="00DA4082">
        <w:rPr>
          <w:b/>
          <w:color w:val="000000"/>
          <w:sz w:val="28"/>
          <w:szCs w:val="28"/>
        </w:rPr>
        <w:t xml:space="preserve">равил </w:t>
      </w:r>
      <w:r w:rsidR="00DA4082">
        <w:rPr>
          <w:rFonts w:eastAsia="Calibri"/>
          <w:b/>
          <w:sz w:val="28"/>
          <w:szCs w:val="28"/>
          <w:lang w:eastAsia="en-US"/>
        </w:rPr>
        <w:t>предоставления из областного бюджета субсидий на</w:t>
      </w:r>
      <w:r w:rsidR="00DA4082">
        <w:rPr>
          <w:b/>
          <w:sz w:val="28"/>
          <w:szCs w:val="28"/>
        </w:rPr>
        <w:t xml:space="preserve"> возмещение части </w:t>
      </w:r>
      <w:r w:rsidR="00DA4082">
        <w:rPr>
          <w:rFonts w:eastAsia="Calibri"/>
          <w:b/>
          <w:sz w:val="28"/>
          <w:szCs w:val="28"/>
          <w:lang w:eastAsia="en-US"/>
        </w:rPr>
        <w:t xml:space="preserve">затрат на поддержку производства продукции плодовых и ягодных культур, включая посадочный материал, </w:t>
      </w:r>
      <w:r w:rsidR="00B17776">
        <w:rPr>
          <w:rFonts w:eastAsia="Calibri"/>
          <w:b/>
          <w:sz w:val="28"/>
          <w:szCs w:val="28"/>
          <w:lang w:eastAsia="en-US"/>
        </w:rPr>
        <w:t xml:space="preserve">на </w:t>
      </w:r>
      <w:r w:rsidR="00DA4082">
        <w:rPr>
          <w:rFonts w:eastAsia="Calibri"/>
          <w:b/>
          <w:sz w:val="28"/>
          <w:szCs w:val="28"/>
          <w:lang w:eastAsia="en-US"/>
        </w:rPr>
        <w:t>закладку  многолетних насаждений (за исключением виноградников)»</w:t>
      </w:r>
    </w:p>
    <w:p w:rsidR="008B0594" w:rsidRPr="00184A87" w:rsidRDefault="008B0594" w:rsidP="00DA4082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72264A" w:rsidRDefault="00383751" w:rsidP="000210E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DA4082">
        <w:rPr>
          <w:sz w:val="27"/>
          <w:szCs w:val="27"/>
        </w:rPr>
        <w:t>Проект постановления Правительства Курской области «</w:t>
      </w:r>
      <w:r w:rsidR="00DA4082" w:rsidRPr="00DA4082">
        <w:rPr>
          <w:sz w:val="27"/>
          <w:szCs w:val="27"/>
        </w:rPr>
        <w:t>Об утверждении П</w:t>
      </w:r>
      <w:r w:rsidR="00DA4082" w:rsidRPr="00DA4082">
        <w:rPr>
          <w:color w:val="000000"/>
          <w:sz w:val="27"/>
          <w:szCs w:val="27"/>
        </w:rPr>
        <w:t xml:space="preserve">равил </w:t>
      </w:r>
      <w:r w:rsidR="00DA4082" w:rsidRPr="00DA4082">
        <w:rPr>
          <w:rFonts w:eastAsia="Calibri"/>
          <w:sz w:val="27"/>
          <w:szCs w:val="27"/>
          <w:lang w:eastAsia="en-US"/>
        </w:rPr>
        <w:t>предоставления из областного бюджета субсидий на</w:t>
      </w:r>
      <w:r w:rsidR="00DA4082" w:rsidRPr="00DA4082">
        <w:rPr>
          <w:sz w:val="27"/>
          <w:szCs w:val="27"/>
        </w:rPr>
        <w:t xml:space="preserve"> возмещение части </w:t>
      </w:r>
      <w:r w:rsidR="00DA4082" w:rsidRPr="00DA4082">
        <w:rPr>
          <w:rFonts w:eastAsia="Calibri"/>
          <w:sz w:val="27"/>
          <w:szCs w:val="27"/>
          <w:lang w:eastAsia="en-US"/>
        </w:rPr>
        <w:t>затрат на поддержку производства продукции плодовых и ягодных культур, включая посадочный материал,</w:t>
      </w:r>
      <w:r w:rsidR="00B17776">
        <w:rPr>
          <w:rFonts w:eastAsia="Calibri"/>
          <w:sz w:val="27"/>
          <w:szCs w:val="27"/>
          <w:lang w:eastAsia="en-US"/>
        </w:rPr>
        <w:t xml:space="preserve"> на </w:t>
      </w:r>
      <w:r w:rsidR="00DA4082" w:rsidRPr="00DA4082">
        <w:rPr>
          <w:rFonts w:eastAsia="Calibri"/>
          <w:sz w:val="27"/>
          <w:szCs w:val="27"/>
          <w:lang w:eastAsia="en-US"/>
        </w:rPr>
        <w:t xml:space="preserve"> закладку  многолетних насаждений (за исключением виноградников)</w:t>
      </w:r>
      <w:r w:rsidR="00B17776">
        <w:rPr>
          <w:rFonts w:eastAsia="Calibri"/>
          <w:sz w:val="27"/>
          <w:szCs w:val="27"/>
          <w:lang w:eastAsia="en-US"/>
        </w:rPr>
        <w:t xml:space="preserve">» </w:t>
      </w:r>
      <w:r w:rsidR="00DA4082" w:rsidRPr="00DA4082">
        <w:rPr>
          <w:rFonts w:eastAsia="Calibri"/>
          <w:sz w:val="27"/>
          <w:szCs w:val="27"/>
          <w:lang w:eastAsia="en-US"/>
        </w:rPr>
        <w:t xml:space="preserve"> </w:t>
      </w:r>
      <w:r w:rsidR="00D34A24">
        <w:rPr>
          <w:rFonts w:eastAsia="Calibri"/>
          <w:sz w:val="27"/>
          <w:szCs w:val="27"/>
          <w:lang w:eastAsia="en-US"/>
        </w:rPr>
        <w:t xml:space="preserve">разработан </w:t>
      </w:r>
      <w:r w:rsidR="00CF6CA9">
        <w:rPr>
          <w:rFonts w:eastAsia="Calibri"/>
          <w:sz w:val="27"/>
          <w:szCs w:val="27"/>
          <w:lang w:eastAsia="en-US"/>
        </w:rPr>
        <w:t xml:space="preserve">в соответствии  с приложением № 8 к </w:t>
      </w:r>
      <w:r w:rsidR="00CF6CA9">
        <w:rPr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proofErr w:type="gramEnd"/>
      <w:r w:rsidR="00CF6CA9">
        <w:rPr>
          <w:sz w:val="28"/>
          <w:szCs w:val="28"/>
        </w:rPr>
        <w:t xml:space="preserve"> от 14 июля 2012 г. № 717, государственной </w:t>
      </w:r>
      <w:hyperlink r:id="rId8" w:history="1">
        <w:r w:rsidR="00CF6CA9" w:rsidRPr="00CF6CA9">
          <w:rPr>
            <w:rStyle w:val="a8"/>
            <w:color w:val="auto"/>
            <w:sz w:val="28"/>
            <w:szCs w:val="28"/>
            <w:u w:val="none"/>
          </w:rPr>
          <w:t>программой</w:t>
        </w:r>
      </w:hyperlink>
      <w:r w:rsidR="00CF6CA9">
        <w:rPr>
          <w:sz w:val="28"/>
          <w:szCs w:val="28"/>
        </w:rPr>
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</w:r>
    </w:p>
    <w:p w:rsidR="00CF6CA9" w:rsidRDefault="00CF6CA9" w:rsidP="000210E2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Данным проектом предусмотрены меры государственной поддержки сельскохозяйственным товаропроизводителям</w:t>
      </w:r>
      <w:r w:rsidR="000645F4">
        <w:rPr>
          <w:sz w:val="28"/>
          <w:szCs w:val="28"/>
        </w:rPr>
        <w:t xml:space="preserve"> (за исключением граждан, ведущих личное подсобное хозяйство, и сельскохозяйственных  кредитных потребительских  кооперативов), а также организациям и индивидуальным предпринимателям, осуществляющим производство, первичную и (или) последующую  (промышленную) переработку сельскохозяйственной продукции</w:t>
      </w:r>
      <w:r>
        <w:rPr>
          <w:sz w:val="28"/>
          <w:szCs w:val="28"/>
        </w:rPr>
        <w:t xml:space="preserve"> на возмещение </w:t>
      </w:r>
      <w:r w:rsidRPr="00CF6CA9">
        <w:rPr>
          <w:sz w:val="28"/>
          <w:szCs w:val="28"/>
        </w:rPr>
        <w:t xml:space="preserve">части </w:t>
      </w:r>
      <w:r w:rsidRPr="00CF6CA9">
        <w:rPr>
          <w:rFonts w:eastAsia="Calibri"/>
          <w:sz w:val="28"/>
          <w:szCs w:val="28"/>
          <w:lang w:eastAsia="en-US"/>
        </w:rPr>
        <w:t xml:space="preserve">затрат на поддержку производства продукции плодовых и ягодных культур, включая посадочный материал, </w:t>
      </w:r>
      <w:r w:rsidR="000645F4">
        <w:rPr>
          <w:rFonts w:eastAsia="Calibri"/>
          <w:sz w:val="28"/>
          <w:szCs w:val="28"/>
          <w:lang w:eastAsia="en-US"/>
        </w:rPr>
        <w:t xml:space="preserve">на </w:t>
      </w:r>
      <w:bookmarkStart w:id="0" w:name="_GoBack"/>
      <w:bookmarkEnd w:id="0"/>
      <w:r w:rsidRPr="00CF6CA9">
        <w:rPr>
          <w:rFonts w:eastAsia="Calibri"/>
          <w:sz w:val="28"/>
          <w:szCs w:val="28"/>
          <w:lang w:eastAsia="en-US"/>
        </w:rPr>
        <w:t>закладку  многолетних насаждений</w:t>
      </w:r>
      <w:r>
        <w:rPr>
          <w:rFonts w:eastAsia="Calibri"/>
          <w:sz w:val="28"/>
          <w:szCs w:val="28"/>
          <w:lang w:eastAsia="en-US"/>
        </w:rPr>
        <w:t xml:space="preserve"> (за исключением виноградников).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Ранее данное направление </w:t>
      </w:r>
      <w:proofErr w:type="gramStart"/>
      <w:r>
        <w:rPr>
          <w:rFonts w:eastAsia="Calibri"/>
          <w:sz w:val="28"/>
          <w:szCs w:val="28"/>
          <w:lang w:eastAsia="en-US"/>
        </w:rPr>
        <w:t>реализовывалось в рамках постановления Администрации Курской области от 17.11.2017 № 920-па и предусматривало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финансовое обеспечение части затрат.</w:t>
      </w:r>
    </w:p>
    <w:p w:rsidR="00CF6CA9" w:rsidRPr="00CF6CA9" w:rsidRDefault="00CF6CA9" w:rsidP="000210E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>
        <w:rPr>
          <w:rFonts w:eastAsia="Calibri"/>
          <w:sz w:val="28"/>
          <w:szCs w:val="28"/>
          <w:lang w:eastAsia="en-US"/>
        </w:rPr>
        <w:t xml:space="preserve">В связи с разработкой  данного проекта постановления, также разработаны соответствующие изменения в </w:t>
      </w:r>
      <w:r w:rsidR="004A36E0">
        <w:rPr>
          <w:rFonts w:eastAsia="Calibri"/>
          <w:sz w:val="28"/>
          <w:szCs w:val="28"/>
          <w:lang w:eastAsia="en-US"/>
        </w:rPr>
        <w:t xml:space="preserve"> постановление Администрации Курской области от 17.11.2017 № 920-па «Об утверждении правил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посадочный материал, закладку многолетних насаждений (кроме виноградников), включая питомники».</w:t>
      </w:r>
      <w:r w:rsidR="00D34A24" w:rsidRPr="00D34A24">
        <w:rPr>
          <w:b/>
          <w:sz w:val="28"/>
          <w:szCs w:val="28"/>
        </w:rPr>
        <w:t xml:space="preserve"> </w:t>
      </w:r>
    </w:p>
    <w:p w:rsidR="00286A4C" w:rsidRPr="00DA4082" w:rsidRDefault="00286A4C" w:rsidP="00CF1534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DA4082">
        <w:rPr>
          <w:rFonts w:ascii="Times New Roman" w:eastAsia="Times New Roman" w:hAnsi="Times New Roman" w:cs="Times New Roman"/>
          <w:sz w:val="27"/>
          <w:szCs w:val="27"/>
        </w:rPr>
        <w:t xml:space="preserve">Настоящий проект постановления Правительства </w:t>
      </w:r>
      <w:proofErr w:type="gramStart"/>
      <w:r w:rsidRPr="00DA4082">
        <w:rPr>
          <w:rFonts w:ascii="Times New Roman" w:eastAsia="Times New Roman" w:hAnsi="Times New Roman" w:cs="Times New Roman"/>
          <w:sz w:val="27"/>
          <w:szCs w:val="27"/>
        </w:rPr>
        <w:t>Курской</w:t>
      </w:r>
      <w:proofErr w:type="gramEnd"/>
      <w:r w:rsidRPr="00DA4082">
        <w:rPr>
          <w:rFonts w:ascii="Times New Roman" w:eastAsia="Times New Roman" w:hAnsi="Times New Roman" w:cs="Times New Roman"/>
          <w:sz w:val="27"/>
          <w:szCs w:val="27"/>
        </w:rPr>
        <w:t xml:space="preserve"> области носит нейтральный характер</w:t>
      </w:r>
      <w:r w:rsidR="001F5723" w:rsidRPr="00DA4082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CF1534" w:rsidRPr="00DA4082" w:rsidRDefault="00CF1534" w:rsidP="00DA4082">
      <w:pPr>
        <w:pStyle w:val="a5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DA4082">
        <w:rPr>
          <w:sz w:val="27"/>
          <w:szCs w:val="27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</w:p>
    <w:p w:rsidR="0077268A" w:rsidRPr="00DA4082" w:rsidRDefault="0077268A" w:rsidP="0077268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77268A" w:rsidRPr="00184A87" w:rsidRDefault="00E23C92" w:rsidP="0077268A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М</w:t>
      </w:r>
      <w:r w:rsidR="0077268A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инистр</w:t>
      </w:r>
      <w:r w:rsidR="008B3FA4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77268A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сельского хозяйства</w:t>
      </w:r>
    </w:p>
    <w:p w:rsidR="00480080" w:rsidRPr="00184A87" w:rsidRDefault="0077268A">
      <w:pPr>
        <w:rPr>
          <w:sz w:val="27"/>
          <w:szCs w:val="27"/>
        </w:rPr>
      </w:pP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Курской области                                                              </w:t>
      </w:r>
      <w:r w:rsid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</w:t>
      </w: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                </w:t>
      </w:r>
      <w:r w:rsidR="0067079D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Н.А. Гончарова</w:t>
      </w:r>
    </w:p>
    <w:sectPr w:rsidR="00480080" w:rsidRPr="00184A87" w:rsidSect="00DA4082">
      <w:headerReference w:type="default" r:id="rId9"/>
      <w:pgSz w:w="11906" w:h="16838"/>
      <w:pgMar w:top="709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A9" w:rsidRDefault="00CF6CA9">
      <w:r>
        <w:separator/>
      </w:r>
    </w:p>
  </w:endnote>
  <w:endnote w:type="continuationSeparator" w:id="0">
    <w:p w:rsidR="00CF6CA9" w:rsidRDefault="00CF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A9" w:rsidRDefault="00CF6CA9">
      <w:r>
        <w:separator/>
      </w:r>
    </w:p>
  </w:footnote>
  <w:footnote w:type="continuationSeparator" w:id="0">
    <w:p w:rsidR="00CF6CA9" w:rsidRDefault="00CF6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6CA9" w:rsidRPr="008F49B9" w:rsidRDefault="00CF6CA9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Pr="00DA4082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CF6CA9" w:rsidRDefault="00CF6C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A"/>
    <w:rsid w:val="000210E2"/>
    <w:rsid w:val="000645F4"/>
    <w:rsid w:val="00074E64"/>
    <w:rsid w:val="000F2BB8"/>
    <w:rsid w:val="00120ACD"/>
    <w:rsid w:val="00122ADB"/>
    <w:rsid w:val="00124574"/>
    <w:rsid w:val="00135B29"/>
    <w:rsid w:val="00141710"/>
    <w:rsid w:val="00163947"/>
    <w:rsid w:val="00181811"/>
    <w:rsid w:val="00184A87"/>
    <w:rsid w:val="0019516D"/>
    <w:rsid w:val="001B7B6C"/>
    <w:rsid w:val="001F0B8B"/>
    <w:rsid w:val="001F5723"/>
    <w:rsid w:val="002200B7"/>
    <w:rsid w:val="00236217"/>
    <w:rsid w:val="0024639E"/>
    <w:rsid w:val="002511CB"/>
    <w:rsid w:val="00274765"/>
    <w:rsid w:val="00286A4C"/>
    <w:rsid w:val="002D77B6"/>
    <w:rsid w:val="002E2CA9"/>
    <w:rsid w:val="00383751"/>
    <w:rsid w:val="003A1200"/>
    <w:rsid w:val="003C763A"/>
    <w:rsid w:val="0041136C"/>
    <w:rsid w:val="00442732"/>
    <w:rsid w:val="00480080"/>
    <w:rsid w:val="004A36E0"/>
    <w:rsid w:val="004B2737"/>
    <w:rsid w:val="004D03BD"/>
    <w:rsid w:val="005928B2"/>
    <w:rsid w:val="005F69E5"/>
    <w:rsid w:val="00603A07"/>
    <w:rsid w:val="006178E7"/>
    <w:rsid w:val="0066111B"/>
    <w:rsid w:val="0067079D"/>
    <w:rsid w:val="006B12F3"/>
    <w:rsid w:val="006F7CE4"/>
    <w:rsid w:val="0072264A"/>
    <w:rsid w:val="00747850"/>
    <w:rsid w:val="0077268A"/>
    <w:rsid w:val="0079482C"/>
    <w:rsid w:val="007A0842"/>
    <w:rsid w:val="007A66B2"/>
    <w:rsid w:val="007C17F0"/>
    <w:rsid w:val="007C371A"/>
    <w:rsid w:val="00803B08"/>
    <w:rsid w:val="008467E7"/>
    <w:rsid w:val="0084692A"/>
    <w:rsid w:val="008763A9"/>
    <w:rsid w:val="00886227"/>
    <w:rsid w:val="008B0594"/>
    <w:rsid w:val="008B3FA4"/>
    <w:rsid w:val="008C2956"/>
    <w:rsid w:val="008C596B"/>
    <w:rsid w:val="008F0857"/>
    <w:rsid w:val="00922539"/>
    <w:rsid w:val="009352C2"/>
    <w:rsid w:val="00983D2A"/>
    <w:rsid w:val="009869B8"/>
    <w:rsid w:val="009944B6"/>
    <w:rsid w:val="009E2935"/>
    <w:rsid w:val="00A464DF"/>
    <w:rsid w:val="00A90743"/>
    <w:rsid w:val="00AB0604"/>
    <w:rsid w:val="00AF1169"/>
    <w:rsid w:val="00B16E06"/>
    <w:rsid w:val="00B17776"/>
    <w:rsid w:val="00BC2186"/>
    <w:rsid w:val="00BC5C0F"/>
    <w:rsid w:val="00C42D17"/>
    <w:rsid w:val="00C530E5"/>
    <w:rsid w:val="00CB27D2"/>
    <w:rsid w:val="00CF1534"/>
    <w:rsid w:val="00CF6CA9"/>
    <w:rsid w:val="00D2713D"/>
    <w:rsid w:val="00D34A24"/>
    <w:rsid w:val="00D50234"/>
    <w:rsid w:val="00D5291E"/>
    <w:rsid w:val="00D85C74"/>
    <w:rsid w:val="00DA4082"/>
    <w:rsid w:val="00DB7DB4"/>
    <w:rsid w:val="00DE7215"/>
    <w:rsid w:val="00E079E5"/>
    <w:rsid w:val="00E23C92"/>
    <w:rsid w:val="00E86016"/>
    <w:rsid w:val="00EB07ED"/>
    <w:rsid w:val="00EC0599"/>
    <w:rsid w:val="00ED0A26"/>
    <w:rsid w:val="00EE378F"/>
    <w:rsid w:val="00EF4348"/>
    <w:rsid w:val="00EF643D"/>
    <w:rsid w:val="00F35AB7"/>
    <w:rsid w:val="00F616EB"/>
    <w:rsid w:val="00FA0796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8314&amp;dst=116934&amp;field=134&amp;date=17.03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38B4-FE87-4CB6-9C8D-6C84D28B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Колкова</cp:lastModifiedBy>
  <cp:revision>9</cp:revision>
  <cp:lastPrinted>2025-12-10T06:38:00Z</cp:lastPrinted>
  <dcterms:created xsi:type="dcterms:W3CDTF">2026-02-17T09:17:00Z</dcterms:created>
  <dcterms:modified xsi:type="dcterms:W3CDTF">2026-02-24T09:26:00Z</dcterms:modified>
</cp:coreProperties>
</file>