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п/п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682FCC">
              <w:rPr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682FCC">
              <w:rPr>
                <w:color w:val="000000" w:themeColor="text1"/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682FCC">
              <w:rPr>
                <w:color w:val="000000" w:themeColor="text1"/>
                <w:sz w:val="26"/>
                <w:szCs w:val="26"/>
              </w:rPr>
              <w:t>10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682FCC">
              <w:rPr>
                <w:color w:val="000000" w:themeColor="text1"/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682FC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682FCC" w:rsidRPr="00682FCC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на возмещение части затрат на поддержку производства продукции </w:t>
            </w:r>
            <w:r w:rsidR="00682FCC" w:rsidRPr="00682FCC">
              <w:rPr>
                <w:rFonts w:eastAsia="Calibri"/>
                <w:sz w:val="26"/>
                <w:szCs w:val="26"/>
                <w:lang w:eastAsia="en-US"/>
              </w:rPr>
              <w:t>плодовых и ягодных культур, включая посадочный материал, на закладку многолетних насаждений (за исключением виноградников)</w:t>
            </w:r>
            <w:r w:rsidR="009E6473" w:rsidRPr="00682FCC">
              <w:rPr>
                <w:sz w:val="26"/>
                <w:szCs w:val="26"/>
              </w:rPr>
              <w:t>»</w:t>
            </w:r>
            <w:r w:rsidR="00E20BBC" w:rsidRPr="00682FCC">
              <w:rPr>
                <w:sz w:val="26"/>
                <w:szCs w:val="26"/>
              </w:rPr>
              <w:t>.</w:t>
            </w:r>
          </w:p>
        </w:tc>
      </w:tr>
      <w:tr w:rsidR="00755848" w:rsidRPr="00D74423" w:rsidTr="00B9187D">
        <w:trPr>
          <w:trHeight w:val="3181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682FCC" w:rsidRDefault="00682FCC" w:rsidP="00682FC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В настоящее время невозможно реализовать меры господдержки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</w:t>
            </w:r>
            <w:r>
              <w:rPr>
                <w:sz w:val="26"/>
                <w:szCs w:val="26"/>
              </w:rPr>
              <w:t xml:space="preserve">иноградников), в связи с правовыми пробелами и неопределенностями в действующих Правилах предоставления субсидии. </w:t>
            </w:r>
          </w:p>
          <w:p w:rsidR="00AE3AC6" w:rsidRDefault="00276D83" w:rsidP="00276D83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33310">
              <w:rPr>
                <w:sz w:val="26"/>
                <w:szCs w:val="26"/>
              </w:rPr>
              <w:t>П</w:t>
            </w:r>
            <w:r w:rsidR="00A33310" w:rsidRPr="00C97C58">
              <w:rPr>
                <w:sz w:val="26"/>
                <w:szCs w:val="26"/>
              </w:rPr>
              <w:t>роект</w:t>
            </w:r>
            <w:r w:rsidR="00A33310">
              <w:rPr>
                <w:sz w:val="26"/>
                <w:szCs w:val="26"/>
              </w:rPr>
              <w:t>ом</w:t>
            </w:r>
            <w:r w:rsidR="00A33310" w:rsidRPr="00C97C58">
              <w:rPr>
                <w:sz w:val="26"/>
                <w:szCs w:val="26"/>
              </w:rPr>
              <w:t xml:space="preserve"> постановления Правительства </w:t>
            </w:r>
            <w:r w:rsidR="00A33310">
              <w:rPr>
                <w:sz w:val="26"/>
                <w:szCs w:val="26"/>
              </w:rPr>
              <w:t xml:space="preserve">Курской области </w:t>
            </w:r>
            <w:r w:rsidR="00A33310" w:rsidRPr="009E6473">
              <w:rPr>
                <w:sz w:val="26"/>
                <w:szCs w:val="26"/>
              </w:rPr>
              <w:t>«</w:t>
            </w:r>
            <w:r w:rsidR="00682FCC" w:rsidRPr="00682FCC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на возмещение части затрат на поддержку производства продукции </w:t>
            </w:r>
            <w:r w:rsidR="00682FCC" w:rsidRPr="00682FCC">
              <w:rPr>
                <w:rFonts w:eastAsia="Calibri"/>
                <w:sz w:val="26"/>
                <w:szCs w:val="26"/>
                <w:lang w:eastAsia="en-US"/>
              </w:rPr>
              <w:t>плодовых и ягодных культур, включая посадочный материал, на закладку многолетних насаждений (за исключением виноградников)</w:t>
            </w:r>
            <w:r w:rsidR="00A33310" w:rsidRPr="00A33310">
              <w:rPr>
                <w:sz w:val="26"/>
                <w:szCs w:val="26"/>
              </w:rPr>
              <w:t>»</w:t>
            </w:r>
            <w:r w:rsidR="00A33310">
              <w:rPr>
                <w:sz w:val="26"/>
                <w:szCs w:val="26"/>
              </w:rPr>
              <w:t xml:space="preserve"> </w:t>
            </w:r>
            <w:r w:rsidR="00682FCC">
              <w:rPr>
                <w:sz w:val="26"/>
                <w:szCs w:val="26"/>
              </w:rPr>
              <w:t>излагаются</w:t>
            </w:r>
            <w:r w:rsidR="00A33310">
              <w:rPr>
                <w:sz w:val="26"/>
                <w:szCs w:val="26"/>
              </w:rPr>
              <w:t xml:space="preserve"> </w:t>
            </w:r>
            <w:r w:rsidR="00A33310" w:rsidRPr="00A33310">
              <w:rPr>
                <w:sz w:val="26"/>
                <w:szCs w:val="26"/>
              </w:rPr>
              <w:t>Правила 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</w:t>
            </w:r>
            <w:r w:rsidR="00682FCC">
              <w:rPr>
                <w:sz w:val="26"/>
                <w:szCs w:val="26"/>
              </w:rPr>
              <w:t xml:space="preserve">иноградников) в новой редакции, </w:t>
            </w:r>
            <w:r>
              <w:rPr>
                <w:sz w:val="26"/>
                <w:szCs w:val="26"/>
              </w:rPr>
              <w:t xml:space="preserve">проект </w:t>
            </w:r>
            <w:r w:rsidR="00DB20FB" w:rsidRPr="00DB20FB">
              <w:rPr>
                <w:rFonts w:eastAsia="Calibri"/>
                <w:sz w:val="26"/>
                <w:szCs w:val="26"/>
                <w:lang w:eastAsia="en-US"/>
              </w:rPr>
              <w:t>разработан в</w:t>
            </w:r>
            <w:r w:rsidR="00DB20FB" w:rsidRPr="00DB20FB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DB20FB" w:rsidRPr="00DB20FB">
              <w:rPr>
                <w:rFonts w:eastAsia="Calibri"/>
                <w:sz w:val="26"/>
                <w:szCs w:val="26"/>
                <w:lang w:eastAsia="en-US"/>
              </w:rPr>
              <w:t xml:space="preserve">соответствии  с приложением № 8 к </w:t>
            </w:r>
            <w:r w:rsidR="00DB20FB" w:rsidRPr="00DB20FB">
              <w:rPr>
                <w:sz w:val="26"/>
                <w:szCs w:val="26"/>
              </w:rPr>
      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</w:t>
            </w:r>
            <w:hyperlink r:id="rId8" w:history="1">
              <w:r w:rsidR="00DB20FB" w:rsidRPr="00DB20FB">
                <w:rPr>
                  <w:sz w:val="26"/>
                  <w:szCs w:val="26"/>
                </w:rPr>
                <w:t>программой</w:t>
              </w:r>
            </w:hyperlink>
            <w:r w:rsidR="00DB20FB" w:rsidRPr="00DB20FB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</w:t>
            </w:r>
            <w:r w:rsidR="0097559E">
              <w:rPr>
                <w:sz w:val="26"/>
                <w:szCs w:val="26"/>
              </w:rPr>
              <w:t xml:space="preserve"> области от 18.10.2013 № 744-па,</w:t>
            </w:r>
            <w:r>
              <w:rPr>
                <w:sz w:val="26"/>
                <w:szCs w:val="26"/>
              </w:rPr>
              <w:t xml:space="preserve"> </w:t>
            </w:r>
            <w:r w:rsidR="00682FCC">
              <w:rPr>
                <w:sz w:val="26"/>
                <w:szCs w:val="26"/>
              </w:rPr>
              <w:t>в том числе в соответствии</w:t>
            </w:r>
            <w:r w:rsidR="00635B37" w:rsidRPr="00635B37">
              <w:rPr>
                <w:sz w:val="26"/>
                <w:szCs w:val="26"/>
              </w:rPr>
              <w:t xml:space="preserve"> с </w:t>
            </w:r>
            <w:r w:rsidR="00A33310" w:rsidRPr="009F0CF3">
              <w:t xml:space="preserve">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</w:t>
            </w:r>
            <w:r w:rsidR="00682FCC">
              <w:rPr>
                <w:sz w:val="26"/>
                <w:szCs w:val="26"/>
              </w:rPr>
              <w:t xml:space="preserve"> </w:t>
            </w:r>
            <w:r w:rsidR="00A33310" w:rsidRPr="00A33310">
              <w:rPr>
                <w:sz w:val="26"/>
                <w:szCs w:val="26"/>
              </w:rPr>
              <w:t>№ 1873 «О внесении изменений в постановление Правительства Российской Федерации от 14 июля 2012 г. № 717»</w:t>
            </w:r>
            <w:r w:rsidR="00635B37" w:rsidRPr="00635B37">
              <w:rPr>
                <w:sz w:val="26"/>
                <w:szCs w:val="26"/>
              </w:rPr>
              <w:t xml:space="preserve">, </w:t>
            </w:r>
            <w:r w:rsidR="00A33310">
              <w:rPr>
                <w:sz w:val="26"/>
                <w:szCs w:val="26"/>
              </w:rPr>
              <w:t xml:space="preserve"> </w:t>
            </w:r>
            <w:r w:rsidR="00635B37" w:rsidRPr="00635B37">
              <w:rPr>
                <w:sz w:val="26"/>
                <w:szCs w:val="26"/>
              </w:rPr>
              <w:t xml:space="preserve">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635B37" w:rsidRPr="00635B37">
              <w:rPr>
                <w:sz w:val="26"/>
                <w:szCs w:val="26"/>
              </w:rPr>
              <w:t xml:space="preserve">  приложение № </w:t>
            </w:r>
            <w:r w:rsidR="00A33310">
              <w:rPr>
                <w:sz w:val="26"/>
                <w:szCs w:val="26"/>
              </w:rPr>
              <w:t>8</w:t>
            </w:r>
            <w:r w:rsidR="00635B37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D85A9A">
              <w:rPr>
                <w:sz w:val="26"/>
                <w:szCs w:val="26"/>
              </w:rPr>
              <w:t xml:space="preserve">, а также </w:t>
            </w:r>
            <w:r w:rsidR="00194D8D">
              <w:rPr>
                <w:sz w:val="26"/>
                <w:szCs w:val="26"/>
              </w:rPr>
              <w:t xml:space="preserve">с </w:t>
            </w:r>
            <w:r w:rsidR="00D85A9A">
              <w:rPr>
                <w:sz w:val="26"/>
                <w:szCs w:val="26"/>
              </w:rPr>
              <w:lastRenderedPageBreak/>
              <w:t xml:space="preserve">постановлением </w:t>
            </w:r>
            <w:r w:rsidR="00D85A9A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373BA9">
              <w:rPr>
                <w:sz w:val="26"/>
                <w:szCs w:val="26"/>
              </w:rPr>
              <w:t xml:space="preserve"> от 25.12</w:t>
            </w:r>
            <w:r w:rsidR="00682FCC">
              <w:rPr>
                <w:sz w:val="26"/>
                <w:szCs w:val="26"/>
              </w:rPr>
              <w:t>.202</w:t>
            </w:r>
            <w:r w:rsidR="00D85A9A">
              <w:rPr>
                <w:sz w:val="26"/>
                <w:szCs w:val="26"/>
              </w:rPr>
              <w:t xml:space="preserve">  </w:t>
            </w:r>
            <w:r w:rsidR="00D85A9A" w:rsidRPr="00A33310">
              <w:rPr>
                <w:sz w:val="26"/>
                <w:szCs w:val="26"/>
              </w:rPr>
              <w:t xml:space="preserve">№ </w:t>
            </w:r>
            <w:r w:rsidR="00D85A9A">
              <w:rPr>
                <w:sz w:val="26"/>
                <w:szCs w:val="26"/>
              </w:rPr>
              <w:t>2144</w:t>
            </w:r>
            <w:r w:rsidR="00D85A9A" w:rsidRPr="00A33310">
              <w:rPr>
                <w:sz w:val="26"/>
                <w:szCs w:val="26"/>
              </w:rPr>
              <w:t xml:space="preserve"> «</w:t>
            </w:r>
            <w:r w:rsidR="00D85A9A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D85A9A" w:rsidRPr="00A33310">
              <w:rPr>
                <w:sz w:val="26"/>
                <w:szCs w:val="26"/>
              </w:rPr>
              <w:t>»</w:t>
            </w:r>
            <w:r w:rsidR="00D85A9A">
              <w:rPr>
                <w:sz w:val="26"/>
                <w:szCs w:val="26"/>
              </w:rPr>
              <w:t xml:space="preserve">, </w:t>
            </w:r>
            <w:r w:rsidR="00D85A9A" w:rsidRPr="00194D8D">
              <w:rPr>
                <w:sz w:val="26"/>
                <w:szCs w:val="26"/>
              </w:rPr>
              <w:t xml:space="preserve">которым внесены изменения </w:t>
            </w:r>
            <w:r w:rsidR="00194D8D" w:rsidRPr="00194D8D">
              <w:rPr>
                <w:sz w:val="26"/>
                <w:szCs w:val="26"/>
              </w:rPr>
              <w:t xml:space="preserve">в постановление </w:t>
            </w:r>
            <w:r w:rsidR="00D85A9A" w:rsidRPr="00194D8D">
              <w:rPr>
                <w:sz w:val="26"/>
                <w:szCs w:val="26"/>
              </w:rPr>
              <w:t xml:space="preserve">Правительства Российской Федерации от 25 октября 2023 г. </w:t>
            </w:r>
            <w:r w:rsidR="00194D8D" w:rsidRPr="00194D8D">
              <w:rPr>
                <w:sz w:val="26"/>
                <w:szCs w:val="26"/>
              </w:rPr>
              <w:t>№ 1782 «</w:t>
            </w:r>
            <w:r w:rsidR="00D85A9A" w:rsidRPr="00194D8D">
              <w:rPr>
                <w:sz w:val="26"/>
                <w:szCs w:val="26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      </w:r>
            <w:r w:rsidR="00194D8D" w:rsidRPr="00194D8D">
              <w:rPr>
                <w:sz w:val="26"/>
                <w:szCs w:val="26"/>
              </w:rPr>
              <w:t xml:space="preserve"> числе грантов в форме субсидий».</w:t>
            </w:r>
          </w:p>
          <w:p w:rsidR="00682FCC" w:rsidRPr="00B9187D" w:rsidRDefault="00B9187D" w:rsidP="00B9187D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>
              <w:rPr>
                <w:sz w:val="26"/>
                <w:szCs w:val="26"/>
              </w:rPr>
              <w:t>чненных требований</w:t>
            </w:r>
            <w:r w:rsidRPr="003D3019">
              <w:rPr>
                <w:sz w:val="26"/>
                <w:szCs w:val="26"/>
              </w:rPr>
              <w:t xml:space="preserve"> к участникам отбора (получателям</w:t>
            </w:r>
            <w:r>
              <w:rPr>
                <w:sz w:val="26"/>
                <w:szCs w:val="26"/>
              </w:rPr>
              <w:t xml:space="preserve"> субсидии), а также национальных стандартов, применяемых</w:t>
            </w:r>
            <w:r w:rsidRPr="003D3019">
              <w:rPr>
                <w:sz w:val="26"/>
                <w:szCs w:val="26"/>
              </w:rPr>
              <w:t xml:space="preserve"> к посадочному материалу плодовых и ягодных культур</w:t>
            </w:r>
            <w:r w:rsidRPr="00743A85">
              <w:rPr>
                <w:sz w:val="26"/>
                <w:szCs w:val="26"/>
              </w:rPr>
              <w:t xml:space="preserve"> соответствующих современным условиям функционирования агропромышленного комплекса Курской области.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DB20FB" w:rsidRPr="00DB20FB" w:rsidRDefault="00635B37" w:rsidP="00DB20F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</w:t>
            </w:r>
            <w:r w:rsidR="00DB20FB" w:rsidRPr="00DB20FB">
              <w:rPr>
                <w:rFonts w:eastAsia="Calibri"/>
                <w:sz w:val="26"/>
                <w:szCs w:val="26"/>
                <w:lang w:eastAsia="en-US"/>
              </w:rPr>
              <w:t>разработан в</w:t>
            </w:r>
            <w:r w:rsidR="00DB20FB" w:rsidRPr="00DB20FB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DB20FB" w:rsidRPr="00DB20FB">
              <w:rPr>
                <w:rFonts w:eastAsia="Calibri"/>
                <w:sz w:val="26"/>
                <w:szCs w:val="26"/>
                <w:lang w:eastAsia="en-US"/>
              </w:rPr>
              <w:t xml:space="preserve">соответствии  с приложением № 8 к </w:t>
            </w:r>
            <w:r w:rsidR="00DB20FB" w:rsidRPr="00DB20FB">
              <w:rPr>
                <w:sz w:val="26"/>
                <w:szCs w:val="26"/>
              </w:rPr>
      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</w:t>
            </w:r>
            <w:hyperlink r:id="rId9" w:history="1">
              <w:r w:rsidR="00DB20FB" w:rsidRPr="00DB20FB">
                <w:rPr>
                  <w:sz w:val="26"/>
                  <w:szCs w:val="26"/>
                </w:rPr>
                <w:t>программой</w:t>
              </w:r>
            </w:hyperlink>
            <w:r w:rsidR="00DB20FB" w:rsidRPr="00DB20FB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276D83" w:rsidRDefault="00755848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</w:p>
          <w:p w:rsidR="00755848" w:rsidRPr="0062096B" w:rsidRDefault="0097559E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оказание мер господдержки в виде </w:t>
            </w:r>
            <w:r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>
              <w:rPr>
                <w:sz w:val="26"/>
                <w:szCs w:val="26"/>
              </w:rPr>
              <w:t xml:space="preserve">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</w:t>
            </w:r>
            <w:r>
              <w:rPr>
                <w:sz w:val="26"/>
                <w:szCs w:val="26"/>
              </w:rPr>
              <w:t>иноградников)</w:t>
            </w:r>
            <w:r w:rsidRPr="000416C5">
              <w:rPr>
                <w:color w:val="000000"/>
                <w:sz w:val="26"/>
                <w:szCs w:val="26"/>
              </w:rPr>
              <w:t xml:space="preserve">, заключившим с Министерством сельского хозяйства Российской Федерации </w:t>
            </w:r>
            <w:r w:rsidRPr="0097559E">
              <w:rPr>
                <w:sz w:val="26"/>
                <w:szCs w:val="26"/>
              </w:rPr>
              <w:t>соглашения о предоставлении субсидии.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A33310" w:rsidRDefault="00755848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97559E" w:rsidRPr="00682FCC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на возмещение части затрат на поддержку производства продукции </w:t>
            </w:r>
            <w:r w:rsidR="0097559E" w:rsidRPr="00682FCC">
              <w:rPr>
                <w:rFonts w:eastAsia="Calibri"/>
                <w:sz w:val="26"/>
                <w:szCs w:val="26"/>
                <w:lang w:eastAsia="en-US"/>
              </w:rPr>
              <w:t>плодовых и ягодных культур, включая посадочный материал, на закладку многолетних насаждений (за исключением виноградников)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</w:t>
            </w:r>
            <w:r w:rsidRPr="005512E0">
              <w:rPr>
                <w:sz w:val="26"/>
                <w:szCs w:val="26"/>
              </w:rPr>
              <w:lastRenderedPageBreak/>
              <w:t>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регулирующих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lastRenderedPageBreak/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97559E" w:rsidRPr="00682FCC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на возмещение части затрат на поддержку производства продукции </w:t>
            </w:r>
            <w:r w:rsidR="0097559E" w:rsidRPr="00682FCC">
              <w:rPr>
                <w:rFonts w:eastAsia="Calibri"/>
                <w:sz w:val="26"/>
                <w:szCs w:val="26"/>
                <w:lang w:eastAsia="en-US"/>
              </w:rPr>
              <w:t>плодовых и ягодных культур, включая посадочный материал, на закладку многолетних насаждений (за исключением виноградников)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97559E" w:rsidRDefault="0097559E" w:rsidP="0097559E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В настоящее время невозможно реализовать меры господдержки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</w:t>
            </w:r>
            <w:r>
              <w:rPr>
                <w:sz w:val="26"/>
                <w:szCs w:val="26"/>
              </w:rPr>
              <w:t xml:space="preserve">иноградников), в связи с правовыми пробелами и неопределенностями в действующих Правилах предоставления субсидии. </w:t>
            </w:r>
          </w:p>
          <w:p w:rsidR="0097559E" w:rsidRDefault="0097559E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43A85">
              <w:rPr>
                <w:sz w:val="26"/>
                <w:szCs w:val="26"/>
              </w:rPr>
              <w:t>Проблема регулирования заключается в наличии правовых пробелов и неопределенностей в действующих Правилах предоставления субсидий, которые не содержат уто</w:t>
            </w:r>
            <w:r>
              <w:rPr>
                <w:sz w:val="26"/>
                <w:szCs w:val="26"/>
              </w:rPr>
              <w:t>чненных требований</w:t>
            </w:r>
            <w:r w:rsidRPr="003D3019">
              <w:rPr>
                <w:sz w:val="26"/>
                <w:szCs w:val="26"/>
              </w:rPr>
              <w:t xml:space="preserve"> к участникам отбора (получателям</w:t>
            </w:r>
            <w:r>
              <w:rPr>
                <w:sz w:val="26"/>
                <w:szCs w:val="26"/>
              </w:rPr>
              <w:t xml:space="preserve"> субсидии), а также национальных стандартов, применяемых</w:t>
            </w:r>
            <w:r w:rsidRPr="003D3019">
              <w:rPr>
                <w:sz w:val="26"/>
                <w:szCs w:val="26"/>
              </w:rPr>
              <w:t xml:space="preserve"> к посадочному материалу плодовых и ягодных культур</w:t>
            </w:r>
            <w:r w:rsidRPr="00743A85">
              <w:rPr>
                <w:sz w:val="26"/>
                <w:szCs w:val="26"/>
              </w:rPr>
              <w:t xml:space="preserve"> соответствующих современным условиям функционирования агропромышленного комплекса Курской области.</w:t>
            </w:r>
          </w:p>
          <w:p w:rsidR="00755848" w:rsidRPr="00B479FE" w:rsidRDefault="0097559E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453B1B" w:rsidRPr="00B479FE">
              <w:rPr>
                <w:sz w:val="26"/>
                <w:szCs w:val="26"/>
              </w:rPr>
              <w:t xml:space="preserve">Проект постановления Правительства Курской области </w:t>
            </w:r>
            <w:r>
              <w:rPr>
                <w:sz w:val="26"/>
                <w:szCs w:val="26"/>
              </w:rPr>
              <w:t>разработан в соответствие</w:t>
            </w:r>
            <w:r w:rsidR="00453B1B" w:rsidRPr="00B479FE">
              <w:rPr>
                <w:sz w:val="26"/>
                <w:szCs w:val="26"/>
              </w:rPr>
              <w:t xml:space="preserve"> </w:t>
            </w:r>
            <w:r w:rsidRPr="00DB20FB">
              <w:rPr>
                <w:rFonts w:eastAsia="Calibri"/>
                <w:sz w:val="26"/>
                <w:szCs w:val="26"/>
                <w:lang w:eastAsia="en-US"/>
              </w:rPr>
              <w:t xml:space="preserve">с приложением № 8 к </w:t>
            </w:r>
            <w:r w:rsidRPr="00DB20FB">
              <w:rPr>
                <w:sz w:val="26"/>
                <w:szCs w:val="26"/>
              </w:rPr>
      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</w:t>
            </w:r>
            <w:hyperlink r:id="rId10" w:history="1">
              <w:r w:rsidRPr="00DB20FB">
                <w:rPr>
                  <w:sz w:val="26"/>
                  <w:szCs w:val="26"/>
                </w:rPr>
                <w:t>программой</w:t>
              </w:r>
            </w:hyperlink>
            <w:r w:rsidRPr="00DB20FB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>
              <w:rPr>
                <w:sz w:val="26"/>
                <w:szCs w:val="26"/>
              </w:rPr>
              <w:t>, в том числе</w:t>
            </w:r>
            <w:r w:rsidR="00453B1B" w:rsidRPr="00B479FE">
              <w:rPr>
                <w:sz w:val="26"/>
                <w:szCs w:val="26"/>
              </w:rPr>
              <w:t xml:space="preserve"> в соответствие с постановлением Правительства Российской Федерации от </w:t>
            </w:r>
            <w:r w:rsidR="003D3019" w:rsidRPr="00A33310">
              <w:rPr>
                <w:sz w:val="26"/>
                <w:szCs w:val="26"/>
              </w:rPr>
              <w:t xml:space="preserve">25.11.2025 № 1873 </w:t>
            </w:r>
            <w:r w:rsidR="00453B1B"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="00453B1B"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>2012 г.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453B1B" w:rsidRPr="00B479FE">
              <w:rPr>
                <w:sz w:val="26"/>
                <w:szCs w:val="26"/>
              </w:rPr>
              <w:t>№ 717»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453B1B" w:rsidRPr="00B479FE">
              <w:rPr>
                <w:sz w:val="26"/>
                <w:szCs w:val="26"/>
              </w:rPr>
              <w:t>.</w:t>
            </w:r>
          </w:p>
          <w:p w:rsidR="003D3019" w:rsidRDefault="003D3019" w:rsidP="003D3019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3D3019">
              <w:rPr>
                <w:sz w:val="26"/>
                <w:szCs w:val="26"/>
              </w:rPr>
              <w:t xml:space="preserve">Предоставление вышеуказанной субсидии осуществляется в рамках </w:t>
            </w:r>
            <w:r w:rsidRPr="003D3019">
              <w:rPr>
                <w:sz w:val="26"/>
                <w:szCs w:val="26"/>
              </w:rPr>
              <w:lastRenderedPageBreak/>
      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</w:p>
          <w:p w:rsidR="00DB7FF2" w:rsidRDefault="00DB7FF2" w:rsidP="00DB7FF2">
            <w:pPr>
              <w:pStyle w:val="ae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DB7FF2">
              <w:rPr>
                <w:sz w:val="26"/>
                <w:szCs w:val="26"/>
              </w:rPr>
              <w:t>В 2026 году в областном бюджете на предоставление сельскохозяйственным товаропроизводителям из областного бюджета субсидии на возмещение части затрат на поддержку производства продукции плодовых и ягодных культур, включая посадочный материал, закладку многолетних насаждений (за исключением виноградников), предусмотрено 44 775 854,00</w:t>
            </w:r>
            <w:r w:rsidRPr="00DB7FF2">
              <w:rPr>
                <w:color w:val="FF0000"/>
                <w:sz w:val="26"/>
                <w:szCs w:val="26"/>
              </w:rPr>
              <w:t xml:space="preserve"> </w:t>
            </w:r>
            <w:r w:rsidRPr="00DB7FF2">
              <w:rPr>
                <w:sz w:val="26"/>
                <w:szCs w:val="26"/>
              </w:rPr>
              <w:t xml:space="preserve">рублей, в том числе за счет средств федерального бюджета – 36 716 200,00 рублей, за счет средств областного бюджета – 8 059 654,00 рублей. </w:t>
            </w:r>
          </w:p>
          <w:p w:rsidR="00EF0BE2" w:rsidRPr="00DB7FF2" w:rsidRDefault="00DB7FF2" w:rsidP="00DB7FF2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реализации указанного мероприятия и достижения</w:t>
            </w:r>
            <w:r w:rsidRPr="00743A85">
              <w:rPr>
                <w:sz w:val="26"/>
                <w:szCs w:val="26"/>
              </w:rPr>
              <w:t xml:space="preserve"> плановых показателей по </w:t>
            </w:r>
            <w:r>
              <w:rPr>
                <w:sz w:val="26"/>
                <w:szCs w:val="26"/>
              </w:rPr>
              <w:t xml:space="preserve">развитию </w:t>
            </w:r>
            <w:r w:rsidRPr="005512E0">
              <w:rPr>
                <w:sz w:val="26"/>
                <w:szCs w:val="26"/>
              </w:rPr>
              <w:t xml:space="preserve">производства </w:t>
            </w:r>
            <w:r>
              <w:rPr>
                <w:sz w:val="26"/>
                <w:szCs w:val="26"/>
              </w:rPr>
              <w:t xml:space="preserve">продукции плодовых и </w:t>
            </w:r>
            <w:r w:rsidRPr="00881468">
              <w:rPr>
                <w:sz w:val="26"/>
                <w:szCs w:val="26"/>
              </w:rPr>
              <w:t xml:space="preserve">ягодных </w:t>
            </w:r>
            <w:r>
              <w:rPr>
                <w:sz w:val="26"/>
                <w:szCs w:val="26"/>
              </w:rPr>
              <w:t>культур</w:t>
            </w:r>
            <w:r w:rsidRPr="00743A85">
              <w:rPr>
                <w:sz w:val="26"/>
                <w:szCs w:val="26"/>
              </w:rPr>
              <w:t xml:space="preserve"> в регионе</w:t>
            </w:r>
            <w:r>
              <w:rPr>
                <w:sz w:val="26"/>
                <w:szCs w:val="26"/>
              </w:rPr>
              <w:t xml:space="preserve"> необходима разработка Правил</w:t>
            </w:r>
            <w:r w:rsidRPr="006B0E81">
              <w:rPr>
                <w:sz w:val="26"/>
                <w:szCs w:val="26"/>
              </w:rPr>
              <w:t xml:space="preserve"> предоставления 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 производства продукции плодово-ягодных насаждений на уход за  многолетними насаждениями (кроме виноградников)</w:t>
            </w:r>
            <w:r>
              <w:rPr>
                <w:sz w:val="26"/>
                <w:szCs w:val="26"/>
              </w:rPr>
              <w:t>.</w:t>
            </w:r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BA2FFF" w:rsidP="00BA2FFF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Pr="000416C5">
              <w:rPr>
                <w:sz w:val="26"/>
                <w:szCs w:val="26"/>
              </w:rPr>
              <w:t xml:space="preserve">предоставления </w:t>
            </w:r>
            <w:r w:rsidRPr="006B0E81">
              <w:rPr>
                <w:sz w:val="26"/>
                <w:szCs w:val="26"/>
              </w:rPr>
              <w:t>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 производства продукции плодово-ягодных насаждений на уход за  многолетними насаждениями (кроме виноградников)</w:t>
            </w:r>
            <w:r w:rsidR="005F3D8B">
              <w:rPr>
                <w:sz w:val="26"/>
                <w:szCs w:val="26"/>
              </w:rPr>
              <w:t xml:space="preserve"> </w:t>
            </w:r>
            <w:r w:rsidR="00F63347"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FC45A9" w:rsidRDefault="00755848" w:rsidP="00FC45A9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>оказание мер господдержки сельскохоз</w:t>
            </w:r>
            <w:r w:rsidR="00FC45A9">
              <w:rPr>
                <w:sz w:val="26"/>
                <w:szCs w:val="26"/>
              </w:rPr>
              <w:t>яйственным товаропроизводителя</w:t>
            </w:r>
            <w:r w:rsidR="00FC45A9" w:rsidRPr="00FC45A9">
              <w:rPr>
                <w:sz w:val="26"/>
                <w:szCs w:val="26"/>
              </w:rPr>
              <w:t xml:space="preserve">м, а также организациям и индивидуальным предпринимателям, осуществляющим производство, первичную и (или) </w:t>
            </w:r>
            <w:r w:rsidR="00FC45A9" w:rsidRPr="00FC45A9">
              <w:rPr>
                <w:sz w:val="26"/>
                <w:szCs w:val="26"/>
              </w:rPr>
              <w:lastRenderedPageBreak/>
              <w:t>последующую (промышленную) переработку сельскохозяйственной продукции</w:t>
            </w:r>
            <w:r w:rsidR="00FC45A9">
              <w:rPr>
                <w:sz w:val="26"/>
                <w:szCs w:val="26"/>
              </w:rPr>
              <w:t xml:space="preserve"> </w:t>
            </w:r>
            <w:r w:rsidR="00FC45A9" w:rsidRPr="00FC45A9">
              <w:rPr>
                <w:sz w:val="26"/>
                <w:szCs w:val="26"/>
              </w:rPr>
              <w:t xml:space="preserve">на поддержку производства продукции </w:t>
            </w:r>
            <w:r w:rsidR="00951490" w:rsidRPr="00951490">
              <w:rPr>
                <w:sz w:val="26"/>
                <w:szCs w:val="26"/>
              </w:rPr>
              <w:t>плодовых и ягодных культур на уход за многолетними насаждениями (за исключением виноградников), включая питомники (кроме виноградных)</w:t>
            </w:r>
            <w:r w:rsidR="00FC45A9" w:rsidRPr="00951490">
              <w:rPr>
                <w:sz w:val="26"/>
                <w:szCs w:val="26"/>
              </w:rPr>
              <w:t>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881468" w:rsidRDefault="00C90E7D" w:rsidP="0088146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881468" w:rsidRPr="00881468">
              <w:t xml:space="preserve"> </w:t>
            </w:r>
            <w:r w:rsidR="00881468" w:rsidRPr="00881468">
              <w:rPr>
                <w:sz w:val="26"/>
                <w:szCs w:val="26"/>
              </w:rPr>
              <w:t>возмещение части затрат на поддержку производства продукции плодово-ягодных насаждений на уход за многолетними насаждениями (кроме в</w:t>
            </w:r>
            <w:r w:rsidR="00DB7FF2">
              <w:rPr>
                <w:sz w:val="26"/>
                <w:szCs w:val="26"/>
              </w:rPr>
              <w:t>иноградников)</w:t>
            </w:r>
            <w:r w:rsidR="00881468"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>«</w:t>
            </w:r>
            <w:r w:rsidR="00881468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881468">
              <w:rPr>
                <w:sz w:val="26"/>
                <w:szCs w:val="26"/>
              </w:rPr>
              <w:t>ышленного комплекса</w:t>
            </w:r>
            <w:r w:rsidRPr="00881468">
              <w:rPr>
                <w:sz w:val="26"/>
                <w:szCs w:val="26"/>
              </w:rPr>
              <w:t>»,</w:t>
            </w:r>
            <w:r w:rsidRPr="006D741B">
              <w:rPr>
                <w:sz w:val="26"/>
                <w:szCs w:val="26"/>
              </w:rPr>
              <w:t xml:space="preserve"> не входящим в национальные проекты, в рамках государственной </w:t>
            </w:r>
            <w:hyperlink r:id="rId11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C90E7D" w:rsidRPr="00C8287E" w:rsidRDefault="00881468" w:rsidP="00C90E7D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Результатом предоставления субсидии являе</w:t>
            </w:r>
            <w:r w:rsidR="00C90E7D" w:rsidRPr="00C8287E">
              <w:rPr>
                <w:rFonts w:eastAsia="Calibri"/>
                <w:sz w:val="26"/>
                <w:szCs w:val="26"/>
                <w:lang w:eastAsia="en-US"/>
              </w:rPr>
              <w:t>тся:</w:t>
            </w:r>
          </w:p>
          <w:p w:rsidR="00DB7FF2" w:rsidRDefault="00DB7FF2" w:rsidP="00881468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DB7FF2">
              <w:rPr>
                <w:sz w:val="26"/>
                <w:szCs w:val="26"/>
              </w:rPr>
              <w:t xml:space="preserve">заложено многолетних насаждений (за исключением виноградников) </w:t>
            </w:r>
          </w:p>
          <w:p w:rsidR="00C90E7D" w:rsidRPr="00DB7FF2" w:rsidRDefault="00DB7FF2" w:rsidP="00881468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DB7FF2">
              <w:rPr>
                <w:sz w:val="26"/>
                <w:szCs w:val="26"/>
              </w:rPr>
              <w:t>( гектаров)</w:t>
            </w:r>
            <w:r w:rsidR="00C90E7D" w:rsidRPr="00DB7FF2">
              <w:rPr>
                <w:sz w:val="26"/>
                <w:szCs w:val="26"/>
              </w:rPr>
              <w:t>.</w:t>
            </w:r>
          </w:p>
          <w:p w:rsid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>Значение результата предоставления субсидии устанавливается в соглашении о предоставлении субсидии.</w:t>
            </w:r>
          </w:p>
          <w:p w:rsidR="00755848" w:rsidRPr="00C90E7D" w:rsidRDefault="00C90E7D" w:rsidP="00373BA9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производства </w:t>
            </w:r>
            <w:r w:rsidR="00373BA9">
              <w:rPr>
                <w:sz w:val="26"/>
                <w:szCs w:val="26"/>
              </w:rPr>
              <w:t xml:space="preserve">продукции плодовых и </w:t>
            </w:r>
            <w:r w:rsidR="00881468" w:rsidRPr="00881468">
              <w:rPr>
                <w:sz w:val="26"/>
                <w:szCs w:val="26"/>
              </w:rPr>
              <w:t xml:space="preserve">ягодных </w:t>
            </w:r>
            <w:r w:rsidR="00373BA9">
              <w:rPr>
                <w:sz w:val="26"/>
                <w:szCs w:val="26"/>
              </w:rPr>
              <w:t>культур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BA2FFF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оказание мер господдержки в виде </w:t>
            </w:r>
            <w:r>
              <w:rPr>
                <w:sz w:val="26"/>
                <w:szCs w:val="26"/>
              </w:rPr>
              <w:t xml:space="preserve">предоставления </w:t>
            </w:r>
            <w:r w:rsidRPr="005512E0">
              <w:rPr>
                <w:sz w:val="26"/>
                <w:szCs w:val="26"/>
              </w:rPr>
              <w:t>субсидий</w:t>
            </w:r>
            <w:r>
              <w:rPr>
                <w:sz w:val="26"/>
                <w:szCs w:val="26"/>
              </w:rPr>
              <w:t xml:space="preserve"> 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</w:t>
            </w:r>
            <w:r>
              <w:rPr>
                <w:sz w:val="26"/>
                <w:szCs w:val="26"/>
              </w:rPr>
              <w:t>иноградников).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1: </w:t>
            </w:r>
            <w:r w:rsidRPr="00B479FE">
              <w:rPr>
                <w:sz w:val="26"/>
                <w:szCs w:val="26"/>
              </w:rPr>
              <w:t xml:space="preserve">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Pr="000416C5">
              <w:rPr>
                <w:sz w:val="26"/>
                <w:szCs w:val="26"/>
              </w:rPr>
              <w:t xml:space="preserve">предоставления </w:t>
            </w:r>
            <w:r w:rsidRPr="006B0E81">
              <w:rPr>
                <w:sz w:val="26"/>
                <w:szCs w:val="26"/>
              </w:rPr>
              <w:t>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 производства продукции плодово-ягодных насаждений на уход за  многолетними насаждениями (кроме виноградников)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Вариант</w:t>
            </w:r>
            <w:r w:rsidRPr="006F28F0">
              <w:rPr>
                <w:sz w:val="26"/>
                <w:szCs w:val="26"/>
              </w:rPr>
              <w:t xml:space="preserve"> 2: Полное утверждение проекта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Pr="000416C5">
              <w:rPr>
                <w:sz w:val="26"/>
                <w:szCs w:val="26"/>
              </w:rPr>
              <w:t xml:space="preserve">предоставления </w:t>
            </w:r>
            <w:r w:rsidRPr="006B0E81">
              <w:rPr>
                <w:sz w:val="26"/>
                <w:szCs w:val="26"/>
              </w:rPr>
              <w:t>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 производства продукции плодово-ягодных насаждений на уход за  многолетними насаждениями (кроме виноградников)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6F28F0">
              <w:rPr>
                <w:sz w:val="26"/>
                <w:szCs w:val="26"/>
              </w:rPr>
              <w:t xml:space="preserve">в предложенной редакции. Этот вариант предусматривает </w:t>
            </w:r>
            <w:r>
              <w:rPr>
                <w:sz w:val="26"/>
                <w:szCs w:val="26"/>
              </w:rPr>
              <w:t xml:space="preserve">оказание мер господдержки </w:t>
            </w:r>
            <w:r>
              <w:rPr>
                <w:sz w:val="26"/>
                <w:szCs w:val="26"/>
              </w:rPr>
              <w:t xml:space="preserve">сельскохозяйственным товаропроизводителям </w:t>
            </w:r>
            <w:r w:rsidRPr="00A33310">
              <w:rPr>
                <w:sz w:val="26"/>
                <w:szCs w:val="26"/>
              </w:rPr>
              <w:t>на поддержку производства продукции плодово-ягодных насаждений на уход за  многолетними насаждениями (кроме виноградников)</w:t>
            </w:r>
            <w:r w:rsidRPr="006F28F0">
              <w:rPr>
                <w:sz w:val="26"/>
                <w:szCs w:val="26"/>
              </w:rPr>
              <w:t xml:space="preserve">. </w:t>
            </w:r>
          </w:p>
          <w:p w:rsidR="005C7359" w:rsidRPr="006F28F0" w:rsidRDefault="005C7359" w:rsidP="005C7359">
            <w:pPr>
              <w:jc w:val="both"/>
              <w:rPr>
                <w:sz w:val="26"/>
                <w:szCs w:val="26"/>
              </w:rPr>
            </w:pP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</w:t>
            </w:r>
            <w:r w:rsidRPr="006F28F0">
              <w:rPr>
                <w:sz w:val="26"/>
                <w:szCs w:val="26"/>
              </w:rPr>
              <w:t xml:space="preserve"> 3: Частичное </w:t>
            </w:r>
            <w:r>
              <w:rPr>
                <w:sz w:val="26"/>
                <w:szCs w:val="26"/>
              </w:rPr>
              <w:t>утверждение Правил</w:t>
            </w:r>
            <w:r w:rsidRPr="006F28F0">
              <w:rPr>
                <w:sz w:val="26"/>
                <w:szCs w:val="26"/>
              </w:rPr>
              <w:t xml:space="preserve"> с отсрочкой вступления в силу отдельных положений. Данный компромиссный вариант предполагает утверждение </w:t>
            </w:r>
            <w:r>
              <w:rPr>
                <w:sz w:val="26"/>
                <w:szCs w:val="26"/>
              </w:rPr>
              <w:t>Правил</w:t>
            </w:r>
            <w:r w:rsidRPr="006F28F0">
              <w:rPr>
                <w:sz w:val="26"/>
                <w:szCs w:val="26"/>
              </w:rPr>
              <w:t>, необходимых для соответствия федеральному законодательству, с переносом срока вступления в силу уточн</w:t>
            </w:r>
            <w:r>
              <w:rPr>
                <w:sz w:val="26"/>
                <w:szCs w:val="26"/>
              </w:rPr>
              <w:t xml:space="preserve">яющих требований к участникам отбора </w:t>
            </w:r>
            <w:r w:rsidRPr="006F28F0">
              <w:rPr>
                <w:sz w:val="26"/>
                <w:szCs w:val="26"/>
              </w:rPr>
              <w:t xml:space="preserve">на более поздний период. 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</w:t>
            </w:r>
            <w:r w:rsidRPr="006F28F0">
              <w:rPr>
                <w:sz w:val="26"/>
                <w:szCs w:val="26"/>
              </w:rPr>
              <w:t xml:space="preserve">предполагает отказ от принятия проекта постановления. Реализация этого подхода повлечёт </w:t>
            </w:r>
            <w:r>
              <w:rPr>
                <w:sz w:val="26"/>
                <w:szCs w:val="26"/>
              </w:rPr>
              <w:t>нарушение</w:t>
            </w:r>
            <w:r w:rsidRPr="006F28F0">
              <w:rPr>
                <w:sz w:val="26"/>
                <w:szCs w:val="26"/>
              </w:rPr>
              <w:t xml:space="preserve"> федеральному законодательству (</w:t>
            </w:r>
            <w:hyperlink r:id="rId12" w:history="1">
              <w:r>
                <w:rPr>
                  <w:color w:val="000000" w:themeColor="text1"/>
                  <w:sz w:val="26"/>
                  <w:szCs w:val="26"/>
                </w:rPr>
                <w:t>приложение</w:t>
              </w:r>
              <w:r w:rsidRPr="000416C5">
                <w:rPr>
                  <w:color w:val="000000" w:themeColor="text1"/>
                  <w:sz w:val="26"/>
                  <w:szCs w:val="26"/>
                </w:rPr>
                <w:t xml:space="preserve">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      </w:r>
            <w:r w:rsidRPr="006F28F0">
              <w:rPr>
                <w:sz w:val="26"/>
                <w:szCs w:val="26"/>
              </w:rPr>
              <w:t xml:space="preserve">), что ограничит возможность предоставления субсидий сельскохозяйственным товаропроизводителям и приведёт к недостижению целевых показателей по </w:t>
            </w:r>
            <w:r>
              <w:rPr>
                <w:sz w:val="26"/>
                <w:szCs w:val="26"/>
              </w:rPr>
              <w:t>реализации</w:t>
            </w:r>
            <w:r w:rsidRPr="00E15C4C">
              <w:rPr>
                <w:sz w:val="26"/>
                <w:szCs w:val="26"/>
              </w:rPr>
              <w:t xml:space="preserve"> комплексных научно-технических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</w:p>
          <w:p w:rsidR="005C7359" w:rsidRPr="006F28F0" w:rsidRDefault="005C7359" w:rsidP="005C7359">
            <w:pPr>
              <w:jc w:val="both"/>
              <w:rPr>
                <w:sz w:val="26"/>
                <w:szCs w:val="26"/>
              </w:rPr>
            </w:pP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Применяя вариант 2, р</w:t>
            </w:r>
            <w:r w:rsidRPr="006F28F0">
              <w:rPr>
                <w:sz w:val="26"/>
                <w:szCs w:val="26"/>
              </w:rPr>
              <w:t xml:space="preserve">еализация данного подхода обеспечит правовую определённость, минимизирует риски для получателей поддержки, создаст условия для непрерывного субсидирования и достижения целевых показателей по </w:t>
            </w:r>
            <w:r>
              <w:rPr>
                <w:sz w:val="26"/>
                <w:szCs w:val="26"/>
              </w:rPr>
              <w:t>реализации</w:t>
            </w:r>
            <w:r w:rsidRPr="00E15C4C">
              <w:rPr>
                <w:sz w:val="26"/>
                <w:szCs w:val="26"/>
              </w:rPr>
              <w:t xml:space="preserve"> комплексных научно-технических проектов на территории Курской области</w:t>
            </w:r>
            <w:r w:rsidRPr="006F28F0">
              <w:rPr>
                <w:sz w:val="26"/>
                <w:szCs w:val="26"/>
              </w:rPr>
              <w:t>.</w:t>
            </w:r>
          </w:p>
          <w:p w:rsidR="005C7359" w:rsidRDefault="005C7359" w:rsidP="005C7359">
            <w:pPr>
              <w:jc w:val="both"/>
              <w:rPr>
                <w:sz w:val="26"/>
                <w:szCs w:val="26"/>
              </w:rPr>
            </w:pPr>
          </w:p>
          <w:p w:rsidR="005C7359" w:rsidRPr="006F28F0" w:rsidRDefault="005C7359" w:rsidP="005C73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3</w:t>
            </w:r>
            <w:r w:rsidRPr="006F28F0">
              <w:rPr>
                <w:sz w:val="26"/>
                <w:szCs w:val="26"/>
              </w:rPr>
              <w:t xml:space="preserve"> позволит оперативно устранить правовые коллизии, одновременно предоставив получателям поддержки адаптационный период для подготовки документов, однако может создать временные административные сложности и потребовать дополнительной корректировки нормативного акта в будущем.</w:t>
            </w:r>
          </w:p>
          <w:p w:rsidR="005C7359" w:rsidRPr="005512E0" w:rsidRDefault="005C7359" w:rsidP="005C7359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5C7359" w:rsidRDefault="005C7359" w:rsidP="005C735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изложенного, по результатам анализа следует, что вариант 1 и вариант 3 содержат высокие риски неблагоприятных последствий. Мероприятия госпрограммы не будут выполнены, поставленные задачи не решены, цели и показатели не будут достигнуты. </w:t>
            </w:r>
          </w:p>
          <w:p w:rsidR="00755848" w:rsidRPr="005512E0" w:rsidRDefault="005C7359" w:rsidP="005C73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на основании проведенной оценки рисков и преимуществ оптимальным является предлагаемый вариант 2: Утвердить проект постановления </w:t>
            </w:r>
            <w:r w:rsidRPr="006B0E81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Pr="000416C5">
              <w:rPr>
                <w:sz w:val="26"/>
                <w:szCs w:val="26"/>
              </w:rPr>
              <w:t xml:space="preserve">предоставления </w:t>
            </w:r>
            <w:r w:rsidRPr="006B0E81">
              <w:rPr>
                <w:sz w:val="26"/>
                <w:szCs w:val="26"/>
              </w:rPr>
              <w:t>из</w:t>
            </w:r>
            <w:r>
              <w:rPr>
                <w:sz w:val="26"/>
                <w:szCs w:val="26"/>
              </w:rPr>
              <w:t xml:space="preserve"> областного бюджета субсидий на</w:t>
            </w:r>
            <w:r w:rsidRPr="00A33310">
              <w:rPr>
                <w:sz w:val="26"/>
                <w:szCs w:val="26"/>
              </w:rPr>
              <w:t xml:space="preserve"> возмещение  части затрат на поддержку производства продукции плодово-ягодных насаждений на уход за  многолетними </w:t>
            </w:r>
            <w:r w:rsidRPr="00A33310">
              <w:rPr>
                <w:sz w:val="26"/>
                <w:szCs w:val="26"/>
              </w:rPr>
              <w:lastRenderedPageBreak/>
              <w:t>насаждениями (кроме виноградников)</w:t>
            </w:r>
            <w:r w:rsidRPr="006B0E8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5C7359" w:rsidRDefault="005C7359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8315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EA43C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577204" w:rsidRPr="00577204" w:rsidRDefault="00577204" w:rsidP="00577204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 товаропроизводители</w:t>
            </w:r>
            <w:r w:rsidRPr="00577204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потребительских коо</w:t>
            </w:r>
            <w:r w:rsidR="00881468">
              <w:rPr>
                <w:sz w:val="26"/>
                <w:szCs w:val="26"/>
              </w:rPr>
              <w:t>перативов), а также организации и индивидуальные предприниматели, осуществляющие</w:t>
            </w:r>
            <w:r w:rsidRPr="00577204">
              <w:rPr>
                <w:sz w:val="26"/>
                <w:szCs w:val="26"/>
              </w:rPr>
              <w:t xml:space="preserve"> производство, первичную и (или) последующую (промышленную) переработку сельскохозяйственной продукции</w:t>
            </w:r>
          </w:p>
          <w:p w:rsidR="00755848" w:rsidRPr="00F84F13" w:rsidRDefault="00755848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E10DBD" w:rsidRPr="00E10DBD">
              <w:rPr>
                <w:sz w:val="26"/>
                <w:szCs w:val="26"/>
              </w:rPr>
              <w:t xml:space="preserve"> </w:t>
            </w:r>
            <w:r w:rsidR="00E10DBD">
              <w:rPr>
                <w:sz w:val="26"/>
                <w:szCs w:val="26"/>
              </w:rPr>
              <w:t>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Нарушение получателем субсидии условий и </w:t>
            </w:r>
            <w:r w:rsidRPr="00082A83">
              <w:rPr>
                <w:sz w:val="26"/>
                <w:szCs w:val="26"/>
              </w:rPr>
              <w:lastRenderedPageBreak/>
              <w:t>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lastRenderedPageBreak/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lastRenderedPageBreak/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регулировании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</w:t>
            </w:r>
            <w:r w:rsidRPr="00986D82">
              <w:rPr>
                <w:sz w:val="26"/>
                <w:szCs w:val="26"/>
              </w:rPr>
              <w:lastRenderedPageBreak/>
              <w:t xml:space="preserve">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881468" w:rsidRDefault="00881468" w:rsidP="00881468">
      <w:pPr>
        <w:spacing w:line="228" w:lineRule="auto"/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EA43C1" w:rsidRDefault="00EA43C1" w:rsidP="00881468">
      <w:pPr>
        <w:spacing w:line="228" w:lineRule="auto"/>
        <w:ind w:right="-427"/>
        <w:jc w:val="both"/>
        <w:rPr>
          <w:sz w:val="26"/>
          <w:szCs w:val="26"/>
        </w:rPr>
      </w:pPr>
    </w:p>
    <w:p w:rsidR="00574553" w:rsidRPr="00EA43C1" w:rsidRDefault="009312F0" w:rsidP="00881468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 w:rsidRPr="00EA43C1">
        <w:t xml:space="preserve">Проект постановления Правительства Курской области </w:t>
      </w:r>
      <w:r w:rsidR="00AE3AC6" w:rsidRPr="00EA43C1">
        <w:rPr>
          <w:bCs/>
          <w:color w:val="000000" w:themeColor="text1"/>
        </w:rPr>
        <w:t>«</w:t>
      </w:r>
      <w:r w:rsidR="00EA43C1" w:rsidRPr="00EA43C1">
        <w:t xml:space="preserve">Об утверждении </w:t>
      </w:r>
      <w:r w:rsidR="00EA43C1" w:rsidRPr="00EA43C1">
        <w:rPr>
          <w:bCs/>
          <w:color w:val="000000" w:themeColor="text1"/>
        </w:rPr>
        <w:t xml:space="preserve">Правил </w:t>
      </w:r>
      <w:r w:rsidR="00EA43C1" w:rsidRPr="00EA43C1">
        <w:t>предоставления из областного бюджета субсидий на возмещение  части затрат на поддержку производства продукции плодово-ягодных насаждений на уход за  многолетними насаждениями (кроме виноградников)</w:t>
      </w:r>
      <w:r w:rsidR="00BE0224" w:rsidRPr="00EA43C1">
        <w:t xml:space="preserve">» </w:t>
      </w:r>
      <w:r w:rsidR="00D173F3" w:rsidRPr="00EA43C1">
        <w:t xml:space="preserve">на </w:t>
      </w:r>
      <w:r w:rsidR="00EA43C1" w:rsidRPr="00EA43C1">
        <w:t>24</w:t>
      </w:r>
      <w:r w:rsidR="00D173F3" w:rsidRPr="00EA43C1">
        <w:t xml:space="preserve"> </w:t>
      </w:r>
      <w:r w:rsidR="00574553" w:rsidRPr="00EA43C1">
        <w:t>л. в</w:t>
      </w:r>
      <w:bookmarkStart w:id="3" w:name="_GoBack"/>
      <w:bookmarkEnd w:id="3"/>
      <w:r w:rsidR="00574553" w:rsidRPr="00EA43C1">
        <w:t xml:space="preserve"> 1 экз.;</w:t>
      </w:r>
    </w:p>
    <w:p w:rsidR="00574553" w:rsidRPr="00EA43C1" w:rsidRDefault="00574553" w:rsidP="00574553">
      <w:pPr>
        <w:autoSpaceDE w:val="0"/>
        <w:autoSpaceDN w:val="0"/>
        <w:adjustRightInd w:val="0"/>
        <w:ind w:firstLine="709"/>
        <w:jc w:val="both"/>
      </w:pPr>
      <w:r w:rsidRPr="00EA43C1">
        <w:t>Пояснительная записка к проекту постановления на 1 л. в 1 экз.</w:t>
      </w:r>
    </w:p>
    <w:p w:rsidR="009312F0" w:rsidRPr="00EA43C1" w:rsidRDefault="009312F0" w:rsidP="00755848">
      <w:pPr>
        <w:spacing w:line="228" w:lineRule="auto"/>
      </w:pPr>
    </w:p>
    <w:p w:rsidR="00EA43C1" w:rsidRPr="00402C57" w:rsidRDefault="00EA43C1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EA43C1">
        <w:rPr>
          <w:sz w:val="22"/>
          <w:szCs w:val="22"/>
        </w:rPr>
        <w:t>02</w:t>
      </w:r>
      <w:r w:rsidR="00335741" w:rsidRPr="001B5ED4">
        <w:rPr>
          <w:sz w:val="22"/>
          <w:szCs w:val="22"/>
        </w:rPr>
        <w:t xml:space="preserve">» </w:t>
      </w:r>
      <w:r w:rsidR="00EA43C1">
        <w:rPr>
          <w:sz w:val="22"/>
          <w:szCs w:val="22"/>
        </w:rPr>
        <w:t xml:space="preserve">марта 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13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8B" w:rsidRDefault="005F3D8B" w:rsidP="00755848">
      <w:r>
        <w:separator/>
      </w:r>
    </w:p>
  </w:endnote>
  <w:endnote w:type="continuationSeparator" w:id="0">
    <w:p w:rsidR="005F3D8B" w:rsidRDefault="005F3D8B" w:rsidP="00755848">
      <w:r>
        <w:continuationSeparator/>
      </w:r>
    </w:p>
  </w:endnote>
  <w:endnote w:id="1">
    <w:p w:rsidR="005F3D8B" w:rsidRPr="00801C63" w:rsidRDefault="005F3D8B" w:rsidP="00755848">
      <w:pPr>
        <w:pStyle w:val="a5"/>
        <w:jc w:val="both"/>
      </w:pPr>
      <w:r w:rsidRPr="00C30D97">
        <w:rPr>
          <w:rStyle w:val="a9"/>
        </w:rPr>
        <w:endnoteRef/>
      </w:r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</w:p>
    <w:bookmarkEnd w:id="0"/>
    <w:p w:rsidR="005F3D8B" w:rsidRDefault="005F3D8B" w:rsidP="00755848">
      <w:pPr>
        <w:pStyle w:val="a7"/>
      </w:pPr>
    </w:p>
  </w:endnote>
  <w:endnote w:id="2">
    <w:p w:rsidR="005F3D8B" w:rsidRDefault="005F3D8B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</w:p>
    <w:bookmarkEnd w:id="1"/>
    <w:bookmarkEnd w:id="2"/>
    <w:p w:rsidR="005F3D8B" w:rsidRDefault="005F3D8B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8B" w:rsidRDefault="005F3D8B" w:rsidP="00755848">
      <w:r>
        <w:separator/>
      </w:r>
    </w:p>
  </w:footnote>
  <w:footnote w:type="continuationSeparator" w:id="0">
    <w:p w:rsidR="005F3D8B" w:rsidRDefault="005F3D8B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8B" w:rsidRPr="00295E46" w:rsidRDefault="005F3D8B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397523">
      <w:rPr>
        <w:noProof/>
        <w:sz w:val="22"/>
        <w:szCs w:val="22"/>
      </w:rPr>
      <w:t>11</w:t>
    </w:r>
    <w:r w:rsidRPr="00295E46">
      <w:rPr>
        <w:sz w:val="22"/>
        <w:szCs w:val="22"/>
      </w:rPr>
      <w:fldChar w:fldCharType="end"/>
    </w:r>
  </w:p>
  <w:p w:rsidR="005F3D8B" w:rsidRDefault="005F3D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0F38AF"/>
    <w:rsid w:val="00113E6F"/>
    <w:rsid w:val="00120CC4"/>
    <w:rsid w:val="0012156F"/>
    <w:rsid w:val="00124C1C"/>
    <w:rsid w:val="001321B9"/>
    <w:rsid w:val="00135726"/>
    <w:rsid w:val="001502C0"/>
    <w:rsid w:val="0017496D"/>
    <w:rsid w:val="0018324C"/>
    <w:rsid w:val="001906BD"/>
    <w:rsid w:val="001944C4"/>
    <w:rsid w:val="00194D8D"/>
    <w:rsid w:val="0019578E"/>
    <w:rsid w:val="0019618E"/>
    <w:rsid w:val="001A408E"/>
    <w:rsid w:val="001B5ED4"/>
    <w:rsid w:val="001D6EC9"/>
    <w:rsid w:val="001E47F4"/>
    <w:rsid w:val="00223720"/>
    <w:rsid w:val="00240D2B"/>
    <w:rsid w:val="0024502E"/>
    <w:rsid w:val="0025067F"/>
    <w:rsid w:val="002517F8"/>
    <w:rsid w:val="00256DDE"/>
    <w:rsid w:val="00260B27"/>
    <w:rsid w:val="00276AF8"/>
    <w:rsid w:val="00276D83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3BA9"/>
    <w:rsid w:val="00374552"/>
    <w:rsid w:val="0037732D"/>
    <w:rsid w:val="003811BB"/>
    <w:rsid w:val="00391F52"/>
    <w:rsid w:val="00397523"/>
    <w:rsid w:val="003C03FC"/>
    <w:rsid w:val="003D3019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4E57A6"/>
    <w:rsid w:val="00502AF6"/>
    <w:rsid w:val="00505447"/>
    <w:rsid w:val="00507A52"/>
    <w:rsid w:val="00533F26"/>
    <w:rsid w:val="0053775F"/>
    <w:rsid w:val="005622D8"/>
    <w:rsid w:val="00574553"/>
    <w:rsid w:val="00577204"/>
    <w:rsid w:val="005871A2"/>
    <w:rsid w:val="00594C05"/>
    <w:rsid w:val="005B142E"/>
    <w:rsid w:val="005B27FD"/>
    <w:rsid w:val="005B5A15"/>
    <w:rsid w:val="005C4E46"/>
    <w:rsid w:val="005C7359"/>
    <w:rsid w:val="005F3D8B"/>
    <w:rsid w:val="0060719D"/>
    <w:rsid w:val="006126A0"/>
    <w:rsid w:val="0062096B"/>
    <w:rsid w:val="00624C25"/>
    <w:rsid w:val="00635B37"/>
    <w:rsid w:val="00647672"/>
    <w:rsid w:val="00663569"/>
    <w:rsid w:val="0066613E"/>
    <w:rsid w:val="00682FCC"/>
    <w:rsid w:val="00693C0F"/>
    <w:rsid w:val="006A599D"/>
    <w:rsid w:val="006A613C"/>
    <w:rsid w:val="006B18E0"/>
    <w:rsid w:val="006F4E79"/>
    <w:rsid w:val="006F55D2"/>
    <w:rsid w:val="007227E8"/>
    <w:rsid w:val="00755848"/>
    <w:rsid w:val="00773BBA"/>
    <w:rsid w:val="0080524C"/>
    <w:rsid w:val="00807398"/>
    <w:rsid w:val="0083152E"/>
    <w:rsid w:val="0087740B"/>
    <w:rsid w:val="00881468"/>
    <w:rsid w:val="00885209"/>
    <w:rsid w:val="008919C9"/>
    <w:rsid w:val="00897BDA"/>
    <w:rsid w:val="008A3F36"/>
    <w:rsid w:val="008A5864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51490"/>
    <w:rsid w:val="0097559E"/>
    <w:rsid w:val="00986D82"/>
    <w:rsid w:val="009936C1"/>
    <w:rsid w:val="009A2714"/>
    <w:rsid w:val="009B2A4E"/>
    <w:rsid w:val="009D4290"/>
    <w:rsid w:val="009E171F"/>
    <w:rsid w:val="009E6473"/>
    <w:rsid w:val="009F29BF"/>
    <w:rsid w:val="00A14318"/>
    <w:rsid w:val="00A2132A"/>
    <w:rsid w:val="00A33310"/>
    <w:rsid w:val="00A41A35"/>
    <w:rsid w:val="00A62D0A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187D"/>
    <w:rsid w:val="00B96488"/>
    <w:rsid w:val="00B96FA8"/>
    <w:rsid w:val="00BA2FFF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372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85A9A"/>
    <w:rsid w:val="00D92BFF"/>
    <w:rsid w:val="00DB20FB"/>
    <w:rsid w:val="00DB7FF2"/>
    <w:rsid w:val="00DC37DA"/>
    <w:rsid w:val="00DE1969"/>
    <w:rsid w:val="00E10DBD"/>
    <w:rsid w:val="00E20BBC"/>
    <w:rsid w:val="00E40EEF"/>
    <w:rsid w:val="00E43C9E"/>
    <w:rsid w:val="00E43CB9"/>
    <w:rsid w:val="00E67B57"/>
    <w:rsid w:val="00E90B66"/>
    <w:rsid w:val="00EA43C1"/>
    <w:rsid w:val="00EA748C"/>
    <w:rsid w:val="00EC3011"/>
    <w:rsid w:val="00EE3334"/>
    <w:rsid w:val="00EF0BE2"/>
    <w:rsid w:val="00F12E0F"/>
    <w:rsid w:val="00F35D23"/>
    <w:rsid w:val="00F4756F"/>
    <w:rsid w:val="00F5167C"/>
    <w:rsid w:val="00F63347"/>
    <w:rsid w:val="00F76DDC"/>
    <w:rsid w:val="00F84F13"/>
    <w:rsid w:val="00FA2B72"/>
    <w:rsid w:val="00FB1961"/>
    <w:rsid w:val="00FB270E"/>
    <w:rsid w:val="00FC45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8314&amp;dst=116934&amp;field=134&amp;date=17.03.202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6242&amp;dst=173355&amp;field=134&amp;date=21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09763&amp;dst=681&amp;field=134&amp;date=23.11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18314&amp;dst=116934&amp;field=134&amp;date=17.03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18314&amp;dst=116934&amp;field=134&amp;date=17.03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21</cp:revision>
  <cp:lastPrinted>2026-03-02T11:45:00Z</cp:lastPrinted>
  <dcterms:created xsi:type="dcterms:W3CDTF">2026-03-02T08:43:00Z</dcterms:created>
  <dcterms:modified xsi:type="dcterms:W3CDTF">2026-03-02T11:47:00Z</dcterms:modified>
</cp:coreProperties>
</file>