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194D8D">
              <w:rPr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194D8D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4D8D">
              <w:rPr>
                <w:color w:val="000000" w:themeColor="text1"/>
                <w:sz w:val="26"/>
                <w:szCs w:val="26"/>
              </w:rPr>
              <w:t>06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A33310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A33310" w:rsidRPr="00A33310" w:rsidRDefault="00755848" w:rsidP="00A33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 xml:space="preserve">О внесении изменений в постановление Правительства </w:t>
            </w:r>
          </w:p>
          <w:p w:rsidR="00755848" w:rsidRPr="005512E0" w:rsidRDefault="00A33310" w:rsidP="00A33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3310">
              <w:rPr>
                <w:sz w:val="26"/>
                <w:szCs w:val="26"/>
              </w:rPr>
              <w:t>Курской области от 27.05.2024 № 408-пп</w:t>
            </w:r>
            <w:r w:rsidR="009E6473" w:rsidRPr="00A33310">
              <w:rPr>
                <w:sz w:val="26"/>
                <w:szCs w:val="26"/>
              </w:rPr>
              <w:t>»</w:t>
            </w:r>
            <w:r w:rsidR="00E20BBC" w:rsidRPr="00A33310">
              <w:rPr>
                <w:sz w:val="26"/>
                <w:szCs w:val="26"/>
              </w:rPr>
              <w:t>.</w:t>
            </w:r>
          </w:p>
        </w:tc>
      </w:tr>
      <w:tr w:rsidR="00755848" w:rsidRPr="00D74423" w:rsidTr="001116AA">
        <w:trPr>
          <w:trHeight w:val="2245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1116AA" w:rsidRDefault="00755848" w:rsidP="001116AA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  <w:r w:rsidR="001116AA" w:rsidRPr="001116AA">
              <w:rPr>
                <w:sz w:val="26"/>
                <w:szCs w:val="26"/>
              </w:rPr>
              <w:t xml:space="preserve"> </w:t>
            </w:r>
          </w:p>
          <w:p w:rsidR="00236576" w:rsidRPr="00966656" w:rsidRDefault="00236576" w:rsidP="001116AA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В настоящее время невозможно реализовать меры господдержки 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>
              <w:rPr>
                <w:sz w:val="26"/>
                <w:szCs w:val="26"/>
              </w:rPr>
              <w:t xml:space="preserve">, в связи </w:t>
            </w:r>
            <w:r w:rsidR="00966656">
              <w:rPr>
                <w:sz w:val="26"/>
                <w:szCs w:val="26"/>
              </w:rPr>
              <w:t xml:space="preserve">с правовыми пробелами и неопределенностями в действующих Правилах предоставления субсидии. </w:t>
            </w:r>
          </w:p>
          <w:p w:rsidR="00A33310" w:rsidRPr="00A33310" w:rsidRDefault="001116AA" w:rsidP="001116AA">
            <w:pPr>
              <w:ind w:left="34"/>
              <w:jc w:val="both"/>
              <w:rPr>
                <w:sz w:val="26"/>
                <w:szCs w:val="26"/>
              </w:rPr>
            </w:pPr>
            <w:r w:rsidRPr="001116AA">
              <w:rPr>
                <w:sz w:val="26"/>
                <w:szCs w:val="26"/>
              </w:rPr>
              <w:t xml:space="preserve">       </w:t>
            </w:r>
            <w:r w:rsidR="00A33310">
              <w:rPr>
                <w:sz w:val="26"/>
                <w:szCs w:val="26"/>
              </w:rPr>
              <w:t>П</w:t>
            </w:r>
            <w:r w:rsidR="00A33310" w:rsidRPr="00C97C58">
              <w:rPr>
                <w:sz w:val="26"/>
                <w:szCs w:val="26"/>
              </w:rPr>
              <w:t>роект</w:t>
            </w:r>
            <w:r w:rsidR="00A33310">
              <w:rPr>
                <w:sz w:val="26"/>
                <w:szCs w:val="26"/>
              </w:rPr>
              <w:t>ом</w:t>
            </w:r>
            <w:r w:rsidR="00A33310" w:rsidRPr="00C97C58">
              <w:rPr>
                <w:sz w:val="26"/>
                <w:szCs w:val="26"/>
              </w:rPr>
              <w:t xml:space="preserve"> постановления Правительства </w:t>
            </w:r>
            <w:r w:rsidR="00A33310">
              <w:rPr>
                <w:sz w:val="26"/>
                <w:szCs w:val="26"/>
              </w:rPr>
              <w:t xml:space="preserve">Курской области </w:t>
            </w:r>
            <w:r w:rsidR="00A33310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408-пп»</w:t>
            </w:r>
            <w:r w:rsidR="00A33310">
              <w:rPr>
                <w:sz w:val="26"/>
                <w:szCs w:val="26"/>
              </w:rPr>
              <w:t xml:space="preserve"> вносятся изменения в </w:t>
            </w:r>
            <w:r w:rsidR="00A33310" w:rsidRPr="00A33310">
              <w:rPr>
                <w:sz w:val="26"/>
                <w:szCs w:val="26"/>
              </w:rPr>
              <w:t>Правила 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 w:rsidR="00A33310">
              <w:rPr>
                <w:sz w:val="26"/>
                <w:szCs w:val="26"/>
              </w:rPr>
              <w:t>.</w:t>
            </w:r>
          </w:p>
          <w:p w:rsidR="001116AA" w:rsidRDefault="00635B37" w:rsidP="00D85A9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9E6473">
              <w:rPr>
                <w:sz w:val="26"/>
                <w:szCs w:val="26"/>
              </w:rPr>
              <w:t xml:space="preserve">Правила </w:t>
            </w:r>
            <w:r w:rsidR="00A33310" w:rsidRPr="00A33310">
              <w:rPr>
                <w:sz w:val="26"/>
                <w:szCs w:val="26"/>
              </w:rPr>
              <w:t>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 w:rsidR="00A33310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не приведены в соответствие с </w:t>
            </w:r>
            <w:r w:rsidR="00A33310" w:rsidRPr="009F0CF3">
              <w:t xml:space="preserve">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717»</w:t>
            </w:r>
            <w:r w:rsidRPr="00635B37">
              <w:rPr>
                <w:sz w:val="26"/>
                <w:szCs w:val="26"/>
              </w:rPr>
              <w:t>,</w:t>
            </w:r>
            <w:r w:rsidR="001116AA">
              <w:rPr>
                <w:sz w:val="26"/>
                <w:szCs w:val="26"/>
              </w:rPr>
              <w:t xml:space="preserve"> а также с постановлением </w:t>
            </w:r>
            <w:r w:rsidR="001116AA" w:rsidRPr="00A33310">
              <w:rPr>
                <w:sz w:val="26"/>
                <w:szCs w:val="26"/>
              </w:rPr>
              <w:t>Правительства Российской</w:t>
            </w:r>
            <w:proofErr w:type="gramEnd"/>
            <w:r w:rsidR="001116AA" w:rsidRPr="00A33310">
              <w:rPr>
                <w:sz w:val="26"/>
                <w:szCs w:val="26"/>
              </w:rPr>
              <w:t xml:space="preserve"> Федерации </w:t>
            </w:r>
            <w:r w:rsidR="001116AA">
              <w:rPr>
                <w:sz w:val="26"/>
                <w:szCs w:val="26"/>
              </w:rPr>
              <w:t xml:space="preserve"> от 25.12</w:t>
            </w:r>
            <w:r w:rsidR="001116AA" w:rsidRPr="00A33310">
              <w:rPr>
                <w:sz w:val="26"/>
                <w:szCs w:val="26"/>
              </w:rPr>
              <w:t xml:space="preserve">.2025 </w:t>
            </w:r>
            <w:r w:rsidR="001116AA">
              <w:rPr>
                <w:sz w:val="26"/>
                <w:szCs w:val="26"/>
              </w:rPr>
              <w:t xml:space="preserve">      </w:t>
            </w:r>
            <w:r w:rsidR="001116AA" w:rsidRPr="00A33310">
              <w:rPr>
                <w:sz w:val="26"/>
                <w:szCs w:val="26"/>
              </w:rPr>
              <w:t xml:space="preserve">№ </w:t>
            </w:r>
            <w:r w:rsidR="001116AA">
              <w:rPr>
                <w:sz w:val="26"/>
                <w:szCs w:val="26"/>
              </w:rPr>
              <w:t>2144</w:t>
            </w:r>
            <w:r w:rsidR="001116AA" w:rsidRPr="00A33310">
              <w:rPr>
                <w:sz w:val="26"/>
                <w:szCs w:val="26"/>
              </w:rPr>
              <w:t xml:space="preserve"> «</w:t>
            </w:r>
            <w:r w:rsidR="001116AA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116AA" w:rsidRPr="00A33310">
              <w:rPr>
                <w:sz w:val="26"/>
                <w:szCs w:val="26"/>
              </w:rPr>
              <w:t>»</w:t>
            </w:r>
            <w:r w:rsidR="001116AA">
              <w:rPr>
                <w:sz w:val="26"/>
                <w:szCs w:val="26"/>
              </w:rPr>
              <w:t>.</w:t>
            </w:r>
          </w:p>
          <w:p w:rsidR="001116AA" w:rsidRDefault="001116AA" w:rsidP="00D85A9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43A85">
              <w:rPr>
                <w:sz w:val="26"/>
                <w:szCs w:val="26"/>
              </w:rPr>
              <w:t>Проблема регулирования заключается в наличии правовых пробелов и неопределенностей в действующих Правилах предоставления субсидий, которые не содержат уто</w:t>
            </w:r>
            <w:r>
              <w:rPr>
                <w:sz w:val="26"/>
                <w:szCs w:val="26"/>
              </w:rPr>
              <w:t>чненных требований</w:t>
            </w:r>
            <w:r w:rsidRPr="003D3019">
              <w:rPr>
                <w:sz w:val="26"/>
                <w:szCs w:val="26"/>
              </w:rPr>
              <w:t xml:space="preserve"> к участникам отбора (получателям</w:t>
            </w:r>
            <w:r>
              <w:rPr>
                <w:sz w:val="26"/>
                <w:szCs w:val="26"/>
              </w:rPr>
              <w:t xml:space="preserve"> субсидии), а также национальных стандартов, применяемых</w:t>
            </w:r>
            <w:r w:rsidRPr="003D3019">
              <w:rPr>
                <w:sz w:val="26"/>
                <w:szCs w:val="26"/>
              </w:rPr>
              <w:t xml:space="preserve"> к посадочному материалу плодовых и ягодных культур</w:t>
            </w:r>
            <w:r w:rsidRPr="00743A85">
              <w:rPr>
                <w:sz w:val="26"/>
                <w:szCs w:val="26"/>
              </w:rPr>
              <w:t xml:space="preserve"> соответствующих современным условиям функционирования агропромышленного комплекса Курской области.</w:t>
            </w:r>
          </w:p>
          <w:p w:rsidR="00AE3AC6" w:rsidRPr="001116AA" w:rsidRDefault="00AE3AC6" w:rsidP="001116AA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lastRenderedPageBreak/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A33310">
              <w:rPr>
                <w:sz w:val="26"/>
                <w:szCs w:val="26"/>
              </w:rPr>
              <w:t xml:space="preserve"> 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</w:t>
            </w:r>
            <w:proofErr w:type="gramEnd"/>
            <w:r w:rsidR="00373BA9">
              <w:rPr>
                <w:sz w:val="26"/>
                <w:szCs w:val="26"/>
              </w:rPr>
              <w:t xml:space="preserve">  от 25.12</w:t>
            </w:r>
            <w:r w:rsidR="00194D8D" w:rsidRPr="00A33310">
              <w:rPr>
                <w:sz w:val="26"/>
                <w:szCs w:val="26"/>
              </w:rPr>
              <w:t xml:space="preserve">.2025 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624C25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1116AA" w:rsidRDefault="00755848" w:rsidP="001116A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</w:p>
          <w:p w:rsidR="001116AA" w:rsidRDefault="001116AA" w:rsidP="001116A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DB0DF4">
              <w:rPr>
                <w:sz w:val="26"/>
                <w:szCs w:val="26"/>
                <w:shd w:val="clear" w:color="auto" w:fill="FFFFFF"/>
              </w:rPr>
              <w:t xml:space="preserve">устранение выявленных правовых пробелов и неопределенностей в действующих Правилах, которые </w:t>
            </w:r>
            <w:proofErr w:type="gramStart"/>
            <w:r w:rsidRPr="00DB0DF4">
              <w:rPr>
                <w:sz w:val="26"/>
                <w:szCs w:val="26"/>
                <w:shd w:val="clear" w:color="auto" w:fill="FFFFFF"/>
              </w:rPr>
              <w:t>создают практические затруднения для сельскохозяйственных товаропроизводителей при подаче заявок на субсидии и снижают</w:t>
            </w:r>
            <w:proofErr w:type="gramEnd"/>
            <w:r w:rsidRPr="00DB0DF4">
              <w:rPr>
                <w:sz w:val="26"/>
                <w:szCs w:val="26"/>
                <w:shd w:val="clear" w:color="auto" w:fill="FFFFFF"/>
              </w:rPr>
              <w:t xml:space="preserve"> прозрачность механизма поддержки. Помимо приведения нормативной базы в соответствие с федеральным законодательством, регулирование направлено на уточнение требований к получателям и</w:t>
            </w:r>
            <w:r>
              <w:rPr>
                <w:sz w:val="26"/>
                <w:szCs w:val="26"/>
                <w:shd w:val="clear" w:color="auto" w:fill="FFFFFF"/>
              </w:rPr>
              <w:t xml:space="preserve"> понятий многолетних насаждений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, что позволит обеспечить эффективное администрирование выделенных бюджетных ассигнований (более </w:t>
            </w:r>
            <w:r>
              <w:rPr>
                <w:sz w:val="26"/>
                <w:szCs w:val="26"/>
                <w:shd w:val="clear" w:color="auto" w:fill="FFFFFF"/>
              </w:rPr>
              <w:t>3,6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DB0DF4">
              <w:rPr>
                <w:sz w:val="26"/>
                <w:szCs w:val="26"/>
                <w:shd w:val="clear" w:color="auto" w:fill="FFFFFF"/>
              </w:rPr>
              <w:t>млн</w:t>
            </w:r>
            <w:proofErr w:type="gramEnd"/>
            <w:r w:rsidRPr="00DB0DF4">
              <w:rPr>
                <w:sz w:val="26"/>
                <w:szCs w:val="26"/>
                <w:shd w:val="clear" w:color="auto" w:fill="FFFFFF"/>
              </w:rPr>
              <w:t xml:space="preserve"> рублей на 2026 год), минимизировать риски нарушения условий предоставления поддержки и гарантировать достижение плановых показателей по </w:t>
            </w:r>
            <w:r>
              <w:rPr>
                <w:sz w:val="26"/>
                <w:szCs w:val="26"/>
              </w:rPr>
              <w:t>развитию</w:t>
            </w:r>
            <w:r w:rsidRPr="005512E0">
              <w:rPr>
                <w:sz w:val="26"/>
                <w:szCs w:val="26"/>
              </w:rPr>
              <w:t xml:space="preserve"> 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 в регионе;</w:t>
            </w:r>
          </w:p>
          <w:p w:rsidR="00755848" w:rsidRPr="0062096B" w:rsidRDefault="00635B37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3D3019">
              <w:rPr>
                <w:sz w:val="26"/>
                <w:szCs w:val="26"/>
              </w:rPr>
              <w:t xml:space="preserve">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116AA">
              <w:rPr>
                <w:sz w:val="26"/>
                <w:szCs w:val="26"/>
              </w:rPr>
              <w:t>.202</w:t>
            </w:r>
            <w:r w:rsidR="00194D8D">
              <w:rPr>
                <w:sz w:val="26"/>
                <w:szCs w:val="26"/>
              </w:rPr>
              <w:t xml:space="preserve"> 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</w:t>
            </w:r>
            <w:proofErr w:type="gramEnd"/>
            <w:r w:rsidR="00194D8D" w:rsidRPr="00D85A9A">
              <w:rPr>
                <w:sz w:val="26"/>
                <w:szCs w:val="26"/>
              </w:rPr>
              <w:t xml:space="preserve">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A33310" w:rsidRDefault="00755848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A33310" w:rsidRPr="00A33310" w:rsidRDefault="009140E3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 xml:space="preserve">О внесении изменений в постановление Правительства </w:t>
            </w:r>
          </w:p>
          <w:p w:rsidR="00755848" w:rsidRPr="005512E0" w:rsidRDefault="00A33310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A33310">
              <w:rPr>
                <w:sz w:val="26"/>
                <w:szCs w:val="26"/>
              </w:rPr>
              <w:t>Курской области от 27.05.2024 № 408-пп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lastRenderedPageBreak/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 xml:space="preserve">Обоснование отнесения проекта НПА к определенной степени </w:t>
            </w:r>
            <w:r w:rsidRPr="005C4E46">
              <w:rPr>
                <w:color w:val="000000" w:themeColor="text1"/>
                <w:sz w:val="26"/>
                <w:szCs w:val="26"/>
              </w:rPr>
              <w:lastRenderedPageBreak/>
              <w:t>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3D3019" w:rsidRPr="00A33310">
              <w:rPr>
                <w:sz w:val="26"/>
                <w:szCs w:val="26"/>
              </w:rPr>
              <w:t xml:space="preserve">О внесении изменений в постановление Правительства Курской области от 27.05.2024 </w:t>
            </w:r>
            <w:r w:rsidR="003D3019">
              <w:rPr>
                <w:sz w:val="26"/>
                <w:szCs w:val="26"/>
              </w:rPr>
              <w:t xml:space="preserve">   </w:t>
            </w:r>
            <w:r w:rsidR="003D3019" w:rsidRPr="00A33310">
              <w:rPr>
                <w:sz w:val="26"/>
                <w:szCs w:val="26"/>
              </w:rPr>
              <w:t>№ 408-пп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966656" w:rsidRDefault="00966656" w:rsidP="00966656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>В настоящее время в связи с правовыми пробелами и неопределенностями в действующих Правилах предоставления субсидии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невозможно реализовать меры господдержки 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>
              <w:rPr>
                <w:sz w:val="26"/>
                <w:szCs w:val="26"/>
              </w:rPr>
              <w:t>.</w:t>
            </w:r>
          </w:p>
          <w:p w:rsidR="00102545" w:rsidRDefault="001116AA" w:rsidP="00102545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gramStart"/>
            <w:r w:rsidR="00453B1B" w:rsidRPr="00B479FE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</w:t>
            </w:r>
            <w:r w:rsidR="003D3019" w:rsidRPr="00A33310">
              <w:rPr>
                <w:sz w:val="26"/>
                <w:szCs w:val="26"/>
              </w:rPr>
              <w:t xml:space="preserve">25.11.2025 № 1873 </w:t>
            </w:r>
            <w:r w:rsidR="00453B1B"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="00453B1B"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="00453B1B" w:rsidRPr="00B479FE">
              <w:rPr>
                <w:sz w:val="26"/>
                <w:szCs w:val="26"/>
              </w:rPr>
              <w:t>№ 717»</w:t>
            </w:r>
            <w:r w:rsidR="00194D8D">
              <w:rPr>
                <w:sz w:val="26"/>
                <w:szCs w:val="26"/>
              </w:rPr>
              <w:t xml:space="preserve">, </w:t>
            </w:r>
            <w:r w:rsidRPr="00635B37">
              <w:rPr>
                <w:sz w:val="26"/>
                <w:szCs w:val="26"/>
              </w:rPr>
              <w:t xml:space="preserve">которым </w:t>
            </w:r>
            <w:r>
              <w:rPr>
                <w:sz w:val="26"/>
                <w:szCs w:val="26"/>
              </w:rPr>
              <w:t>изложено в новой редакции</w:t>
            </w:r>
            <w:r w:rsidRPr="00635B37">
              <w:rPr>
                <w:sz w:val="26"/>
                <w:szCs w:val="26"/>
              </w:rPr>
              <w:t xml:space="preserve">  приложение № </w:t>
            </w:r>
            <w:r>
              <w:rPr>
                <w:sz w:val="26"/>
                <w:szCs w:val="26"/>
              </w:rPr>
              <w:t>8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sz w:val="26"/>
                <w:szCs w:val="26"/>
              </w:rPr>
              <w:t xml:space="preserve">, </w:t>
            </w:r>
            <w:r w:rsidR="00194D8D">
              <w:rPr>
                <w:sz w:val="26"/>
                <w:szCs w:val="26"/>
              </w:rPr>
              <w:t xml:space="preserve">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>
              <w:rPr>
                <w:sz w:val="26"/>
                <w:szCs w:val="26"/>
              </w:rPr>
              <w:t>а Российской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Федерации </w:t>
            </w:r>
            <w:r w:rsidR="00373BA9">
              <w:rPr>
                <w:sz w:val="26"/>
                <w:szCs w:val="26"/>
              </w:rPr>
              <w:t>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 w:rsidRPr="00194D8D">
              <w:rPr>
                <w:sz w:val="26"/>
                <w:szCs w:val="26"/>
              </w:rPr>
              <w:t>которым внесены изменения в 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      </w:r>
            <w:proofErr w:type="gramEnd"/>
            <w:r w:rsidRPr="00194D8D">
              <w:rPr>
                <w:sz w:val="26"/>
                <w:szCs w:val="26"/>
              </w:rPr>
              <w:t xml:space="preserve">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102545" w:rsidRPr="00B479FE" w:rsidRDefault="00102545" w:rsidP="0010254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743A85">
              <w:rPr>
                <w:sz w:val="26"/>
                <w:szCs w:val="26"/>
              </w:rPr>
              <w:t>Проблема регулирования заключается в наличии правовых пробелов и неопределенностей в действующих Правилах предоставления субсидий, которые не содержат уто</w:t>
            </w:r>
            <w:r>
              <w:rPr>
                <w:sz w:val="26"/>
                <w:szCs w:val="26"/>
              </w:rPr>
              <w:t xml:space="preserve">чненных требований к получателям субсидии, наименований мероприятий, понятий многолетних насаждений, </w:t>
            </w:r>
            <w:r w:rsidRPr="00743A85">
              <w:rPr>
                <w:sz w:val="26"/>
                <w:szCs w:val="26"/>
              </w:rPr>
              <w:t xml:space="preserve">соответствующих современным условиям функционирования агропромышленного комплекса Курской области. </w:t>
            </w:r>
            <w:proofErr w:type="gramStart"/>
            <w:r w:rsidRPr="00743A85">
              <w:rPr>
                <w:sz w:val="26"/>
                <w:szCs w:val="26"/>
              </w:rPr>
              <w:t>Это создает практические затруднения для сельскохозя</w:t>
            </w:r>
            <w:r>
              <w:rPr>
                <w:sz w:val="26"/>
                <w:szCs w:val="26"/>
              </w:rPr>
              <w:t xml:space="preserve">йственных товаропроизводителей </w:t>
            </w:r>
            <w:r w:rsidRPr="00577204">
              <w:rPr>
                <w:sz w:val="26"/>
                <w:szCs w:val="26"/>
              </w:rPr>
              <w:t>(за исключением граждан, ведущих личное подсобное хозяйство, и сельскохозяйственных кредитных потребительских коо</w:t>
            </w:r>
            <w:r>
              <w:rPr>
                <w:sz w:val="26"/>
                <w:szCs w:val="26"/>
              </w:rPr>
              <w:t>перативов), а также организаций и индивидуальных предпринимателей, осуществляющих</w:t>
            </w:r>
            <w:r w:rsidRPr="00577204">
              <w:rPr>
                <w:sz w:val="26"/>
                <w:szCs w:val="26"/>
              </w:rPr>
              <w:t xml:space="preserve"> </w:t>
            </w:r>
            <w:r w:rsidRPr="00577204">
              <w:rPr>
                <w:sz w:val="26"/>
                <w:szCs w:val="26"/>
              </w:rPr>
              <w:lastRenderedPageBreak/>
              <w:t>производство, первичную и (или) последующую (промышленную) переработку</w:t>
            </w:r>
            <w:r>
              <w:rPr>
                <w:sz w:val="26"/>
                <w:szCs w:val="26"/>
              </w:rPr>
              <w:t xml:space="preserve"> сельскохозяйственной продукции</w:t>
            </w:r>
            <w:r w:rsidRPr="00743A85">
              <w:rPr>
                <w:sz w:val="26"/>
                <w:szCs w:val="26"/>
              </w:rPr>
              <w:t>, при подаче заявок на получение субсидий, снижает прозрачность и предсказуемость механизма предоставления поддержки, а также ограничивает возможности органов исполнительной власти по эффективному администрированию бюджетных средств</w:t>
            </w:r>
            <w:proofErr w:type="gramEnd"/>
            <w:r w:rsidRPr="00743A85">
              <w:rPr>
                <w:sz w:val="26"/>
                <w:szCs w:val="26"/>
              </w:rPr>
              <w:t xml:space="preserve"> и достижению плановых показателей по </w:t>
            </w:r>
            <w:r>
              <w:rPr>
                <w:sz w:val="26"/>
                <w:szCs w:val="26"/>
              </w:rPr>
              <w:t xml:space="preserve">развитию </w:t>
            </w:r>
            <w:r w:rsidRPr="005512E0">
              <w:rPr>
                <w:sz w:val="26"/>
                <w:szCs w:val="26"/>
              </w:rPr>
              <w:t xml:space="preserve">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743A85">
              <w:rPr>
                <w:sz w:val="26"/>
                <w:szCs w:val="26"/>
              </w:rPr>
              <w:t xml:space="preserve"> в регионе.</w:t>
            </w:r>
          </w:p>
          <w:p w:rsidR="003D3019" w:rsidRPr="003D3019" w:rsidRDefault="003D3019" w:rsidP="003D3019">
            <w:pPr>
              <w:ind w:firstLine="709"/>
              <w:jc w:val="both"/>
              <w:rPr>
                <w:sz w:val="26"/>
                <w:szCs w:val="26"/>
              </w:rPr>
            </w:pPr>
            <w:r w:rsidRPr="003D3019">
              <w:rPr>
                <w:sz w:val="26"/>
                <w:szCs w:val="26"/>
              </w:rPr>
              <w:t>Данным проектом уточняются: наименование мероприятия, понятия многолетних насаждений, требования к участникам отбора (получателям субсидии), а также национальные стандарты, применяемые к посадочному материалу плодовых и ягодных культур.</w:t>
            </w:r>
          </w:p>
          <w:p w:rsidR="003D3019" w:rsidRDefault="003D3019" w:rsidP="003D3019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3D3019">
              <w:rPr>
                <w:sz w:val="26"/>
                <w:szCs w:val="26"/>
              </w:rPr>
              <w:t>Предоставление вышеуказанной 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  <w:proofErr w:type="gramEnd"/>
          </w:p>
          <w:p w:rsidR="00102545" w:rsidRDefault="00102545" w:rsidP="00102545">
            <w:pPr>
              <w:pStyle w:val="ae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102545">
              <w:rPr>
                <w:sz w:val="26"/>
                <w:szCs w:val="26"/>
              </w:rPr>
              <w:t>В 2026 году в областном бюджете на предоставление сельскохозяйственным товаропроизводителям из областного бюджета субсидии на возмещение части затрат на поддержку производства продукции плодовых и ягодных культур на уход за  многолетними насаждениями (за исключением виноградников), включая питомники (кроме виноградных) предусмотрено 3 658 537</w:t>
            </w:r>
            <w:r w:rsidRPr="00102545">
              <w:rPr>
                <w:color w:val="FF0000"/>
                <w:sz w:val="26"/>
                <w:szCs w:val="26"/>
              </w:rPr>
              <w:t xml:space="preserve"> </w:t>
            </w:r>
            <w:r w:rsidRPr="00102545">
              <w:rPr>
                <w:sz w:val="26"/>
                <w:szCs w:val="26"/>
              </w:rPr>
              <w:t>рублей, в том числе за счет средств федерального бюджета – 3 000 000 рублей, за счет средств областного бюджета</w:t>
            </w:r>
            <w:proofErr w:type="gramEnd"/>
            <w:r w:rsidRPr="00102545">
              <w:rPr>
                <w:sz w:val="26"/>
                <w:szCs w:val="26"/>
              </w:rPr>
              <w:t xml:space="preserve"> –658 537 рублей. </w:t>
            </w:r>
          </w:p>
          <w:p w:rsidR="00102545" w:rsidRPr="006B0E81" w:rsidRDefault="00102545" w:rsidP="00102545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реализации указанного мероприятия и достижения</w:t>
            </w:r>
            <w:r w:rsidRPr="00743A85">
              <w:rPr>
                <w:sz w:val="26"/>
                <w:szCs w:val="26"/>
              </w:rPr>
              <w:t xml:space="preserve"> плановых показателей по </w:t>
            </w:r>
            <w:r>
              <w:rPr>
                <w:sz w:val="26"/>
                <w:szCs w:val="26"/>
              </w:rPr>
              <w:t xml:space="preserve">развитию </w:t>
            </w:r>
            <w:r w:rsidRPr="005512E0">
              <w:rPr>
                <w:sz w:val="26"/>
                <w:szCs w:val="26"/>
              </w:rPr>
              <w:t xml:space="preserve">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743A85">
              <w:rPr>
                <w:sz w:val="26"/>
                <w:szCs w:val="26"/>
              </w:rPr>
              <w:t xml:space="preserve"> </w:t>
            </w:r>
            <w:proofErr w:type="gramStart"/>
            <w:r w:rsidRPr="00743A85">
              <w:rPr>
                <w:sz w:val="26"/>
                <w:szCs w:val="26"/>
              </w:rPr>
              <w:t>в регионе</w:t>
            </w:r>
            <w:r>
              <w:rPr>
                <w:sz w:val="26"/>
                <w:szCs w:val="26"/>
              </w:rPr>
              <w:t xml:space="preserve"> необходимо внесение изменений </w:t>
            </w:r>
            <w:r w:rsidRPr="006B0E81">
              <w:rPr>
                <w:sz w:val="26"/>
                <w:szCs w:val="26"/>
              </w:rPr>
              <w:t>в Правила предоставления из</w:t>
            </w:r>
            <w:r>
              <w:rPr>
                <w:sz w:val="26"/>
                <w:szCs w:val="26"/>
              </w:rPr>
              <w:t xml:space="preserve"> областного бюджета субсидий на</w:t>
            </w:r>
            <w:r w:rsidRPr="00A33310">
              <w:rPr>
                <w:sz w:val="26"/>
                <w:szCs w:val="26"/>
              </w:rPr>
              <w:t xml:space="preserve"> возмещение  части затрат на поддержку</w:t>
            </w:r>
            <w:proofErr w:type="gramEnd"/>
            <w:r w:rsidRPr="00A33310">
              <w:rPr>
                <w:sz w:val="26"/>
                <w:szCs w:val="26"/>
              </w:rPr>
              <w:t xml:space="preserve">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>
              <w:rPr>
                <w:sz w:val="26"/>
                <w:szCs w:val="26"/>
              </w:rPr>
              <w:t>.</w:t>
            </w:r>
          </w:p>
          <w:p w:rsidR="00453B1B" w:rsidRPr="005512E0" w:rsidRDefault="00453B1B" w:rsidP="00102545">
            <w:pPr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  <w:p w:rsidR="00784BA1" w:rsidRPr="005512E0" w:rsidRDefault="00784BA1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Невозможность оказания мер господдержки сельскохозяйственным товаропроизводителям приведет к уменьшению </w:t>
            </w:r>
            <w:r w:rsidRPr="005512E0">
              <w:rPr>
                <w:sz w:val="26"/>
                <w:szCs w:val="26"/>
              </w:rPr>
              <w:t xml:space="preserve">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743A85">
              <w:rPr>
                <w:sz w:val="26"/>
                <w:szCs w:val="26"/>
              </w:rPr>
              <w:t xml:space="preserve"> в регионе</w:t>
            </w:r>
            <w:r>
              <w:rPr>
                <w:sz w:val="26"/>
                <w:szCs w:val="26"/>
              </w:rPr>
              <w:t>.</w:t>
            </w:r>
            <w:bookmarkStart w:id="1" w:name="_GoBack"/>
            <w:bookmarkEnd w:id="1"/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9E6473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3D3019" w:rsidRPr="00A33310">
              <w:rPr>
                <w:sz w:val="26"/>
                <w:szCs w:val="26"/>
              </w:rPr>
              <w:t xml:space="preserve"> постановление Правительства Курской области от 27.05.2024 </w:t>
            </w:r>
            <w:r w:rsidR="003D3019">
              <w:rPr>
                <w:sz w:val="26"/>
                <w:szCs w:val="26"/>
              </w:rPr>
              <w:t xml:space="preserve">   </w:t>
            </w:r>
            <w:r w:rsidR="003D3019" w:rsidRPr="00A33310">
              <w:rPr>
                <w:sz w:val="26"/>
                <w:szCs w:val="26"/>
              </w:rPr>
              <w:t>№ 408-пп</w:t>
            </w:r>
            <w:r w:rsidR="003D3019" w:rsidRPr="009E6473">
              <w:rPr>
                <w:rFonts w:eastAsia="Calibri"/>
                <w:sz w:val="26"/>
                <w:szCs w:val="26"/>
              </w:rPr>
              <w:t xml:space="preserve"> </w:t>
            </w:r>
            <w:r w:rsidR="003D3019">
              <w:rPr>
                <w:rFonts w:eastAsia="Calibri"/>
                <w:sz w:val="26"/>
                <w:szCs w:val="26"/>
              </w:rPr>
              <w:t>(</w:t>
            </w:r>
            <w:r w:rsidR="003D3019" w:rsidRPr="00A33310">
              <w:rPr>
                <w:sz w:val="26"/>
                <w:szCs w:val="26"/>
              </w:rPr>
              <w:t>Правила 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 w:rsidR="003D3019">
              <w:rPr>
                <w:sz w:val="26"/>
                <w:szCs w:val="26"/>
              </w:rPr>
              <w:t>)</w:t>
            </w:r>
            <w:r w:rsidR="009E6473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 xml:space="preserve">позволит </w:t>
            </w:r>
            <w:r w:rsidRPr="005512E0">
              <w:rPr>
                <w:sz w:val="26"/>
                <w:szCs w:val="26"/>
              </w:rPr>
              <w:lastRenderedPageBreak/>
              <w:t>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FC45A9" w:rsidRDefault="00755848" w:rsidP="00FC45A9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>оказание мер господдержки сельскохоз</w:t>
            </w:r>
            <w:r w:rsidR="00FC45A9">
              <w:rPr>
                <w:sz w:val="26"/>
                <w:szCs w:val="26"/>
              </w:rPr>
              <w:t>яйственным товаропроизводителя</w:t>
            </w:r>
            <w:r w:rsidR="00FC45A9" w:rsidRPr="00FC45A9">
              <w:rPr>
                <w:sz w:val="26"/>
                <w:szCs w:val="26"/>
              </w:rPr>
              <w:t>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</w:t>
            </w:r>
            <w:r w:rsidR="00FC45A9">
              <w:rPr>
                <w:sz w:val="26"/>
                <w:szCs w:val="26"/>
              </w:rPr>
              <w:t xml:space="preserve"> </w:t>
            </w:r>
            <w:r w:rsidR="00FC45A9" w:rsidRPr="00FC45A9">
              <w:rPr>
                <w:sz w:val="26"/>
                <w:szCs w:val="26"/>
              </w:rPr>
              <w:t xml:space="preserve">на поддержку производства продукции </w:t>
            </w:r>
            <w:r w:rsidR="00951490" w:rsidRPr="00951490">
              <w:rPr>
                <w:sz w:val="26"/>
                <w:szCs w:val="26"/>
              </w:rPr>
              <w:t>плодовых и ягодных культур на уход за многолетними насаждениями (за исключением виноградников), включая питомники (</w:t>
            </w:r>
            <w:proofErr w:type="gramStart"/>
            <w:r w:rsidR="00951490" w:rsidRPr="00951490">
              <w:rPr>
                <w:sz w:val="26"/>
                <w:szCs w:val="26"/>
              </w:rPr>
              <w:t>кроме</w:t>
            </w:r>
            <w:proofErr w:type="gramEnd"/>
            <w:r w:rsidR="00951490" w:rsidRPr="00951490">
              <w:rPr>
                <w:sz w:val="26"/>
                <w:szCs w:val="26"/>
              </w:rPr>
              <w:t xml:space="preserve"> виноградных)</w:t>
            </w:r>
            <w:r w:rsidR="00FC45A9" w:rsidRPr="0095149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881468" w:rsidRDefault="00C90E7D" w:rsidP="00881468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881468" w:rsidRPr="00881468">
              <w:t xml:space="preserve"> </w:t>
            </w:r>
            <w:r w:rsidR="00881468" w:rsidRPr="00881468">
              <w:rPr>
                <w:sz w:val="26"/>
                <w:szCs w:val="26"/>
              </w:rPr>
              <w:t>возмещение части затрат на поддержку производства продукции плодово-ягодных насаждений на уход за многолетними насаждениями (кроме виноградников), включая питомники</w:t>
            </w:r>
            <w:r w:rsidR="00881468"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>«</w:t>
            </w:r>
            <w:r w:rsidR="00881468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881468">
              <w:rPr>
                <w:sz w:val="26"/>
                <w:szCs w:val="26"/>
              </w:rPr>
              <w:t>ышленного комплекса</w:t>
            </w:r>
            <w:r w:rsidRPr="00881468">
              <w:rPr>
                <w:sz w:val="26"/>
                <w:szCs w:val="26"/>
              </w:rPr>
              <w:t>»,</w:t>
            </w:r>
            <w:r w:rsidRPr="006D741B">
              <w:rPr>
                <w:sz w:val="26"/>
                <w:szCs w:val="26"/>
              </w:rPr>
              <w:t xml:space="preserve"> не входящим в национальные проекты, в рамках государственной </w:t>
            </w:r>
            <w:hyperlink r:id="rId8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</w:t>
            </w:r>
            <w:proofErr w:type="gramEnd"/>
            <w:r w:rsidRPr="002E02AE">
              <w:rPr>
                <w:sz w:val="26"/>
                <w:szCs w:val="26"/>
              </w:rPr>
              <w:t xml:space="preserve"> и продовольствия в Курской области», утвержденной постановлением Администрации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C90E7D" w:rsidRPr="00C8287E" w:rsidRDefault="00881468" w:rsidP="00C90E7D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Результатом предоставления субсидии являе</w:t>
            </w:r>
            <w:r w:rsidR="00C90E7D" w:rsidRPr="00C8287E">
              <w:rPr>
                <w:rFonts w:eastAsia="Calibri"/>
                <w:sz w:val="26"/>
                <w:szCs w:val="26"/>
                <w:lang w:eastAsia="en-US"/>
              </w:rPr>
              <w:t>тся:</w:t>
            </w:r>
          </w:p>
          <w:p w:rsidR="00C90E7D" w:rsidRPr="00881468" w:rsidRDefault="00881468" w:rsidP="00881468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881468">
              <w:rPr>
                <w:sz w:val="26"/>
                <w:szCs w:val="26"/>
              </w:rPr>
              <w:t xml:space="preserve">проведены </w:t>
            </w:r>
            <w:proofErr w:type="spellStart"/>
            <w:r w:rsidRPr="00881468">
              <w:rPr>
                <w:sz w:val="26"/>
                <w:szCs w:val="26"/>
              </w:rPr>
              <w:t>уходные</w:t>
            </w:r>
            <w:proofErr w:type="spellEnd"/>
            <w:r w:rsidRPr="00881468">
              <w:rPr>
                <w:sz w:val="26"/>
                <w:szCs w:val="26"/>
              </w:rPr>
      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</w:t>
            </w:r>
            <w:r>
              <w:rPr>
                <w:sz w:val="26"/>
                <w:szCs w:val="26"/>
              </w:rPr>
              <w:t xml:space="preserve">в интенсивного типа на площади </w:t>
            </w:r>
            <w:r w:rsidRPr="00881468">
              <w:rPr>
                <w:sz w:val="26"/>
                <w:szCs w:val="26"/>
              </w:rPr>
              <w:t>(гектаров)</w:t>
            </w:r>
            <w:r w:rsidR="00C90E7D" w:rsidRPr="00881468">
              <w:rPr>
                <w:sz w:val="26"/>
                <w:szCs w:val="26"/>
              </w:rPr>
              <w:t>.</w:t>
            </w:r>
          </w:p>
          <w:p w:rsid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 xml:space="preserve">Значение результата предоставления субсидии устанавливается в </w:t>
            </w:r>
            <w:r w:rsidRPr="00453E59">
              <w:rPr>
                <w:sz w:val="26"/>
                <w:szCs w:val="26"/>
              </w:rPr>
              <w:lastRenderedPageBreak/>
              <w:t>соглашении о предоставлении субсидии.</w:t>
            </w:r>
          </w:p>
          <w:p w:rsidR="00755848" w:rsidRPr="00C90E7D" w:rsidRDefault="00C90E7D" w:rsidP="00373BA9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производства </w:t>
            </w:r>
            <w:r w:rsidR="00373BA9">
              <w:rPr>
                <w:sz w:val="26"/>
                <w:szCs w:val="26"/>
              </w:rPr>
              <w:t xml:space="preserve">продукции плодовых и </w:t>
            </w:r>
            <w:r w:rsidR="00881468" w:rsidRPr="00881468">
              <w:rPr>
                <w:sz w:val="26"/>
                <w:szCs w:val="26"/>
              </w:rPr>
              <w:t xml:space="preserve">ягодных </w:t>
            </w:r>
            <w:r w:rsidR="00373BA9">
              <w:rPr>
                <w:sz w:val="26"/>
                <w:szCs w:val="26"/>
              </w:rPr>
              <w:t>культур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EB6D8B" w:rsidP="00EB6D8B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</w:t>
            </w:r>
            <w:r>
              <w:rPr>
                <w:sz w:val="26"/>
                <w:szCs w:val="26"/>
              </w:rPr>
              <w:t>мер поддержки</w:t>
            </w:r>
            <w:r w:rsidRPr="002D06B9">
              <w:rPr>
                <w:sz w:val="26"/>
                <w:szCs w:val="26"/>
              </w:rPr>
              <w:t xml:space="preserve">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Pr="00881468">
              <w:t xml:space="preserve"> </w:t>
            </w:r>
            <w:r w:rsidRPr="00881468">
              <w:rPr>
                <w:sz w:val="26"/>
                <w:szCs w:val="26"/>
              </w:rPr>
              <w:t>возмещение части затрат на поддержку производства продукции плодово-ягодных насаждений на уход за многолетними насаждениями (кроме виноградников), включая питомники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1: </w:t>
            </w:r>
            <w:r w:rsidRPr="00B479FE">
              <w:rPr>
                <w:sz w:val="26"/>
                <w:szCs w:val="26"/>
              </w:rPr>
              <w:t xml:space="preserve">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«</w:t>
            </w:r>
            <w:r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. </w:t>
            </w:r>
            <w:r w:rsidRPr="006F28F0">
              <w:rPr>
                <w:sz w:val="26"/>
                <w:szCs w:val="26"/>
              </w:rPr>
              <w:t xml:space="preserve">Сохранение действующей редакции Правил без внесения изменений. </w:t>
            </w: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2: Полное утверждение проекта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6F28F0">
              <w:rPr>
                <w:sz w:val="26"/>
                <w:szCs w:val="26"/>
              </w:rPr>
              <w:t>в предложенной редакции. Этот вариант предусматривает приведение региональных Правил в соответствие с федеральными требованиями, уточнение требований к участникам отбора</w:t>
            </w:r>
            <w:r>
              <w:rPr>
                <w:sz w:val="26"/>
                <w:szCs w:val="26"/>
              </w:rPr>
              <w:t>, наименований мероприятий, понятий многолетних насаждений</w:t>
            </w:r>
            <w:r w:rsidRPr="006F28F0">
              <w:rPr>
                <w:sz w:val="26"/>
                <w:szCs w:val="26"/>
              </w:rPr>
              <w:t xml:space="preserve">. </w:t>
            </w:r>
          </w:p>
          <w:p w:rsidR="00661985" w:rsidRPr="006F28F0" w:rsidRDefault="00661985" w:rsidP="00661985">
            <w:pPr>
              <w:jc w:val="both"/>
              <w:rPr>
                <w:sz w:val="26"/>
                <w:szCs w:val="26"/>
              </w:rPr>
            </w:pP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3: Частичное внесение изменений с отсрочкой вступления в силу отдельных положений. Данный компромиссный вариант предполагает утверждение базовых изменений, необходимых для соответствия федеральному законодательству, с переносом срока вступления в силу уточн</w:t>
            </w:r>
            <w:r>
              <w:rPr>
                <w:sz w:val="26"/>
                <w:szCs w:val="26"/>
              </w:rPr>
              <w:t xml:space="preserve">яющих требований к участникам отбора </w:t>
            </w:r>
            <w:r w:rsidRPr="006F28F0">
              <w:rPr>
                <w:sz w:val="26"/>
                <w:szCs w:val="26"/>
              </w:rPr>
              <w:t xml:space="preserve">на более поздний период. </w:t>
            </w:r>
          </w:p>
          <w:p w:rsidR="00B479FE" w:rsidRPr="005512E0" w:rsidRDefault="00B479FE" w:rsidP="006619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661985" w:rsidRDefault="00661985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</w:t>
            </w:r>
            <w:r w:rsidRPr="006F28F0">
              <w:rPr>
                <w:sz w:val="26"/>
                <w:szCs w:val="26"/>
              </w:rPr>
              <w:t xml:space="preserve">предполагает отказ от принятия проекта постановления и сохранение нормативного акта в текущей редакции. Реализация этого подхода повлечёт несоответствие региональных правил федеральному законодательству (постановления Правительства РФ № 1873 и № 2144), что создаст правовые риски признания расходов бюджета нецелевыми, </w:t>
            </w:r>
            <w:proofErr w:type="gramStart"/>
            <w:r w:rsidRPr="006F28F0">
              <w:rPr>
                <w:sz w:val="26"/>
                <w:szCs w:val="26"/>
              </w:rPr>
              <w:t>ограничит возможность предоставления субсидий сельскохозяйственным товаропроизводителям и приведёт</w:t>
            </w:r>
            <w:proofErr w:type="gramEnd"/>
            <w:r w:rsidRPr="006F28F0">
              <w:rPr>
                <w:sz w:val="26"/>
                <w:szCs w:val="26"/>
              </w:rPr>
              <w:t xml:space="preserve"> к </w:t>
            </w:r>
            <w:proofErr w:type="spellStart"/>
            <w:r w:rsidRPr="006F28F0">
              <w:rPr>
                <w:sz w:val="26"/>
                <w:szCs w:val="26"/>
              </w:rPr>
              <w:t>недостижению</w:t>
            </w:r>
            <w:proofErr w:type="spellEnd"/>
            <w:r w:rsidRPr="006F28F0">
              <w:rPr>
                <w:sz w:val="26"/>
                <w:szCs w:val="26"/>
              </w:rPr>
              <w:t xml:space="preserve"> целевых показателей регионального проекта по развитию</w:t>
            </w:r>
            <w:r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 xml:space="preserve">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6F28F0">
              <w:rPr>
                <w:sz w:val="26"/>
                <w:szCs w:val="26"/>
              </w:rPr>
              <w:t>.</w:t>
            </w:r>
          </w:p>
          <w:p w:rsidR="00661985" w:rsidRPr="006F28F0" w:rsidRDefault="00661985" w:rsidP="00661985">
            <w:pPr>
              <w:jc w:val="both"/>
              <w:rPr>
                <w:sz w:val="26"/>
                <w:szCs w:val="26"/>
              </w:rPr>
            </w:pP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Применяя вариант 2, р</w:t>
            </w:r>
            <w:r w:rsidRPr="006F28F0">
              <w:rPr>
                <w:sz w:val="26"/>
                <w:szCs w:val="26"/>
              </w:rPr>
              <w:t xml:space="preserve">еализация данного подхода обеспечит правовую определённость, минимизирует риски для бюджета и получателей </w:t>
            </w:r>
            <w:r w:rsidRPr="006F28F0">
              <w:rPr>
                <w:sz w:val="26"/>
                <w:szCs w:val="26"/>
              </w:rPr>
              <w:lastRenderedPageBreak/>
              <w:t xml:space="preserve">поддержки, создаст условия для непрерывного субсидирования и достижения целевых показателей по </w:t>
            </w:r>
            <w:r>
              <w:rPr>
                <w:sz w:val="26"/>
                <w:szCs w:val="26"/>
              </w:rPr>
              <w:t xml:space="preserve">развитию </w:t>
            </w:r>
            <w:r w:rsidRPr="005512E0">
              <w:rPr>
                <w:sz w:val="26"/>
                <w:szCs w:val="26"/>
              </w:rPr>
              <w:t xml:space="preserve">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6F28F0">
              <w:rPr>
                <w:sz w:val="26"/>
                <w:szCs w:val="26"/>
              </w:rPr>
              <w:t xml:space="preserve"> в Курской области.</w:t>
            </w:r>
          </w:p>
          <w:p w:rsidR="00661985" w:rsidRDefault="00661985" w:rsidP="00661985">
            <w:pPr>
              <w:jc w:val="both"/>
              <w:rPr>
                <w:sz w:val="26"/>
                <w:szCs w:val="26"/>
              </w:rPr>
            </w:pPr>
          </w:p>
          <w:p w:rsidR="00661985" w:rsidRPr="006F28F0" w:rsidRDefault="00661985" w:rsidP="00661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3</w:t>
            </w:r>
            <w:r w:rsidRPr="006F28F0">
              <w:rPr>
                <w:sz w:val="26"/>
                <w:szCs w:val="26"/>
              </w:rPr>
              <w:t xml:space="preserve"> позволит оперативно устранить правовые коллизии, одновременно предоставив получателям поддержки адаптационный период для подготовки документов, однако может создать временные административные сложности и потребовать дополнительной корректировки нормативного акта в будущем.</w:t>
            </w:r>
          </w:p>
          <w:p w:rsidR="00661985" w:rsidRPr="005512E0" w:rsidRDefault="00661985" w:rsidP="00661985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661985" w:rsidRDefault="00661985" w:rsidP="00661985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изложенного, по результатам анализа следует, что вариант 1 и вариант 3 содержат высокие риски 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</w:t>
            </w:r>
          </w:p>
          <w:p w:rsidR="00755848" w:rsidRPr="005512E0" w:rsidRDefault="00661985" w:rsidP="006619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Таким образом, на основании проведенной оценки рисков и преимуществ оптимальным является предлагаемый вариант 2: Утвердить проект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который  позволит достичь цели правового регулирования.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8315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83152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577204" w:rsidRPr="00577204" w:rsidRDefault="00577204" w:rsidP="00577204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сельскохозяйственные товаропроизводители</w:t>
            </w:r>
            <w:r w:rsidRPr="00577204">
              <w:rPr>
                <w:sz w:val="26"/>
                <w:szCs w:val="26"/>
              </w:rPr>
              <w:t xml:space="preserve"> (за исключением граждан, ведущих личное подсобное хозяйство, и сельскохозяйственных кредитных потребительских коо</w:t>
            </w:r>
            <w:r w:rsidR="00881468">
              <w:rPr>
                <w:sz w:val="26"/>
                <w:szCs w:val="26"/>
              </w:rPr>
              <w:t>перативов), а также организации и индивидуальные предприниматели, осуществляющие</w:t>
            </w:r>
            <w:r w:rsidRPr="00577204">
              <w:rPr>
                <w:sz w:val="26"/>
                <w:szCs w:val="26"/>
              </w:rPr>
              <w:t xml:space="preserve"> производство, первичную и (или) последующую (промышленную) переработку сельскохозяйственной продукции</w:t>
            </w:r>
          </w:p>
          <w:p w:rsidR="00755848" w:rsidRPr="00F84F13" w:rsidRDefault="00755848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E10DBD" w:rsidRPr="00E10DBD">
              <w:rPr>
                <w:sz w:val="26"/>
                <w:szCs w:val="26"/>
              </w:rPr>
              <w:t xml:space="preserve"> </w:t>
            </w:r>
            <w:r w:rsidR="00E10DBD">
              <w:rPr>
                <w:sz w:val="26"/>
                <w:szCs w:val="26"/>
              </w:rPr>
              <w:t>агропромышленного комплекса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4E7501">
              <w:t xml:space="preserve"> </w:t>
            </w:r>
            <w:r w:rsidR="004E7501" w:rsidRPr="002164C9">
              <w:t>https://kurskpravo.ru/npa_detail/855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18.2.</w:t>
            </w:r>
          </w:p>
        </w:tc>
        <w:tc>
          <w:tcPr>
            <w:tcW w:w="8525" w:type="dxa"/>
          </w:tcPr>
          <w:p w:rsidR="004E7501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  <w:p w:rsidR="00755848" w:rsidRPr="005512E0" w:rsidRDefault="004E7501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02.02.2026 по 06.02.2026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4E7501" w:rsidRDefault="00755848" w:rsidP="004E750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4E7501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4E7501" w:rsidRPr="004E7501" w:rsidRDefault="004E7501" w:rsidP="004E750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Курское региональное отделение Общероссийской общественной организации «Деловая Россия»; Общественный совет при Министерстве сельского хозяйства Курской области; ИП Глава </w:t>
            </w:r>
            <w:r w:rsidRPr="004E7501">
              <w:rPr>
                <w:bCs/>
                <w:sz w:val="27"/>
                <w:szCs w:val="27"/>
              </w:rPr>
              <w:t>КФХ Мельник В.В.</w:t>
            </w:r>
            <w:r>
              <w:rPr>
                <w:sz w:val="26"/>
                <w:szCs w:val="26"/>
              </w:rPr>
              <w:t xml:space="preserve">; </w:t>
            </w:r>
            <w:r w:rsidRPr="004E7501">
              <w:rPr>
                <w:bCs/>
                <w:sz w:val="27"/>
                <w:szCs w:val="27"/>
              </w:rPr>
              <w:t>ООО «</w:t>
            </w:r>
            <w:proofErr w:type="spellStart"/>
            <w:r w:rsidRPr="004E7501">
              <w:rPr>
                <w:bCs/>
                <w:sz w:val="27"/>
                <w:szCs w:val="27"/>
              </w:rPr>
              <w:t>Фатежский</w:t>
            </w:r>
            <w:proofErr w:type="spellEnd"/>
            <w:r w:rsidRPr="004E7501">
              <w:rPr>
                <w:bCs/>
                <w:sz w:val="27"/>
                <w:szCs w:val="27"/>
              </w:rPr>
              <w:t xml:space="preserve"> сад»</w:t>
            </w:r>
            <w:r>
              <w:rPr>
                <w:bCs/>
                <w:sz w:val="27"/>
                <w:szCs w:val="27"/>
              </w:rPr>
              <w:t>.</w:t>
            </w:r>
          </w:p>
          <w:p w:rsidR="0066613E" w:rsidRPr="005512E0" w:rsidRDefault="0066613E" w:rsidP="004E7501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  <w:r w:rsidR="004E7501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4E750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4E7501">
              <w:rPr>
                <w:sz w:val="26"/>
                <w:szCs w:val="26"/>
              </w:rPr>
              <w:t>управление правовой, кадровой и организационной работы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881468" w:rsidRDefault="00881468" w:rsidP="00881468">
      <w:pPr>
        <w:spacing w:line="228" w:lineRule="auto"/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4E7501" w:rsidRPr="00D33F74" w:rsidRDefault="004E7501" w:rsidP="004E7501">
      <w:pPr>
        <w:spacing w:line="228" w:lineRule="auto"/>
        <w:ind w:right="-427" w:firstLine="708"/>
        <w:jc w:val="both"/>
      </w:pPr>
      <w:r w:rsidRPr="00D33F74">
        <w:t>Информация от исполнительного органа Курской области и организаций, извещенных о проведении публичных консультаций, на 5 л. в 1 экз.;</w:t>
      </w:r>
    </w:p>
    <w:p w:rsidR="004E7501" w:rsidRDefault="004E7501" w:rsidP="004E7501">
      <w:pPr>
        <w:autoSpaceDE w:val="0"/>
        <w:autoSpaceDN w:val="0"/>
        <w:adjustRightInd w:val="0"/>
        <w:ind w:firstLine="709"/>
        <w:jc w:val="both"/>
      </w:pPr>
      <w:r w:rsidRPr="00D33F74">
        <w:t xml:space="preserve">Сводка предложений  по публичным обсуждениям проекта нормативного правового акта и сводного отчета к нему на </w:t>
      </w:r>
      <w:r w:rsidRPr="00D33F74">
        <w:rPr>
          <w:color w:val="000000" w:themeColor="text1"/>
        </w:rPr>
        <w:t>2</w:t>
      </w:r>
      <w:r w:rsidRPr="00D33F74">
        <w:t xml:space="preserve">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4E7501">
        <w:rPr>
          <w:sz w:val="22"/>
          <w:szCs w:val="22"/>
        </w:rPr>
        <w:t>09</w:t>
      </w:r>
      <w:r w:rsidR="00335741" w:rsidRPr="001B5ED4">
        <w:rPr>
          <w:sz w:val="22"/>
          <w:szCs w:val="22"/>
        </w:rPr>
        <w:t xml:space="preserve">» </w:t>
      </w:r>
      <w:r w:rsidR="004E7501">
        <w:rPr>
          <w:sz w:val="22"/>
          <w:szCs w:val="22"/>
        </w:rPr>
        <w:t xml:space="preserve">февраля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8B" w:rsidRDefault="00EB6D8B" w:rsidP="00755848">
      <w:r>
        <w:separator/>
      </w:r>
    </w:p>
  </w:endnote>
  <w:endnote w:type="continuationSeparator" w:id="0">
    <w:p w:rsidR="00EB6D8B" w:rsidRDefault="00EB6D8B" w:rsidP="00755848">
      <w:r>
        <w:continuationSeparator/>
      </w:r>
    </w:p>
  </w:endnote>
  <w:endnote w:id="1">
    <w:p w:rsidR="00EB6D8B" w:rsidRPr="00801C63" w:rsidRDefault="00EB6D8B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EB6D8B" w:rsidRDefault="00EB6D8B" w:rsidP="00755848">
      <w:pPr>
        <w:pStyle w:val="a7"/>
      </w:pPr>
    </w:p>
  </w:endnote>
  <w:endnote w:id="2">
    <w:p w:rsidR="00EB6D8B" w:rsidRDefault="00EB6D8B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EB6D8B" w:rsidRDefault="00EB6D8B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8B" w:rsidRDefault="00EB6D8B" w:rsidP="00755848">
      <w:r>
        <w:separator/>
      </w:r>
    </w:p>
  </w:footnote>
  <w:footnote w:type="continuationSeparator" w:id="0">
    <w:p w:rsidR="00EB6D8B" w:rsidRDefault="00EB6D8B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8B" w:rsidRPr="00295E46" w:rsidRDefault="00EB6D8B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784BA1">
      <w:rPr>
        <w:noProof/>
        <w:sz w:val="22"/>
        <w:szCs w:val="22"/>
      </w:rPr>
      <w:t>5</w:t>
    </w:r>
    <w:r w:rsidRPr="00295E46">
      <w:rPr>
        <w:sz w:val="22"/>
        <w:szCs w:val="22"/>
      </w:rPr>
      <w:fldChar w:fldCharType="end"/>
    </w:r>
  </w:p>
  <w:p w:rsidR="00EB6D8B" w:rsidRDefault="00EB6D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0F38AF"/>
    <w:rsid w:val="00102545"/>
    <w:rsid w:val="001116AA"/>
    <w:rsid w:val="00113E6F"/>
    <w:rsid w:val="00120CC4"/>
    <w:rsid w:val="0012156F"/>
    <w:rsid w:val="00124C1C"/>
    <w:rsid w:val="001321B9"/>
    <w:rsid w:val="00135726"/>
    <w:rsid w:val="001502C0"/>
    <w:rsid w:val="0017496D"/>
    <w:rsid w:val="0018324C"/>
    <w:rsid w:val="001906BD"/>
    <w:rsid w:val="001944C4"/>
    <w:rsid w:val="00194D8D"/>
    <w:rsid w:val="0019578E"/>
    <w:rsid w:val="0019618E"/>
    <w:rsid w:val="001A408E"/>
    <w:rsid w:val="001B5ED4"/>
    <w:rsid w:val="001D6EC9"/>
    <w:rsid w:val="001E47F4"/>
    <w:rsid w:val="00223720"/>
    <w:rsid w:val="00236576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3BA9"/>
    <w:rsid w:val="00374552"/>
    <w:rsid w:val="003811BB"/>
    <w:rsid w:val="00391F52"/>
    <w:rsid w:val="003C03FC"/>
    <w:rsid w:val="003D3019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E2628"/>
    <w:rsid w:val="004E7501"/>
    <w:rsid w:val="00502AF6"/>
    <w:rsid w:val="00505447"/>
    <w:rsid w:val="00533F26"/>
    <w:rsid w:val="0053775F"/>
    <w:rsid w:val="005622D8"/>
    <w:rsid w:val="00574553"/>
    <w:rsid w:val="00577204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24C25"/>
    <w:rsid w:val="006354DF"/>
    <w:rsid w:val="00635B37"/>
    <w:rsid w:val="00647672"/>
    <w:rsid w:val="00661985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773BBA"/>
    <w:rsid w:val="00784BA1"/>
    <w:rsid w:val="007F7B4C"/>
    <w:rsid w:val="0080524C"/>
    <w:rsid w:val="00807398"/>
    <w:rsid w:val="0083152E"/>
    <w:rsid w:val="0087740B"/>
    <w:rsid w:val="00881468"/>
    <w:rsid w:val="00885209"/>
    <w:rsid w:val="008919C9"/>
    <w:rsid w:val="00897BDA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51490"/>
    <w:rsid w:val="00966656"/>
    <w:rsid w:val="00986D82"/>
    <w:rsid w:val="009936C1"/>
    <w:rsid w:val="009A2714"/>
    <w:rsid w:val="009D4290"/>
    <w:rsid w:val="009E171F"/>
    <w:rsid w:val="009E6473"/>
    <w:rsid w:val="009F29BF"/>
    <w:rsid w:val="00A14318"/>
    <w:rsid w:val="00A2132A"/>
    <w:rsid w:val="00A33310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85A9A"/>
    <w:rsid w:val="00D92BFF"/>
    <w:rsid w:val="00DC37DA"/>
    <w:rsid w:val="00DE1969"/>
    <w:rsid w:val="00E10DBD"/>
    <w:rsid w:val="00E20BBC"/>
    <w:rsid w:val="00E40EEF"/>
    <w:rsid w:val="00E43C9E"/>
    <w:rsid w:val="00E43CB9"/>
    <w:rsid w:val="00E90B66"/>
    <w:rsid w:val="00EA748C"/>
    <w:rsid w:val="00EB6D8B"/>
    <w:rsid w:val="00EC3011"/>
    <w:rsid w:val="00EE3334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C45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10</cp:revision>
  <cp:lastPrinted>2026-02-02T05:04:00Z</cp:lastPrinted>
  <dcterms:created xsi:type="dcterms:W3CDTF">2026-02-09T07:10:00Z</dcterms:created>
  <dcterms:modified xsi:type="dcterms:W3CDTF">2026-02-19T10:13:00Z</dcterms:modified>
</cp:coreProperties>
</file>