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5F" w:rsidRDefault="00685F3F">
      <w:pPr>
        <w:widowControl w:val="0"/>
        <w:jc w:val="center"/>
        <w:outlineLvl w:val="0"/>
        <w:rPr>
          <w:b/>
          <w:sz w:val="3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ge">
                  <wp:posOffset>609599</wp:posOffset>
                </wp:positionV>
                <wp:extent cx="949960" cy="914400"/>
                <wp:effectExtent l="0" t="0" r="0" b="0"/>
                <wp:wrapNone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6"/>
                        <a:srcRect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183.20pt;mso-position-horizontal:absolute;mso-position-vertical-relative:page;margin-top:48.00pt;mso-position-vertical:absolute;width:74.80pt;height:72.0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2"/>
        </w:rPr>
        <w:tab/>
      </w:r>
    </w:p>
    <w:p w:rsidR="0091745F" w:rsidRDefault="0091745F">
      <w:pPr>
        <w:widowControl w:val="0"/>
        <w:jc w:val="center"/>
        <w:outlineLvl w:val="0"/>
        <w:rPr>
          <w:b/>
          <w:sz w:val="32"/>
        </w:rPr>
      </w:pPr>
    </w:p>
    <w:p w:rsidR="0091745F" w:rsidRDefault="0091745F">
      <w:pPr>
        <w:widowControl w:val="0"/>
        <w:jc w:val="center"/>
        <w:outlineLvl w:val="0"/>
        <w:rPr>
          <w:b/>
          <w:sz w:val="32"/>
        </w:rPr>
      </w:pPr>
    </w:p>
    <w:p w:rsidR="0091745F" w:rsidRDefault="0091745F">
      <w:pPr>
        <w:widowControl w:val="0"/>
        <w:jc w:val="center"/>
        <w:outlineLvl w:val="0"/>
        <w:rPr>
          <w:b/>
          <w:sz w:val="32"/>
        </w:rPr>
      </w:pPr>
    </w:p>
    <w:p w:rsidR="0091745F" w:rsidRDefault="00685F3F">
      <w:pPr>
        <w:widowControl w:val="0"/>
        <w:tabs>
          <w:tab w:val="left" w:pos="8340"/>
        </w:tabs>
        <w:rPr>
          <w:b/>
          <w:spacing w:val="80"/>
          <w:sz w:val="10"/>
        </w:rPr>
      </w:pPr>
      <w:r>
        <w:rPr>
          <w:b/>
          <w:spacing w:val="80"/>
          <w:sz w:val="10"/>
        </w:rPr>
        <w:tab/>
      </w:r>
    </w:p>
    <w:p w:rsidR="0091745F" w:rsidRDefault="00685F3F">
      <w:pPr>
        <w:widowControl w:val="0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КОМИТЕТ ПРАВОВОГО ОБЕСПЕЧЕНИЯ</w:t>
      </w:r>
    </w:p>
    <w:p w:rsidR="0091745F" w:rsidRDefault="00685F3F">
      <w:pPr>
        <w:widowControl w:val="0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КУРСКОЙ ОБЛАСТИ</w:t>
      </w:r>
    </w:p>
    <w:p w:rsidR="0091745F" w:rsidRDefault="0091745F">
      <w:pPr>
        <w:widowControl w:val="0"/>
        <w:jc w:val="center"/>
        <w:rPr>
          <w:b/>
          <w:spacing w:val="40"/>
        </w:rPr>
      </w:pPr>
    </w:p>
    <w:p w:rsidR="0091745F" w:rsidRDefault="0091745F">
      <w:pPr>
        <w:widowControl w:val="0"/>
        <w:jc w:val="center"/>
        <w:rPr>
          <w:b/>
          <w:spacing w:val="40"/>
        </w:rPr>
      </w:pPr>
    </w:p>
    <w:p w:rsidR="0091745F" w:rsidRDefault="00685F3F">
      <w:pPr>
        <w:widowControl w:val="0"/>
        <w:jc w:val="center"/>
        <w:rPr>
          <w:spacing w:val="40"/>
          <w:sz w:val="28"/>
        </w:rPr>
      </w:pPr>
      <w:r>
        <w:rPr>
          <w:spacing w:val="40"/>
          <w:sz w:val="28"/>
        </w:rPr>
        <w:t>ПРИКАЗ</w:t>
      </w:r>
    </w:p>
    <w:p w:rsidR="0091745F" w:rsidRDefault="0091745F">
      <w:pPr>
        <w:jc w:val="center"/>
        <w:rPr>
          <w:sz w:val="16"/>
        </w:rPr>
      </w:pPr>
    </w:p>
    <w:p w:rsidR="0091745F" w:rsidRDefault="00685F3F">
      <w:pPr>
        <w:jc w:val="center"/>
        <w:rPr>
          <w:sz w:val="26"/>
        </w:rPr>
      </w:pP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________________  №  __________________</w:t>
      </w:r>
    </w:p>
    <w:p w:rsidR="0091745F" w:rsidRDefault="0091745F">
      <w:pPr>
        <w:jc w:val="center"/>
        <w:rPr>
          <w:sz w:val="16"/>
        </w:rPr>
      </w:pPr>
    </w:p>
    <w:p w:rsidR="0091745F" w:rsidRDefault="0091745F">
      <w:pPr>
        <w:jc w:val="center"/>
        <w:rPr>
          <w:sz w:val="16"/>
        </w:rPr>
      </w:pPr>
    </w:p>
    <w:p w:rsidR="0091745F" w:rsidRDefault="00685F3F">
      <w:pPr>
        <w:jc w:val="center"/>
        <w:rPr>
          <w:sz w:val="28"/>
        </w:rPr>
      </w:pPr>
      <w:r>
        <w:rPr>
          <w:sz w:val="28"/>
        </w:rPr>
        <w:t xml:space="preserve"> г. Курск</w:t>
      </w:r>
    </w:p>
    <w:p w:rsidR="0091745F" w:rsidRDefault="0091745F">
      <w:pPr>
        <w:pStyle w:val="a8"/>
        <w:rPr>
          <w:b w:val="0"/>
          <w:sz w:val="28"/>
        </w:rPr>
      </w:pPr>
    </w:p>
    <w:p w:rsidR="0091745F" w:rsidRDefault="00685F3F">
      <w:pPr>
        <w:tabs>
          <w:tab w:val="left" w:pos="360"/>
        </w:tabs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Порядке уведомления представителя нанимателя о фактах </w:t>
      </w:r>
    </w:p>
    <w:p w:rsidR="0091745F" w:rsidRDefault="00685F3F">
      <w:pPr>
        <w:tabs>
          <w:tab w:val="left" w:pos="360"/>
        </w:tabs>
        <w:jc w:val="center"/>
        <w:rPr>
          <w:rFonts w:ascii="PT Astra Serif" w:hAnsi="PT Astra Serif"/>
          <w:b/>
          <w:sz w:val="28"/>
        </w:rPr>
      </w:pPr>
      <w:proofErr w:type="gramStart"/>
      <w:r>
        <w:rPr>
          <w:rFonts w:ascii="PT Astra Serif" w:hAnsi="PT Astra Serif"/>
          <w:b/>
          <w:sz w:val="28"/>
        </w:rPr>
        <w:t>обращения</w:t>
      </w:r>
      <w:proofErr w:type="gramEnd"/>
      <w:r>
        <w:rPr>
          <w:rFonts w:ascii="PT Astra Serif" w:hAnsi="PT Astra Serif"/>
          <w:b/>
          <w:sz w:val="28"/>
        </w:rPr>
        <w:t xml:space="preserve"> в целях склонения государственных гражданских </w:t>
      </w:r>
    </w:p>
    <w:p w:rsidR="0091745F" w:rsidRDefault="00685F3F">
      <w:pPr>
        <w:tabs>
          <w:tab w:val="left" w:pos="360"/>
        </w:tabs>
        <w:jc w:val="center"/>
        <w:rPr>
          <w:rFonts w:ascii="PT Astra Serif" w:hAnsi="PT Astra Serif"/>
          <w:b/>
          <w:sz w:val="28"/>
        </w:rPr>
      </w:pPr>
      <w:proofErr w:type="gramStart"/>
      <w:r>
        <w:rPr>
          <w:rFonts w:ascii="PT Astra Serif" w:hAnsi="PT Astra Serif"/>
          <w:b/>
          <w:sz w:val="28"/>
        </w:rPr>
        <w:t>служащих</w:t>
      </w:r>
      <w:proofErr w:type="gramEnd"/>
      <w:r>
        <w:rPr>
          <w:rFonts w:ascii="PT Astra Serif" w:hAnsi="PT Astra Serif"/>
          <w:b/>
          <w:sz w:val="28"/>
        </w:rPr>
        <w:t xml:space="preserve"> комитета правового обеспечения Курской области и аппаратов мировых судей Курской области к совершению </w:t>
      </w:r>
    </w:p>
    <w:p w:rsidR="0091745F" w:rsidRDefault="00685F3F">
      <w:pPr>
        <w:tabs>
          <w:tab w:val="left" w:pos="360"/>
        </w:tabs>
        <w:jc w:val="center"/>
        <w:rPr>
          <w:rFonts w:ascii="PT Astra Serif" w:hAnsi="PT Astra Serif"/>
          <w:b/>
          <w:sz w:val="28"/>
        </w:rPr>
      </w:pPr>
      <w:proofErr w:type="gramStart"/>
      <w:r>
        <w:rPr>
          <w:rFonts w:ascii="PT Astra Serif" w:hAnsi="PT Astra Serif"/>
          <w:b/>
          <w:sz w:val="28"/>
        </w:rPr>
        <w:t>коррупционных</w:t>
      </w:r>
      <w:proofErr w:type="gramEnd"/>
      <w:r>
        <w:rPr>
          <w:rFonts w:ascii="PT Astra Serif" w:hAnsi="PT Astra Serif"/>
          <w:b/>
          <w:sz w:val="28"/>
        </w:rPr>
        <w:t xml:space="preserve"> правонарушений, регистрации таких уведомлений </w:t>
      </w:r>
    </w:p>
    <w:p w:rsidR="0091745F" w:rsidRDefault="00685F3F">
      <w:pPr>
        <w:tabs>
          <w:tab w:val="left" w:pos="360"/>
        </w:tabs>
        <w:jc w:val="center"/>
        <w:rPr>
          <w:rFonts w:ascii="PT Astra Serif" w:hAnsi="PT Astra Serif"/>
          <w:b/>
          <w:sz w:val="28"/>
        </w:rPr>
      </w:pPr>
      <w:proofErr w:type="gramStart"/>
      <w:r>
        <w:rPr>
          <w:rFonts w:ascii="PT Astra Serif" w:hAnsi="PT Astra Serif"/>
          <w:b/>
          <w:sz w:val="28"/>
        </w:rPr>
        <w:t>и</w:t>
      </w:r>
      <w:proofErr w:type="gramEnd"/>
      <w:r>
        <w:rPr>
          <w:rFonts w:ascii="PT Astra Serif" w:hAnsi="PT Astra Serif"/>
          <w:b/>
          <w:sz w:val="28"/>
        </w:rPr>
        <w:t xml:space="preserve"> проверки содержащихся в них сведений</w:t>
      </w:r>
    </w:p>
    <w:p w:rsidR="0091745F" w:rsidRDefault="0091745F">
      <w:pPr>
        <w:jc w:val="both"/>
        <w:rPr>
          <w:rFonts w:ascii="PT Astra Serif" w:hAnsi="PT Astra Serif"/>
          <w:b/>
          <w:sz w:val="28"/>
        </w:rPr>
      </w:pPr>
    </w:p>
    <w:p w:rsidR="0091745F" w:rsidRDefault="00685F3F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В соответствии со </w:t>
      </w:r>
      <w:hyperlink r:id="rId12" w:history="1">
        <w:r>
          <w:rPr>
            <w:rFonts w:ascii="PT Astra Serif" w:hAnsi="PT Astra Serif"/>
            <w:sz w:val="28"/>
          </w:rPr>
          <w:t>статьей 9</w:t>
        </w:r>
      </w:hyperlink>
      <w:r>
        <w:rPr>
          <w:rFonts w:ascii="PT Astra Serif" w:hAnsi="PT Astra Serif"/>
          <w:sz w:val="28"/>
        </w:rPr>
        <w:t xml:space="preserve"> Федерального закона от 25 декабря      2008 года № 273-ФЗ «О противодействии коррупции» и постановлением Губернатора Курской области от 07.10.2010 № </w:t>
      </w:r>
      <w:r>
        <w:rPr>
          <w:rFonts w:ascii="PT Astra Serif" w:hAnsi="PT Astra Serif"/>
          <w:sz w:val="28"/>
        </w:rPr>
        <w:t>384-пг «О Порядке уведомления представителя нанимателя о фактах обращения в целях склонения государственных гражданских служащих структурных подразделений Администрации Курской области, Правительства Курской области, руководителей органов исполнительной вл</w:t>
      </w:r>
      <w:r>
        <w:rPr>
          <w:rFonts w:ascii="PT Astra Serif" w:hAnsi="PT Astra Serif"/>
          <w:sz w:val="28"/>
        </w:rPr>
        <w:t>асти Курской области и их заместителей к совершению коррупционных правонарушений»,                           П Р И К А З Ы В А Ю:</w:t>
      </w:r>
    </w:p>
    <w:p w:rsidR="0091745F" w:rsidRDefault="00685F3F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Утвердить прилагаемый Порядок </w:t>
      </w:r>
      <w:r>
        <w:rPr>
          <w:rFonts w:ascii="PT Astra Serif" w:hAnsi="PT Astra Serif"/>
          <w:sz w:val="28"/>
        </w:rPr>
        <w:t>уведомления представителя нанимателя о фактах обращения в целях склонения государственных гражданских служащих комитета правового обеспечения Курской области и аппаратов мировых судей Курской области к совершению коррупционных правонарушений, регистрации т</w:t>
      </w:r>
      <w:r>
        <w:rPr>
          <w:rFonts w:ascii="PT Astra Serif" w:hAnsi="PT Astra Serif"/>
          <w:sz w:val="28"/>
        </w:rPr>
        <w:t>аких уведомлений и проверки содержащихся в них сведений.</w:t>
      </w:r>
    </w:p>
    <w:p w:rsidR="0091745F" w:rsidRDefault="00685F3F">
      <w:pPr>
        <w:tabs>
          <w:tab w:val="left" w:pos="360"/>
        </w:tabs>
        <w:ind w:firstLine="70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Управлению организационного обеспечения деятельности мировых судей и кадровой работы комитета правового обеспечения Курской области ознакомить государственных гражданских служащих комитета правово</w:t>
      </w:r>
      <w:r>
        <w:rPr>
          <w:rFonts w:ascii="PT Astra Serif" w:hAnsi="PT Astra Serif"/>
          <w:sz w:val="28"/>
        </w:rPr>
        <w:t>го обеспечения Курской области и аппаратов мировых судей Курской области с настоящим приказом, обеспечить регистрацию поступающих уведомлений в порядке, утвержденным настоящим приказом, и организацию проверки сведений, содержащихся в уведомлениях.</w:t>
      </w:r>
    </w:p>
    <w:p w:rsidR="0091745F" w:rsidRDefault="00685F3F">
      <w:pPr>
        <w:tabs>
          <w:tab w:val="left" w:pos="360"/>
        </w:tabs>
        <w:ind w:firstLine="70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  <w:szCs w:val="28"/>
        </w:rPr>
        <w:t>3. Призн</w:t>
      </w:r>
      <w:r>
        <w:rPr>
          <w:rFonts w:ascii="PT Astra Serif" w:hAnsi="PT Astra Serif"/>
          <w:sz w:val="28"/>
          <w:szCs w:val="28"/>
        </w:rPr>
        <w:t xml:space="preserve">ать утратившим силу приказ Министерства правового обеспечения Курской области от 12 мая 2025 № 109/о «О Порядке уведомления представителя нанимателя о фактах обращения в целях склонения государственных гражданских </w:t>
      </w:r>
      <w:r>
        <w:rPr>
          <w:rFonts w:ascii="PT Astra Serif" w:hAnsi="PT Astra Serif"/>
          <w:sz w:val="28"/>
          <w:szCs w:val="28"/>
        </w:rPr>
        <w:lastRenderedPageBreak/>
        <w:t>служащих Министерства правового обеспечени</w:t>
      </w:r>
      <w:r>
        <w:rPr>
          <w:rFonts w:ascii="PT Astra Serif" w:hAnsi="PT Astra Serif"/>
          <w:sz w:val="28"/>
          <w:szCs w:val="28"/>
        </w:rPr>
        <w:t>я Курской области и аппаратов мировых судей Курской области к совершению коррупционных правонарушений, регистрации таких уведомлений и проверки содержащихся в них сведений».</w:t>
      </w:r>
    </w:p>
    <w:p w:rsidR="0091745F" w:rsidRDefault="0091745F">
      <w:pPr>
        <w:pStyle w:val="a8"/>
        <w:rPr>
          <w:b w:val="0"/>
          <w:sz w:val="28"/>
        </w:rPr>
      </w:pPr>
    </w:p>
    <w:p w:rsidR="0091745F" w:rsidRDefault="0091745F">
      <w:pPr>
        <w:pStyle w:val="a8"/>
        <w:rPr>
          <w:b w:val="0"/>
          <w:sz w:val="28"/>
        </w:rPr>
      </w:pPr>
    </w:p>
    <w:p w:rsidR="0091745F" w:rsidRDefault="00685F3F">
      <w:pPr>
        <w:pStyle w:val="a8"/>
        <w:rPr>
          <w:b w:val="0"/>
          <w:sz w:val="28"/>
        </w:rPr>
      </w:pPr>
      <w:r>
        <w:rPr>
          <w:b w:val="0"/>
          <w:sz w:val="28"/>
        </w:rPr>
        <w:t>Председатель комитета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  <w:t xml:space="preserve">           Э.С. Сенников</w:t>
      </w: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 w:rsidP="00385078">
      <w:pPr>
        <w:spacing w:line="289" w:lineRule="exact"/>
        <w:ind w:left="5811"/>
      </w:pPr>
      <w:r>
        <w:rPr>
          <w:sz w:val="28"/>
        </w:rPr>
        <w:t>УТВЕРЖДЕН</w:t>
      </w:r>
    </w:p>
    <w:p w:rsidR="00385078" w:rsidRDefault="00385078" w:rsidP="00385078">
      <w:pPr>
        <w:spacing w:line="289" w:lineRule="exact"/>
        <w:ind w:left="5811"/>
      </w:pPr>
      <w:proofErr w:type="gramStart"/>
      <w:r>
        <w:rPr>
          <w:sz w:val="28"/>
        </w:rPr>
        <w:t>приказом</w:t>
      </w:r>
      <w:proofErr w:type="gramEnd"/>
      <w:r>
        <w:rPr>
          <w:sz w:val="28"/>
        </w:rPr>
        <w:t xml:space="preserve"> </w:t>
      </w:r>
    </w:p>
    <w:p w:rsidR="00385078" w:rsidRDefault="00385078" w:rsidP="00385078">
      <w:pPr>
        <w:spacing w:line="289" w:lineRule="exact"/>
        <w:ind w:left="5811"/>
      </w:pPr>
      <w:proofErr w:type="gramStart"/>
      <w:r>
        <w:rPr>
          <w:sz w:val="28"/>
        </w:rPr>
        <w:t>комитета</w:t>
      </w:r>
      <w:proofErr w:type="gramEnd"/>
      <w:r>
        <w:rPr>
          <w:sz w:val="28"/>
        </w:rPr>
        <w:t xml:space="preserve"> правового </w:t>
      </w:r>
    </w:p>
    <w:p w:rsidR="00385078" w:rsidRDefault="00385078" w:rsidP="00385078">
      <w:pPr>
        <w:spacing w:line="289" w:lineRule="exact"/>
        <w:ind w:left="5811"/>
      </w:pPr>
      <w:proofErr w:type="gramStart"/>
      <w:r>
        <w:rPr>
          <w:sz w:val="28"/>
        </w:rPr>
        <w:t>обеспечения</w:t>
      </w:r>
      <w:proofErr w:type="gramEnd"/>
      <w:r>
        <w:rPr>
          <w:sz w:val="28"/>
        </w:rPr>
        <w:t xml:space="preserve"> Курской области </w:t>
      </w:r>
    </w:p>
    <w:p w:rsidR="00385078" w:rsidRDefault="00385078" w:rsidP="00385078">
      <w:pPr>
        <w:spacing w:line="289" w:lineRule="exact"/>
        <w:ind w:left="5811"/>
        <w:rPr>
          <w:sz w:val="28"/>
        </w:rPr>
      </w:pPr>
      <w:proofErr w:type="gramStart"/>
      <w:r>
        <w:rPr>
          <w:sz w:val="28"/>
        </w:rPr>
        <w:t>от  _</w:t>
      </w:r>
      <w:proofErr w:type="gramEnd"/>
      <w:r>
        <w:rPr>
          <w:sz w:val="28"/>
        </w:rPr>
        <w:t>__________  № ________</w:t>
      </w:r>
    </w:p>
    <w:p w:rsidR="00385078" w:rsidRDefault="00385078" w:rsidP="00385078">
      <w:pPr>
        <w:pStyle w:val="ConsPlusTitle"/>
        <w:widowControl/>
        <w:ind w:left="5400"/>
        <w:jc w:val="center"/>
        <w:rPr>
          <w:rFonts w:ascii="Times New Roman" w:hAnsi="Times New Roman"/>
          <w:b w:val="0"/>
          <w:sz w:val="28"/>
          <w:u w:val="single"/>
        </w:rPr>
      </w:pPr>
    </w:p>
    <w:p w:rsidR="00385078" w:rsidRDefault="00385078" w:rsidP="00385078">
      <w:pPr>
        <w:pStyle w:val="ConsPlusTitle"/>
        <w:ind w:left="4254" w:firstLine="851"/>
        <w:contextualSpacing/>
        <w:jc w:val="center"/>
        <w:rPr>
          <w:rFonts w:ascii="Times New Roman" w:hAnsi="Times New Roman"/>
          <w:sz w:val="28"/>
          <w:u w:val="single"/>
        </w:rPr>
      </w:pPr>
    </w:p>
    <w:p w:rsidR="00385078" w:rsidRDefault="00385078" w:rsidP="00385078">
      <w:pPr>
        <w:pStyle w:val="ConsPlusTitle"/>
        <w:contextualSpacing/>
        <w:rPr>
          <w:rFonts w:ascii="Times New Roman" w:hAnsi="Times New Roman"/>
          <w:sz w:val="28"/>
        </w:rPr>
      </w:pPr>
    </w:p>
    <w:p w:rsidR="00385078" w:rsidRDefault="00385078" w:rsidP="00385078">
      <w:pPr>
        <w:pStyle w:val="ConsPlusTitle"/>
        <w:rPr>
          <w:rFonts w:ascii="Times New Roman" w:hAnsi="Times New Roman"/>
        </w:rPr>
      </w:pPr>
    </w:p>
    <w:p w:rsidR="00385078" w:rsidRDefault="00385078" w:rsidP="00385078">
      <w:pPr>
        <w:tabs>
          <w:tab w:val="left" w:pos="360"/>
        </w:tabs>
        <w:jc w:val="center"/>
        <w:rPr>
          <w:b/>
          <w:caps/>
          <w:sz w:val="28"/>
        </w:rPr>
      </w:pPr>
      <w:bookmarkStart w:id="0" w:name="Par26"/>
      <w:bookmarkEnd w:id="0"/>
      <w:r>
        <w:rPr>
          <w:b/>
          <w:sz w:val="28"/>
        </w:rPr>
        <w:t>Порядок</w:t>
      </w:r>
    </w:p>
    <w:p w:rsidR="00385078" w:rsidRDefault="00385078" w:rsidP="00385078">
      <w:pPr>
        <w:pStyle w:val="ConsPlusTitle"/>
        <w:tabs>
          <w:tab w:val="left" w:pos="36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уведомления</w:t>
      </w:r>
      <w:proofErr w:type="gramEnd"/>
      <w:r>
        <w:rPr>
          <w:rFonts w:ascii="Times New Roman" w:hAnsi="Times New Roman"/>
          <w:sz w:val="28"/>
        </w:rPr>
        <w:t xml:space="preserve"> представителя нанимателя о фактах </w:t>
      </w:r>
    </w:p>
    <w:p w:rsidR="00385078" w:rsidRDefault="00385078" w:rsidP="00385078">
      <w:pPr>
        <w:pStyle w:val="ConsPlusTitle"/>
        <w:tabs>
          <w:tab w:val="left" w:pos="360"/>
        </w:tabs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обращения</w:t>
      </w:r>
      <w:proofErr w:type="gramEnd"/>
      <w:r>
        <w:rPr>
          <w:rFonts w:ascii="Times New Roman" w:hAnsi="Times New Roman"/>
          <w:sz w:val="28"/>
        </w:rPr>
        <w:t xml:space="preserve"> в целях склонения государственных гражданских </w:t>
      </w:r>
    </w:p>
    <w:p w:rsidR="00385078" w:rsidRDefault="00385078" w:rsidP="00385078">
      <w:pPr>
        <w:pStyle w:val="ConsPlusTitle"/>
        <w:tabs>
          <w:tab w:val="left" w:pos="360"/>
        </w:tabs>
        <w:jc w:val="center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8"/>
        </w:rPr>
        <w:t>служащих</w:t>
      </w:r>
      <w:proofErr w:type="gramEnd"/>
      <w:r>
        <w:rPr>
          <w:rFonts w:ascii="Times New Roman" w:hAnsi="Times New Roman"/>
          <w:sz w:val="28"/>
        </w:rPr>
        <w:t xml:space="preserve"> комитета правового обеспечения Курской области и аппаратов мировых судей Курской области к совершению </w:t>
      </w:r>
    </w:p>
    <w:p w:rsidR="00385078" w:rsidRDefault="00385078" w:rsidP="00385078">
      <w:pPr>
        <w:pStyle w:val="ConsPlusTitle"/>
        <w:tabs>
          <w:tab w:val="left" w:pos="360"/>
        </w:tabs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коррупционных</w:t>
      </w:r>
      <w:proofErr w:type="gramEnd"/>
      <w:r>
        <w:rPr>
          <w:rFonts w:ascii="Times New Roman" w:hAnsi="Times New Roman"/>
          <w:sz w:val="28"/>
        </w:rPr>
        <w:t xml:space="preserve"> правонарушений, регистрации таких уведомлений </w:t>
      </w:r>
    </w:p>
    <w:p w:rsidR="00385078" w:rsidRDefault="00385078" w:rsidP="00385078">
      <w:pPr>
        <w:pStyle w:val="ConsPlusTitle"/>
        <w:tabs>
          <w:tab w:val="left" w:pos="360"/>
        </w:tabs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проверки содержащихся в них сведений</w:t>
      </w:r>
    </w:p>
    <w:p w:rsidR="00385078" w:rsidRDefault="00385078" w:rsidP="00385078">
      <w:pPr>
        <w:pStyle w:val="ConsPlusTitle"/>
        <w:tabs>
          <w:tab w:val="left" w:pos="360"/>
        </w:tabs>
        <w:jc w:val="center"/>
        <w:rPr>
          <w:rFonts w:ascii="Times New Roman" w:hAnsi="Times New Roman"/>
          <w:caps/>
          <w:sz w:val="28"/>
        </w:rPr>
      </w:pPr>
    </w:p>
    <w:p w:rsidR="00385078" w:rsidRDefault="00385078" w:rsidP="00385078">
      <w:pPr>
        <w:pStyle w:val="ConsPlusTitle"/>
        <w:jc w:val="center"/>
        <w:rPr>
          <w:rFonts w:ascii="Times New Roman" w:hAnsi="Times New Roman"/>
          <w:sz w:val="28"/>
        </w:rPr>
      </w:pPr>
    </w:p>
    <w:p w:rsidR="00385078" w:rsidRDefault="00385078" w:rsidP="00385078">
      <w:pPr>
        <w:pStyle w:val="ConsPlusNormal"/>
        <w:jc w:val="center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Настоящий Порядок разработан в соответствии со </w:t>
      </w:r>
      <w:hyperlink r:id="rId13" w:history="1">
        <w:r>
          <w:rPr>
            <w:rFonts w:ascii="Times New Roman" w:hAnsi="Times New Roman"/>
            <w:sz w:val="28"/>
          </w:rPr>
          <w:t>статьей 9</w:t>
        </w:r>
      </w:hyperlink>
      <w:r>
        <w:rPr>
          <w:rFonts w:ascii="Times New Roman" w:hAnsi="Times New Roman"/>
          <w:sz w:val="28"/>
        </w:rPr>
        <w:t xml:space="preserve"> Федерального закона от 25 декабря 2008 года № 273-ФЗ «О противодействии коррупции»,  постановлением Губернатора Курской области от 07.10.2010 № 384-пг «О Порядке уведомления представителя нанимателя о фактах обращения в целях склонения государственных гражданских служащих структурных подразделений Администрации Курской области, Правительства Курской области, руководителей органов исполнительной власти Курской области и их заместителей к совершению коррупционных правонарушений» и </w:t>
      </w:r>
      <w:r>
        <w:rPr>
          <w:rFonts w:ascii="Times New Roman" w:hAnsi="Times New Roman"/>
        </w:rPr>
        <w:t xml:space="preserve">определяет процедуру уведомления представителя нанимателя о фактах обращения в целях склонения государственных гражданских служащих комитета правового обеспечения Курской области и аппаратов мировых судей Курской области (далее – гражданские служащие) </w:t>
      </w:r>
      <w:r>
        <w:rPr>
          <w:rFonts w:ascii="Times New Roman" w:hAnsi="Times New Roman"/>
          <w:sz w:val="28"/>
        </w:rPr>
        <w:t>к совершению коррупционных правонарушений</w:t>
      </w:r>
      <w:r>
        <w:rPr>
          <w:rFonts w:ascii="Times New Roman" w:hAnsi="Times New Roman"/>
        </w:rPr>
        <w:t>, а также регистрации таких уведомлений и организации проверки содержащихся в них сведений.</w:t>
      </w:r>
    </w:p>
    <w:p w:rsidR="00385078" w:rsidRDefault="00385078" w:rsidP="00385078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Действие настоящего Порядка не распространяется на гражданских служащих, в отношении которых полномочия представителя нанимателя осуществляет Губернатор Курской области.</w:t>
      </w:r>
    </w:p>
    <w:p w:rsidR="00385078" w:rsidRDefault="00385078" w:rsidP="00385078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Гражданские служащие уведомляют представителя нанимателя обо всех случаях обращения к ним каких-либо лиц в целях склонения к совершению коррупционных правонарушений в тот же день, когда им стало известно о фактах такого обращения (при невозможности уведомить в тот же день - на следующий рабочий день).</w:t>
      </w:r>
    </w:p>
    <w:p w:rsidR="00385078" w:rsidRDefault="00385078" w:rsidP="00385078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Невыполнение гражданским служащим должностной (служебной) обязанности по уведомлению представителя нанимателя является основанием привлечения его к ответственности в соответствии с действующим законодательством.</w:t>
      </w:r>
    </w:p>
    <w:p w:rsidR="00385078" w:rsidRDefault="00385078" w:rsidP="00385078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Уведомления представителя нанимателя о фактах обращения в целях склонения государственных гражданских служащих комитета правового обеспечения Курской области и аппаратов мировых судей Курской области к совершению коррупционных правонарушений (далее - уведомления) направляются в письменной форме согласно перечню сведений, содержащихся в уведомлении (приложение № 1 к настоящему Порядку).</w:t>
      </w:r>
    </w:p>
    <w:p w:rsidR="00385078" w:rsidRDefault="00385078" w:rsidP="00385078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Организация приема и регистрации поступивших уведомлений, а также обеспечение конфиденциальности и сохранности данных, полученных от гражданского служащего, осуществляются управлением организационного обеспечения деятельности мировых судей и кадровой работы комитета правового обеспечения Курской области (далее – комитет).</w:t>
      </w:r>
    </w:p>
    <w:p w:rsidR="00385078" w:rsidRDefault="00385078" w:rsidP="00385078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Должностными лицами, полномочными осуществлять прием и регистрацию уведомлений, являются государственные гражданские служащие управления организационного обеспечения деятельности мировых судей и кадровой работы комитета, должностными регламентами которых закреплены соответствующие полномочия.</w:t>
      </w:r>
    </w:p>
    <w:p w:rsidR="00385078" w:rsidRDefault="00385078" w:rsidP="00385078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Уведомление регистрируется в день его поступления в </w:t>
      </w:r>
      <w:hyperlink r:id="rId14" w:history="1">
        <w:r>
          <w:rPr>
            <w:rFonts w:ascii="Times New Roman" w:hAnsi="Times New Roman"/>
          </w:rPr>
          <w:t>Журнале</w:t>
        </w:r>
      </w:hyperlink>
      <w:r>
        <w:rPr>
          <w:rFonts w:ascii="Times New Roman" w:hAnsi="Times New Roman"/>
        </w:rPr>
        <w:t xml:space="preserve"> регистрации уведомлений представителя нанимателя о фактах обращения в целях склонения государственных гражданских служащих комитета правового обеспечения Курской области и аппаратов мировых судей Курской области к совершению коррупционных правонарушений (далее - Журнал), составленном по форме согласно приложению   № 2 к настоящему Порядку.</w:t>
      </w:r>
    </w:p>
    <w:p w:rsidR="00385078" w:rsidRDefault="00385078" w:rsidP="0038507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Листы Журнала должны быть прошиты, пронумерованы и скреплены гербовой печатью комитета.</w:t>
      </w:r>
    </w:p>
    <w:p w:rsidR="00385078" w:rsidRDefault="00385078" w:rsidP="0038507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Журнал хранится в комитете в течение трех лет со дня регистрации в нем последнего уведомления, после чего передается в архив.</w:t>
      </w:r>
    </w:p>
    <w:p w:rsidR="00385078" w:rsidRDefault="00385078" w:rsidP="0038507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Копия зарегистрированного в установленном порядке уведомления в день регистрации выдается гражданскому служащему на руки под роспись в графе 10 (Подпись подавшего уведомление) Журнала либо </w:t>
      </w:r>
      <w:r>
        <w:rPr>
          <w:rFonts w:ascii="Times New Roman" w:hAnsi="Times New Roman"/>
        </w:rPr>
        <w:lastRenderedPageBreak/>
        <w:t xml:space="preserve">направляется ему по почте с уведомлением о получении. </w:t>
      </w:r>
    </w:p>
    <w:p w:rsidR="00385078" w:rsidRDefault="00385078" w:rsidP="0038507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копии уведомления, подлежащей передаче гражданскому служащему, ставится отметка «Уведомление зарегистрировано» с указанием регистрационного номера и даты регистрации уведомления, фамилии, имени, отчества (при наличии) и должности лица, зарегистрировавшего данное уведомление.</w:t>
      </w:r>
    </w:p>
    <w:p w:rsidR="00385078" w:rsidRDefault="00385078" w:rsidP="0038507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Уведомление передается представителю нанимателя в день регистрации с целью последующей организации проверки содержащихся в нем сведений.</w:t>
      </w:r>
    </w:p>
    <w:p w:rsidR="00385078" w:rsidRDefault="00385078" w:rsidP="0038507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Организация проверки сведений, содержащихся в уведомлении, обеспечивается по решению представителя нанимателя, принятому в течение одного рабочего дня, управлением организационного обеспечения деятельности мировых судей и кадровой работы комитета.</w:t>
      </w:r>
    </w:p>
    <w:p w:rsidR="00385078" w:rsidRDefault="00385078" w:rsidP="0038507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Проверка проводится в течение пяти рабочих дней со дня регистрации уведомления.</w:t>
      </w:r>
    </w:p>
    <w:p w:rsidR="00385078" w:rsidRDefault="00385078" w:rsidP="0038507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По окончании проверки уведомление с приложением материалов проверки представляется представителю нанимателя для принятия решения о направлении уведомления с прилагаемыми к нему материалами в правоохранительные органы.</w:t>
      </w:r>
    </w:p>
    <w:p w:rsidR="00385078" w:rsidRDefault="00385078" w:rsidP="0038507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 Уведомление с прилагаемыми к нему материалами направляется представителем нанимателя в правоохранительные органы не позднее семи рабочих дней со дня регистрации, о чем управление организационного обеспечения деятельности мировых судей и кадровой работы комитета в течение одного рабочего дня уведомляет гражданского служащего, подавшего уведомление.</w:t>
      </w: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/>
    <w:p w:rsidR="00385078" w:rsidRDefault="00385078" w:rsidP="00385078"/>
    <w:p w:rsidR="00385078" w:rsidRDefault="00385078" w:rsidP="00385078"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60288" behindDoc="0" locked="0" layoutInCell="1" allowOverlap="1" wp14:anchorId="10247709" wp14:editId="61F74472">
                <wp:simplePos x="0" y="0"/>
                <wp:positionH relativeFrom="column">
                  <wp:posOffset>3071835</wp:posOffset>
                </wp:positionH>
                <wp:positionV relativeFrom="paragraph">
                  <wp:posOffset>-418641</wp:posOffset>
                </wp:positionV>
                <wp:extent cx="314325" cy="247650"/>
                <wp:effectExtent l="0" t="0" r="0" b="0"/>
                <wp:wrapNone/>
                <wp:docPr id="2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EAA97" id="Picture 1" o:spid="_x0000_s1026" style="position:absolute;margin-left:241.9pt;margin-top:-32.95pt;width:24.75pt;height:19.5pt;z-index:25166028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" fillcolor="white [3212]" strokecolor="white [3212]" strokeweight="2pt"/>
            </w:pict>
          </mc:Fallback>
        </mc:AlternateContent>
      </w: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385078" w:rsidRDefault="00385078" w:rsidP="00385078">
      <w:pPr>
        <w:tabs>
          <w:tab w:val="left" w:pos="360"/>
        </w:tabs>
        <w:jc w:val="right"/>
        <w:rPr>
          <w:sz w:val="28"/>
        </w:rPr>
      </w:pP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Порядку уведомления представителя </w:t>
      </w:r>
    </w:p>
    <w:p w:rsidR="00385078" w:rsidRDefault="00385078" w:rsidP="00385078">
      <w:pPr>
        <w:tabs>
          <w:tab w:val="left" w:pos="360"/>
        </w:tabs>
        <w:jc w:val="right"/>
        <w:rPr>
          <w:sz w:val="28"/>
        </w:rPr>
      </w:pPr>
      <w:proofErr w:type="gramStart"/>
      <w:r>
        <w:rPr>
          <w:sz w:val="28"/>
        </w:rPr>
        <w:lastRenderedPageBreak/>
        <w:t>нанимателя</w:t>
      </w:r>
      <w:proofErr w:type="gramEnd"/>
      <w:r>
        <w:rPr>
          <w:sz w:val="28"/>
        </w:rPr>
        <w:t xml:space="preserve"> о фактах обращения</w:t>
      </w:r>
    </w:p>
    <w:p w:rsidR="00385078" w:rsidRDefault="00385078" w:rsidP="00385078">
      <w:pPr>
        <w:tabs>
          <w:tab w:val="left" w:pos="360"/>
        </w:tabs>
        <w:jc w:val="right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целях склонения государственных </w:t>
      </w:r>
    </w:p>
    <w:p w:rsidR="00385078" w:rsidRDefault="00385078" w:rsidP="00385078">
      <w:pPr>
        <w:tabs>
          <w:tab w:val="left" w:pos="360"/>
        </w:tabs>
        <w:jc w:val="right"/>
        <w:rPr>
          <w:sz w:val="28"/>
        </w:rPr>
      </w:pPr>
      <w:proofErr w:type="gramStart"/>
      <w:r>
        <w:rPr>
          <w:sz w:val="28"/>
        </w:rPr>
        <w:t>гражданских</w:t>
      </w:r>
      <w:proofErr w:type="gramEnd"/>
      <w:r>
        <w:rPr>
          <w:sz w:val="28"/>
        </w:rPr>
        <w:t xml:space="preserve"> служащих комитета </w:t>
      </w:r>
    </w:p>
    <w:p w:rsidR="00385078" w:rsidRDefault="00385078" w:rsidP="00385078">
      <w:pPr>
        <w:tabs>
          <w:tab w:val="left" w:pos="360"/>
        </w:tabs>
        <w:jc w:val="right"/>
        <w:rPr>
          <w:sz w:val="28"/>
        </w:rPr>
      </w:pPr>
      <w:proofErr w:type="gramStart"/>
      <w:r>
        <w:rPr>
          <w:sz w:val="28"/>
        </w:rPr>
        <w:t>правового</w:t>
      </w:r>
      <w:proofErr w:type="gramEnd"/>
      <w:r>
        <w:rPr>
          <w:sz w:val="28"/>
        </w:rPr>
        <w:t xml:space="preserve"> обеспечения Курской области </w:t>
      </w:r>
    </w:p>
    <w:p w:rsidR="00385078" w:rsidRDefault="00385078" w:rsidP="00385078">
      <w:pPr>
        <w:tabs>
          <w:tab w:val="left" w:pos="360"/>
        </w:tabs>
        <w:jc w:val="right"/>
        <w:rPr>
          <w:sz w:val="28"/>
        </w:rPr>
      </w:pP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аппаратов мировых судей </w:t>
      </w:r>
    </w:p>
    <w:p w:rsidR="00385078" w:rsidRDefault="00385078" w:rsidP="00385078">
      <w:pPr>
        <w:tabs>
          <w:tab w:val="left" w:pos="360"/>
        </w:tabs>
        <w:jc w:val="right"/>
        <w:rPr>
          <w:caps/>
          <w:sz w:val="28"/>
        </w:rPr>
      </w:pPr>
      <w:r>
        <w:rPr>
          <w:sz w:val="28"/>
        </w:rPr>
        <w:t xml:space="preserve">Курской области к совершению </w:t>
      </w:r>
    </w:p>
    <w:p w:rsidR="00385078" w:rsidRDefault="00385078" w:rsidP="00385078">
      <w:pPr>
        <w:pStyle w:val="ConsPlusTitle"/>
        <w:tabs>
          <w:tab w:val="left" w:pos="360"/>
        </w:tabs>
        <w:jc w:val="right"/>
        <w:rPr>
          <w:rFonts w:ascii="Times New Roman" w:hAnsi="Times New Roman"/>
          <w:b w:val="0"/>
          <w:sz w:val="28"/>
        </w:rPr>
      </w:pPr>
      <w:proofErr w:type="gramStart"/>
      <w:r>
        <w:rPr>
          <w:rFonts w:ascii="Times New Roman" w:hAnsi="Times New Roman"/>
          <w:b w:val="0"/>
          <w:sz w:val="28"/>
        </w:rPr>
        <w:t>коррупционных</w:t>
      </w:r>
      <w:proofErr w:type="gramEnd"/>
      <w:r>
        <w:rPr>
          <w:rFonts w:ascii="Times New Roman" w:hAnsi="Times New Roman"/>
          <w:b w:val="0"/>
          <w:sz w:val="28"/>
        </w:rPr>
        <w:t xml:space="preserve"> правонарушений, </w:t>
      </w:r>
    </w:p>
    <w:p w:rsidR="00385078" w:rsidRDefault="00385078" w:rsidP="00385078">
      <w:pPr>
        <w:tabs>
          <w:tab w:val="left" w:pos="360"/>
        </w:tabs>
        <w:jc w:val="right"/>
        <w:rPr>
          <w:sz w:val="28"/>
        </w:rPr>
      </w:pPr>
      <w:proofErr w:type="gramStart"/>
      <w:r>
        <w:rPr>
          <w:sz w:val="28"/>
        </w:rPr>
        <w:t>регистрации</w:t>
      </w:r>
      <w:proofErr w:type="gramEnd"/>
      <w:r>
        <w:rPr>
          <w:sz w:val="28"/>
        </w:rPr>
        <w:t xml:space="preserve"> таких уведомлений </w:t>
      </w:r>
    </w:p>
    <w:p w:rsidR="00385078" w:rsidRDefault="00385078" w:rsidP="00385078">
      <w:pPr>
        <w:pStyle w:val="ConsPlusTitle"/>
        <w:tabs>
          <w:tab w:val="left" w:pos="360"/>
        </w:tabs>
        <w:jc w:val="right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 w:val="0"/>
          <w:sz w:val="28"/>
        </w:rPr>
        <w:t>и</w:t>
      </w:r>
      <w:proofErr w:type="gramEnd"/>
      <w:r>
        <w:rPr>
          <w:rFonts w:ascii="Times New Roman" w:hAnsi="Times New Roman"/>
          <w:b w:val="0"/>
          <w:sz w:val="28"/>
        </w:rPr>
        <w:t xml:space="preserve"> проверки содержащихся в них сведений</w:t>
      </w: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left="5040"/>
        <w:jc w:val="right"/>
        <w:outlineLvl w:val="1"/>
        <w:rPr>
          <w:rFonts w:ascii="Times New Roman" w:hAnsi="Times New Roman"/>
        </w:rPr>
      </w:pPr>
    </w:p>
    <w:p w:rsidR="00385078" w:rsidRDefault="00385078" w:rsidP="00385078">
      <w:pPr>
        <w:pStyle w:val="ConsPlusNonformat"/>
        <w:jc w:val="both"/>
        <w:rPr>
          <w:rFonts w:ascii="Times New Roman" w:hAnsi="Times New Roman"/>
        </w:rPr>
      </w:pPr>
    </w:p>
    <w:p w:rsidR="00385078" w:rsidRDefault="00385078" w:rsidP="00385078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Перечень</w:t>
      </w:r>
      <w:r>
        <w:rPr>
          <w:rFonts w:ascii="Times New Roman" w:hAnsi="Times New Roman"/>
          <w:b/>
        </w:rPr>
        <w:br/>
        <w:t>сведений, содержащихся в уведомлении представителя нанимателя о фактах обращения в целях склонения государственных гражданских служащих комитета правового обеспечения Курской области и аппаратов мировых судей Курской области к совершению коррупционных правонарушений</w:t>
      </w:r>
    </w:p>
    <w:p w:rsidR="00385078" w:rsidRDefault="00385078" w:rsidP="00385078">
      <w:pPr>
        <w:pStyle w:val="ConsPlusNormal"/>
        <w:jc w:val="center"/>
        <w:rPr>
          <w:rFonts w:ascii="Times New Roman" w:hAnsi="Times New Roman"/>
          <w:caps/>
        </w:rPr>
      </w:pPr>
    </w:p>
    <w:p w:rsidR="00385078" w:rsidRDefault="00385078" w:rsidP="00385078">
      <w:pPr>
        <w:pStyle w:val="ConsPlusNormal"/>
        <w:ind w:firstLine="540"/>
        <w:jc w:val="both"/>
        <w:outlineLvl w:val="0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Фамилия, имя и отчество (при </w:t>
      </w:r>
      <w:proofErr w:type="gramStart"/>
      <w:r>
        <w:rPr>
          <w:rFonts w:ascii="Times New Roman" w:hAnsi="Times New Roman"/>
        </w:rPr>
        <w:t>наличии)  гражданского</w:t>
      </w:r>
      <w:proofErr w:type="gramEnd"/>
      <w:r>
        <w:rPr>
          <w:rFonts w:ascii="Times New Roman" w:hAnsi="Times New Roman"/>
        </w:rPr>
        <w:t xml:space="preserve"> служащего.</w:t>
      </w:r>
    </w:p>
    <w:p w:rsidR="00385078" w:rsidRDefault="00385078" w:rsidP="0038507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Должность, </w:t>
      </w:r>
      <w:proofErr w:type="gramStart"/>
      <w:r>
        <w:rPr>
          <w:rFonts w:ascii="Times New Roman" w:hAnsi="Times New Roman"/>
        </w:rPr>
        <w:t>замещаемая  гражданским</w:t>
      </w:r>
      <w:proofErr w:type="gramEnd"/>
      <w:r>
        <w:rPr>
          <w:rFonts w:ascii="Times New Roman" w:hAnsi="Times New Roman"/>
        </w:rPr>
        <w:t xml:space="preserve"> служащим, контактный телефон.</w:t>
      </w:r>
    </w:p>
    <w:p w:rsidR="00385078" w:rsidRDefault="00385078" w:rsidP="0038507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Структурное подразделение </w:t>
      </w:r>
      <w:proofErr w:type="spellStart"/>
      <w:r>
        <w:rPr>
          <w:rFonts w:ascii="Times New Roman" w:hAnsi="Times New Roman"/>
        </w:rPr>
        <w:t>комитетаправового</w:t>
      </w:r>
      <w:proofErr w:type="spellEnd"/>
      <w:r>
        <w:rPr>
          <w:rFonts w:ascii="Times New Roman" w:hAnsi="Times New Roman"/>
        </w:rPr>
        <w:t xml:space="preserve"> обеспечения Курской области (наименование судебного участка мирового судьи Курской области), в котором гражданский служащий проходит государственную гражданскую службу.</w:t>
      </w:r>
    </w:p>
    <w:p w:rsidR="00385078" w:rsidRDefault="00385078" w:rsidP="0038507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Информация о факте обращения в целях склонения гражданского служащего к совершению коррупционного правонарушения.</w:t>
      </w:r>
    </w:p>
    <w:p w:rsidR="00385078" w:rsidRDefault="00385078" w:rsidP="0038507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Дата и </w:t>
      </w:r>
      <w:proofErr w:type="gramStart"/>
      <w:r>
        <w:rPr>
          <w:rFonts w:ascii="Times New Roman" w:hAnsi="Times New Roman"/>
        </w:rPr>
        <w:t>подпись  гражданского</w:t>
      </w:r>
      <w:proofErr w:type="gramEnd"/>
      <w:r>
        <w:rPr>
          <w:rFonts w:ascii="Times New Roman" w:hAnsi="Times New Roman"/>
        </w:rPr>
        <w:t xml:space="preserve"> служащего.</w:t>
      </w:r>
    </w:p>
    <w:p w:rsidR="00385078" w:rsidRDefault="00385078" w:rsidP="00385078">
      <w:pPr>
        <w:pStyle w:val="ConsPlusNonformat"/>
        <w:jc w:val="both"/>
        <w:rPr>
          <w:rFonts w:ascii="Times New Roman" w:hAnsi="Times New Roman"/>
          <w:sz w:val="28"/>
        </w:rPr>
      </w:pPr>
    </w:p>
    <w:p w:rsidR="00385078" w:rsidRDefault="00385078" w:rsidP="00385078">
      <w:pPr>
        <w:pStyle w:val="ConsPlusNormal"/>
        <w:ind w:firstLine="540"/>
        <w:jc w:val="right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firstLine="540"/>
        <w:jc w:val="right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firstLine="540"/>
        <w:jc w:val="right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firstLine="540"/>
        <w:jc w:val="right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firstLine="540"/>
        <w:jc w:val="right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firstLine="540"/>
        <w:jc w:val="right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firstLine="540"/>
        <w:jc w:val="right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firstLine="540"/>
        <w:jc w:val="right"/>
        <w:rPr>
          <w:rFonts w:ascii="Times New Roman" w:hAnsi="Times New Roman"/>
        </w:rPr>
      </w:pPr>
    </w:p>
    <w:p w:rsidR="00385078" w:rsidRDefault="00385078" w:rsidP="00385078">
      <w:pPr>
        <w:pStyle w:val="ConsPlusNormal"/>
        <w:ind w:firstLine="540"/>
        <w:jc w:val="right"/>
        <w:rPr>
          <w:rFonts w:ascii="Times New Roman" w:hAnsi="Times New Roman"/>
        </w:rPr>
      </w:pPr>
    </w:p>
    <w:p w:rsidR="00385078" w:rsidRDefault="00385078" w:rsidP="00385078">
      <w:pPr>
        <w:pStyle w:val="ConsPlusNormal"/>
        <w:rPr>
          <w:rFonts w:ascii="Times New Roman" w:hAnsi="Times New Roman"/>
        </w:rPr>
      </w:pPr>
    </w:p>
    <w:p w:rsidR="00385078" w:rsidRDefault="00385078" w:rsidP="00385078">
      <w:pPr>
        <w:sectPr w:rsidR="00385078">
          <w:headerReference w:type="default" r:id="rId15"/>
          <w:headerReference w:type="first" r:id="rId16"/>
          <w:footerReference w:type="first" r:id="rId17"/>
          <w:pgSz w:w="11906" w:h="16838"/>
          <w:pgMar w:top="1134" w:right="567" w:bottom="1077" w:left="1134" w:header="709" w:footer="709" w:gutter="0"/>
          <w:pgNumType w:start="1"/>
          <w:cols w:space="1701"/>
          <w:titlePg/>
          <w:docGrid w:linePitch="360"/>
        </w:sectPr>
      </w:pPr>
    </w:p>
    <w:p w:rsidR="00385078" w:rsidRDefault="00385078" w:rsidP="00385078">
      <w:pPr>
        <w:pStyle w:val="ConsPlusNormal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2</w:t>
      </w:r>
    </w:p>
    <w:p w:rsidR="00385078" w:rsidRDefault="00385078" w:rsidP="00385078">
      <w:pPr>
        <w:tabs>
          <w:tab w:val="left" w:pos="360"/>
        </w:tabs>
        <w:jc w:val="right"/>
        <w:rPr>
          <w:sz w:val="28"/>
        </w:rPr>
      </w:pP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Порядку уведомления представителя </w:t>
      </w:r>
    </w:p>
    <w:p w:rsidR="00385078" w:rsidRDefault="00385078" w:rsidP="00385078">
      <w:pPr>
        <w:tabs>
          <w:tab w:val="left" w:pos="360"/>
        </w:tabs>
        <w:jc w:val="right"/>
        <w:rPr>
          <w:sz w:val="28"/>
        </w:rPr>
      </w:pPr>
      <w:proofErr w:type="gramStart"/>
      <w:r>
        <w:rPr>
          <w:sz w:val="28"/>
        </w:rPr>
        <w:t>нанимателя</w:t>
      </w:r>
      <w:proofErr w:type="gramEnd"/>
      <w:r>
        <w:rPr>
          <w:sz w:val="28"/>
        </w:rPr>
        <w:t xml:space="preserve"> о фактах обращения</w:t>
      </w:r>
    </w:p>
    <w:p w:rsidR="00385078" w:rsidRDefault="00385078" w:rsidP="00385078">
      <w:pPr>
        <w:tabs>
          <w:tab w:val="left" w:pos="360"/>
        </w:tabs>
        <w:jc w:val="right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целях склонения государственных </w:t>
      </w:r>
    </w:p>
    <w:p w:rsidR="00385078" w:rsidRDefault="00385078" w:rsidP="00385078">
      <w:pPr>
        <w:tabs>
          <w:tab w:val="left" w:pos="360"/>
        </w:tabs>
        <w:jc w:val="right"/>
        <w:rPr>
          <w:sz w:val="28"/>
        </w:rPr>
      </w:pPr>
      <w:proofErr w:type="gramStart"/>
      <w:r>
        <w:rPr>
          <w:sz w:val="28"/>
        </w:rPr>
        <w:t>гражданских</w:t>
      </w:r>
      <w:proofErr w:type="gramEnd"/>
      <w:r>
        <w:rPr>
          <w:sz w:val="28"/>
        </w:rPr>
        <w:t xml:space="preserve"> служащих комитета </w:t>
      </w:r>
    </w:p>
    <w:p w:rsidR="00385078" w:rsidRDefault="00385078" w:rsidP="00385078">
      <w:pPr>
        <w:tabs>
          <w:tab w:val="left" w:pos="360"/>
        </w:tabs>
        <w:jc w:val="right"/>
        <w:rPr>
          <w:sz w:val="28"/>
        </w:rPr>
      </w:pPr>
      <w:proofErr w:type="gramStart"/>
      <w:r>
        <w:rPr>
          <w:sz w:val="28"/>
        </w:rPr>
        <w:t>правового</w:t>
      </w:r>
      <w:proofErr w:type="gramEnd"/>
      <w:r>
        <w:rPr>
          <w:sz w:val="28"/>
        </w:rPr>
        <w:t xml:space="preserve"> обеспечения Курской области </w:t>
      </w:r>
    </w:p>
    <w:p w:rsidR="00385078" w:rsidRDefault="00385078" w:rsidP="00385078">
      <w:pPr>
        <w:tabs>
          <w:tab w:val="left" w:pos="360"/>
        </w:tabs>
        <w:jc w:val="right"/>
        <w:rPr>
          <w:sz w:val="28"/>
        </w:rPr>
      </w:pP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аппаратов мировых судей </w:t>
      </w:r>
    </w:p>
    <w:p w:rsidR="00385078" w:rsidRDefault="00385078" w:rsidP="00385078">
      <w:pPr>
        <w:tabs>
          <w:tab w:val="left" w:pos="360"/>
        </w:tabs>
        <w:jc w:val="right"/>
        <w:rPr>
          <w:caps/>
          <w:sz w:val="28"/>
        </w:rPr>
      </w:pPr>
      <w:r>
        <w:rPr>
          <w:sz w:val="28"/>
        </w:rPr>
        <w:t xml:space="preserve">Курской области к совершению </w:t>
      </w:r>
    </w:p>
    <w:p w:rsidR="00385078" w:rsidRDefault="00385078" w:rsidP="00385078">
      <w:pPr>
        <w:pStyle w:val="ConsPlusTitle"/>
        <w:tabs>
          <w:tab w:val="left" w:pos="360"/>
        </w:tabs>
        <w:jc w:val="right"/>
        <w:rPr>
          <w:rFonts w:ascii="Times New Roman" w:hAnsi="Times New Roman"/>
          <w:b w:val="0"/>
          <w:sz w:val="28"/>
        </w:rPr>
      </w:pPr>
      <w:proofErr w:type="gramStart"/>
      <w:r>
        <w:rPr>
          <w:rFonts w:ascii="Times New Roman" w:hAnsi="Times New Roman"/>
          <w:b w:val="0"/>
          <w:sz w:val="28"/>
        </w:rPr>
        <w:t>коррупционных</w:t>
      </w:r>
      <w:proofErr w:type="gramEnd"/>
      <w:r>
        <w:rPr>
          <w:rFonts w:ascii="Times New Roman" w:hAnsi="Times New Roman"/>
          <w:b w:val="0"/>
          <w:sz w:val="28"/>
        </w:rPr>
        <w:t xml:space="preserve"> правонарушений, </w:t>
      </w:r>
    </w:p>
    <w:p w:rsidR="00385078" w:rsidRDefault="00385078" w:rsidP="00385078">
      <w:pPr>
        <w:tabs>
          <w:tab w:val="left" w:pos="360"/>
        </w:tabs>
        <w:jc w:val="right"/>
        <w:rPr>
          <w:sz w:val="28"/>
        </w:rPr>
      </w:pPr>
      <w:proofErr w:type="gramStart"/>
      <w:r>
        <w:rPr>
          <w:sz w:val="28"/>
        </w:rPr>
        <w:t>регистрации</w:t>
      </w:r>
      <w:proofErr w:type="gramEnd"/>
      <w:r>
        <w:rPr>
          <w:sz w:val="28"/>
        </w:rPr>
        <w:t xml:space="preserve"> таких уведомлений </w:t>
      </w:r>
    </w:p>
    <w:p w:rsidR="00385078" w:rsidRDefault="00385078" w:rsidP="00385078">
      <w:pPr>
        <w:pStyle w:val="ConsPlusTitle"/>
        <w:tabs>
          <w:tab w:val="left" w:pos="360"/>
        </w:tabs>
        <w:jc w:val="right"/>
        <w:rPr>
          <w:rFonts w:ascii="Times New Roman" w:hAnsi="Times New Roman"/>
          <w:b w:val="0"/>
          <w:sz w:val="28"/>
        </w:rPr>
      </w:pPr>
      <w:proofErr w:type="gramStart"/>
      <w:r>
        <w:rPr>
          <w:rFonts w:ascii="Times New Roman" w:hAnsi="Times New Roman"/>
          <w:b w:val="0"/>
          <w:sz w:val="28"/>
        </w:rPr>
        <w:t>и</w:t>
      </w:r>
      <w:proofErr w:type="gramEnd"/>
      <w:r>
        <w:rPr>
          <w:rFonts w:ascii="Times New Roman" w:hAnsi="Times New Roman"/>
          <w:b w:val="0"/>
          <w:sz w:val="28"/>
        </w:rPr>
        <w:t xml:space="preserve"> проверки содержащихся в них сведений</w:t>
      </w:r>
    </w:p>
    <w:p w:rsidR="00385078" w:rsidRDefault="00385078" w:rsidP="00385078">
      <w:pPr>
        <w:pStyle w:val="ConsPlusNormal"/>
        <w:ind w:firstLine="540"/>
        <w:jc w:val="right"/>
        <w:rPr>
          <w:rFonts w:ascii="Times New Roman" w:hAnsi="Times New Roman"/>
        </w:rPr>
      </w:pPr>
    </w:p>
    <w:p w:rsidR="00385078" w:rsidRDefault="00385078" w:rsidP="00385078">
      <w:pPr>
        <w:pStyle w:val="ConsPlusNonformat"/>
        <w:jc w:val="both"/>
        <w:rPr>
          <w:rFonts w:ascii="Times New Roman" w:hAnsi="Times New Roman"/>
        </w:rPr>
      </w:pPr>
    </w:p>
    <w:p w:rsidR="00385078" w:rsidRDefault="00385078" w:rsidP="00385078">
      <w:pPr>
        <w:pStyle w:val="ConsPlusNonformat"/>
        <w:jc w:val="both"/>
        <w:rPr>
          <w:rFonts w:ascii="Times New Roman" w:hAnsi="Times New Roman"/>
          <w:sz w:val="28"/>
        </w:rPr>
      </w:pPr>
    </w:p>
    <w:p w:rsidR="00385078" w:rsidRDefault="00385078" w:rsidP="00385078">
      <w:pPr>
        <w:tabs>
          <w:tab w:val="left" w:pos="360"/>
        </w:tabs>
        <w:jc w:val="center"/>
        <w:rPr>
          <w:b/>
          <w:sz w:val="28"/>
        </w:rPr>
      </w:pPr>
      <w:r>
        <w:rPr>
          <w:b/>
          <w:sz w:val="28"/>
        </w:rPr>
        <w:t xml:space="preserve">Журнал </w:t>
      </w:r>
    </w:p>
    <w:p w:rsidR="00385078" w:rsidRDefault="00385078" w:rsidP="00385078">
      <w:pPr>
        <w:tabs>
          <w:tab w:val="left" w:pos="360"/>
        </w:tabs>
        <w:jc w:val="center"/>
        <w:rPr>
          <w:sz w:val="28"/>
        </w:rPr>
      </w:pPr>
      <w:proofErr w:type="gramStart"/>
      <w:r>
        <w:rPr>
          <w:b/>
          <w:sz w:val="28"/>
        </w:rPr>
        <w:t>регистрации</w:t>
      </w:r>
      <w:proofErr w:type="gramEnd"/>
      <w:r>
        <w:rPr>
          <w:b/>
          <w:sz w:val="28"/>
        </w:rPr>
        <w:t xml:space="preserve"> уведомлений представителя нанимателя о фактах обращения в целях склонения государственных </w:t>
      </w:r>
    </w:p>
    <w:p w:rsidR="00385078" w:rsidRDefault="00385078" w:rsidP="00385078">
      <w:pPr>
        <w:tabs>
          <w:tab w:val="left" w:pos="360"/>
        </w:tabs>
        <w:jc w:val="center"/>
        <w:rPr>
          <w:sz w:val="28"/>
        </w:rPr>
      </w:pPr>
      <w:proofErr w:type="gramStart"/>
      <w:r>
        <w:rPr>
          <w:b/>
          <w:sz w:val="28"/>
        </w:rPr>
        <w:t>гражданских</w:t>
      </w:r>
      <w:proofErr w:type="gramEnd"/>
      <w:r>
        <w:rPr>
          <w:b/>
          <w:sz w:val="28"/>
        </w:rPr>
        <w:t xml:space="preserve"> служащих комитета правового обеспечения Курской области </w:t>
      </w:r>
    </w:p>
    <w:p w:rsidR="00385078" w:rsidRDefault="00385078" w:rsidP="00385078">
      <w:pPr>
        <w:tabs>
          <w:tab w:val="left" w:pos="360"/>
        </w:tabs>
        <w:jc w:val="center"/>
        <w:rPr>
          <w:sz w:val="28"/>
        </w:rPr>
      </w:pPr>
      <w:proofErr w:type="gramStart"/>
      <w:r>
        <w:rPr>
          <w:b/>
          <w:sz w:val="28"/>
        </w:rPr>
        <w:t>и</w:t>
      </w:r>
      <w:proofErr w:type="gramEnd"/>
      <w:r>
        <w:rPr>
          <w:b/>
          <w:sz w:val="28"/>
        </w:rPr>
        <w:t xml:space="preserve"> аппаратов мировых судей Курской области к совершению коррупционных правонарушений</w:t>
      </w:r>
    </w:p>
    <w:p w:rsidR="00385078" w:rsidRDefault="00385078" w:rsidP="00385078">
      <w:pPr>
        <w:jc w:val="center"/>
        <w:rPr>
          <w:sz w:val="28"/>
        </w:rPr>
      </w:pPr>
    </w:p>
    <w:tbl>
      <w:tblPr>
        <w:tblW w:w="11057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027"/>
        <w:gridCol w:w="1524"/>
        <w:gridCol w:w="1028"/>
        <w:gridCol w:w="1134"/>
        <w:gridCol w:w="1417"/>
        <w:gridCol w:w="1276"/>
        <w:gridCol w:w="1134"/>
        <w:gridCol w:w="851"/>
        <w:gridCol w:w="1133"/>
      </w:tblGrid>
      <w:tr w:rsidR="00385078" w:rsidTr="003850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</w:t>
            </w:r>
            <w:r>
              <w:rPr>
                <w:rFonts w:ascii="Times New Roman" w:hAnsi="Times New Roman"/>
                <w:sz w:val="22"/>
              </w:rPr>
              <w:br/>
              <w:t>п/п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Регистрационный номер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bookmarkStart w:id="1" w:name="undefined"/>
            <w:r>
              <w:rPr>
                <w:rFonts w:ascii="Times New Roman" w:hAnsi="Times New Roman"/>
                <w:sz w:val="22"/>
              </w:rPr>
              <w:t>Фамилия, имя, отчество (при наличии), замещаемая должность подавшего уведомление</w:t>
            </w:r>
            <w:bookmarkEnd w:id="1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Краткое содержание уведомления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Дата, время регистрации уведомления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Фамилия, имя, отчество (при наличии), должность зарегистрировавшего уведомление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Подпись зарегистрировавшего уведомление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Должностное лицо, принявшее уведомление на проверку</w:t>
            </w:r>
          </w:p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</w:t>
            </w:r>
            <w:proofErr w:type="gramStart"/>
            <w:r>
              <w:rPr>
                <w:rFonts w:ascii="Times New Roman" w:hAnsi="Times New Roman"/>
                <w:sz w:val="22"/>
              </w:rPr>
              <w:t>дата</w:t>
            </w:r>
            <w:proofErr w:type="gramEnd"/>
            <w:r>
              <w:rPr>
                <w:rFonts w:ascii="Times New Roman" w:hAnsi="Times New Roman"/>
                <w:sz w:val="22"/>
              </w:rPr>
              <w:t>, подпись)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Сведения о принятом решении</w:t>
            </w:r>
          </w:p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</w:t>
            </w:r>
            <w:proofErr w:type="gramStart"/>
            <w:r>
              <w:rPr>
                <w:rFonts w:ascii="Times New Roman" w:hAnsi="Times New Roman"/>
                <w:sz w:val="22"/>
              </w:rPr>
              <w:t>дата</w:t>
            </w:r>
            <w:proofErr w:type="gramEnd"/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Подпись подавшего уведомление</w:t>
            </w:r>
          </w:p>
        </w:tc>
      </w:tr>
      <w:tr w:rsidR="00385078" w:rsidTr="003850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 w:rsidR="00385078" w:rsidTr="003850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rPr>
                <w:rFonts w:ascii="Times New Roman" w:hAnsi="Times New Roman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rPr>
                <w:rFonts w:ascii="Times New Roman" w:hAnsi="Times New Roman"/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rPr>
                <w:rFonts w:ascii="Times New Roman" w:hAnsi="Times New Roman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rPr>
                <w:rFonts w:ascii="Times New Roman" w:hAnsi="Times New Roman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078" w:rsidRDefault="00385078" w:rsidP="0012040B">
            <w:pPr>
              <w:pStyle w:val="aff1"/>
              <w:rPr>
                <w:rFonts w:ascii="Times New Roman" w:hAnsi="Times New Roman"/>
                <w:sz w:val="22"/>
              </w:rPr>
            </w:pPr>
          </w:p>
        </w:tc>
      </w:tr>
    </w:tbl>
    <w:p w:rsidR="00385078" w:rsidRDefault="00385078" w:rsidP="00385078">
      <w:pPr>
        <w:ind w:firstLine="540"/>
        <w:jc w:val="both"/>
        <w:rPr>
          <w:sz w:val="28"/>
        </w:rPr>
      </w:pPr>
    </w:p>
    <w:p w:rsidR="00385078" w:rsidRDefault="00385078" w:rsidP="00385078">
      <w:pPr>
        <w:ind w:firstLine="540"/>
        <w:jc w:val="both"/>
        <w:rPr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>
      <w:pPr>
        <w:pStyle w:val="a8"/>
        <w:rPr>
          <w:b w:val="0"/>
          <w:sz w:val="28"/>
        </w:rPr>
      </w:pPr>
    </w:p>
    <w:p w:rsidR="00385078" w:rsidRDefault="00385078" w:rsidP="00385078">
      <w:pPr>
        <w:spacing w:line="20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Пояснительная записка </w:t>
      </w:r>
    </w:p>
    <w:p w:rsidR="00385078" w:rsidRDefault="00385078" w:rsidP="00385078">
      <w:pPr>
        <w:spacing w:line="206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</w:t>
      </w:r>
      <w:proofErr w:type="gramEnd"/>
      <w:r>
        <w:rPr>
          <w:b/>
          <w:bCs/>
          <w:sz w:val="28"/>
          <w:szCs w:val="28"/>
        </w:rPr>
        <w:t xml:space="preserve"> проекту приказа комитета правового обеспечения Курской области</w:t>
      </w:r>
    </w:p>
    <w:p w:rsidR="00385078" w:rsidRDefault="00385078" w:rsidP="00385078">
      <w:pPr>
        <w:tabs>
          <w:tab w:val="left" w:pos="360"/>
        </w:tabs>
        <w:spacing w:line="206" w:lineRule="auto"/>
        <w:jc w:val="center"/>
        <w:rPr>
          <w:rFonts w:ascii="PT Astra Serif" w:hAnsi="PT Astra Serif"/>
          <w:b/>
          <w:sz w:val="28"/>
        </w:rPr>
      </w:pPr>
      <w:r>
        <w:rPr>
          <w:b/>
          <w:bCs/>
          <w:sz w:val="28"/>
          <w:szCs w:val="28"/>
        </w:rPr>
        <w:t xml:space="preserve"> «</w:t>
      </w:r>
      <w:r>
        <w:rPr>
          <w:rFonts w:ascii="PT Astra Serif" w:hAnsi="PT Astra Serif"/>
          <w:b/>
          <w:sz w:val="28"/>
        </w:rPr>
        <w:t xml:space="preserve">О Порядке уведомления представителя нанимателя о фактах </w:t>
      </w:r>
    </w:p>
    <w:p w:rsidR="00385078" w:rsidRDefault="00385078" w:rsidP="00385078">
      <w:pPr>
        <w:tabs>
          <w:tab w:val="left" w:pos="360"/>
        </w:tabs>
        <w:spacing w:line="206" w:lineRule="auto"/>
        <w:jc w:val="center"/>
        <w:rPr>
          <w:rFonts w:ascii="PT Astra Serif" w:hAnsi="PT Astra Serif"/>
          <w:b/>
          <w:sz w:val="28"/>
        </w:rPr>
      </w:pPr>
      <w:proofErr w:type="gramStart"/>
      <w:r>
        <w:rPr>
          <w:rFonts w:ascii="PT Astra Serif" w:hAnsi="PT Astra Serif"/>
          <w:b/>
          <w:sz w:val="28"/>
        </w:rPr>
        <w:t>обращения</w:t>
      </w:r>
      <w:proofErr w:type="gramEnd"/>
      <w:r>
        <w:rPr>
          <w:rFonts w:ascii="PT Astra Serif" w:hAnsi="PT Astra Serif"/>
          <w:b/>
          <w:sz w:val="28"/>
        </w:rPr>
        <w:t xml:space="preserve"> в целях склонения государственных гражданских </w:t>
      </w:r>
    </w:p>
    <w:p w:rsidR="00385078" w:rsidRDefault="00385078" w:rsidP="00385078">
      <w:pPr>
        <w:tabs>
          <w:tab w:val="left" w:pos="360"/>
        </w:tabs>
        <w:spacing w:line="206" w:lineRule="auto"/>
        <w:jc w:val="center"/>
        <w:rPr>
          <w:rFonts w:ascii="PT Astra Serif" w:hAnsi="PT Astra Serif"/>
          <w:b/>
          <w:sz w:val="28"/>
        </w:rPr>
      </w:pPr>
      <w:proofErr w:type="gramStart"/>
      <w:r>
        <w:rPr>
          <w:rFonts w:ascii="PT Astra Serif" w:hAnsi="PT Astra Serif"/>
          <w:b/>
          <w:sz w:val="28"/>
        </w:rPr>
        <w:t>служащих</w:t>
      </w:r>
      <w:proofErr w:type="gramEnd"/>
      <w:r>
        <w:rPr>
          <w:rFonts w:ascii="PT Astra Serif" w:hAnsi="PT Astra Serif"/>
          <w:b/>
          <w:sz w:val="28"/>
        </w:rPr>
        <w:t xml:space="preserve"> комитета правового обеспечения Курской области и аппаратов мировых судей Курской области к совершению </w:t>
      </w:r>
    </w:p>
    <w:p w:rsidR="00385078" w:rsidRDefault="00385078" w:rsidP="00385078">
      <w:pPr>
        <w:tabs>
          <w:tab w:val="left" w:pos="360"/>
        </w:tabs>
        <w:spacing w:line="206" w:lineRule="auto"/>
        <w:jc w:val="center"/>
        <w:rPr>
          <w:rFonts w:ascii="PT Astra Serif" w:hAnsi="PT Astra Serif"/>
          <w:b/>
          <w:sz w:val="28"/>
        </w:rPr>
      </w:pPr>
      <w:proofErr w:type="gramStart"/>
      <w:r>
        <w:rPr>
          <w:rFonts w:ascii="PT Astra Serif" w:hAnsi="PT Astra Serif"/>
          <w:b/>
          <w:sz w:val="28"/>
        </w:rPr>
        <w:t>коррупционных</w:t>
      </w:r>
      <w:proofErr w:type="gramEnd"/>
      <w:r>
        <w:rPr>
          <w:rFonts w:ascii="PT Astra Serif" w:hAnsi="PT Astra Serif"/>
          <w:b/>
          <w:sz w:val="28"/>
        </w:rPr>
        <w:t xml:space="preserve"> правонарушений, регистрации таких уведомлений </w:t>
      </w:r>
    </w:p>
    <w:p w:rsidR="00385078" w:rsidRDefault="00385078" w:rsidP="00385078">
      <w:pPr>
        <w:tabs>
          <w:tab w:val="left" w:pos="360"/>
        </w:tabs>
        <w:spacing w:line="206" w:lineRule="auto"/>
        <w:jc w:val="center"/>
        <w:rPr>
          <w:rFonts w:ascii="PT Astra Serif" w:hAnsi="PT Astra Serif"/>
          <w:b/>
          <w:sz w:val="28"/>
        </w:rPr>
      </w:pPr>
      <w:proofErr w:type="gramStart"/>
      <w:r>
        <w:rPr>
          <w:rFonts w:ascii="PT Astra Serif" w:hAnsi="PT Astra Serif"/>
          <w:b/>
          <w:sz w:val="28"/>
        </w:rPr>
        <w:t>и</w:t>
      </w:r>
      <w:proofErr w:type="gramEnd"/>
      <w:r>
        <w:rPr>
          <w:rFonts w:ascii="PT Astra Serif" w:hAnsi="PT Astra Serif"/>
          <w:b/>
          <w:sz w:val="28"/>
        </w:rPr>
        <w:t xml:space="preserve"> проверки содержащихся в них сведений</w:t>
      </w:r>
      <w:r>
        <w:rPr>
          <w:b/>
          <w:bCs/>
          <w:sz w:val="28"/>
          <w:szCs w:val="28"/>
        </w:rPr>
        <w:t>»</w:t>
      </w:r>
    </w:p>
    <w:p w:rsidR="00385078" w:rsidRDefault="00385078" w:rsidP="00385078">
      <w:pPr>
        <w:rPr>
          <w:b/>
          <w:sz w:val="28"/>
          <w:szCs w:val="28"/>
        </w:rPr>
      </w:pPr>
    </w:p>
    <w:p w:rsidR="00385078" w:rsidRDefault="00385078" w:rsidP="00385078">
      <w:pPr>
        <w:tabs>
          <w:tab w:val="left" w:pos="360"/>
        </w:tabs>
        <w:spacing w:line="226" w:lineRule="auto"/>
        <w:jc w:val="both"/>
        <w:rPr>
          <w:sz w:val="27"/>
          <w:szCs w:val="27"/>
        </w:rPr>
      </w:pPr>
      <w:r>
        <w:rPr>
          <w:rStyle w:val="sc-jtycat"/>
          <w:spacing w:val="-5"/>
          <w:sz w:val="28"/>
          <w:szCs w:val="28"/>
        </w:rPr>
        <w:tab/>
      </w:r>
      <w:r>
        <w:rPr>
          <w:rStyle w:val="sc-jtycat"/>
          <w:spacing w:val="-5"/>
          <w:sz w:val="27"/>
          <w:szCs w:val="27"/>
        </w:rPr>
        <w:t>Проект приказа комитета правового обеспечения Курской области «</w:t>
      </w:r>
      <w:r>
        <w:rPr>
          <w:sz w:val="27"/>
          <w:szCs w:val="27"/>
        </w:rPr>
        <w:t>О Порядке уведомления представителя нанимателя о фактах обращения в целях склонения государственных гражданских служащих комитета правового обеспечения Курской области и аппаратов мировых судей Курской области к совершению коррупционных правонарушений, регистрации таких уведомлений и проверки содержащихся в них сведений</w:t>
      </w:r>
      <w:r>
        <w:rPr>
          <w:rStyle w:val="sc-jtycat"/>
          <w:spacing w:val="-5"/>
          <w:sz w:val="27"/>
          <w:szCs w:val="27"/>
        </w:rPr>
        <w:t xml:space="preserve">» подготовлен в соответствии со </w:t>
      </w:r>
      <w:hyperlink r:id="rId18" w:history="1">
        <w:r>
          <w:rPr>
            <w:rStyle w:val="sc-jtycat"/>
            <w:spacing w:val="-5"/>
            <w:sz w:val="27"/>
            <w:szCs w:val="27"/>
          </w:rPr>
          <w:t>статьей 9</w:t>
        </w:r>
      </w:hyperlink>
      <w:r>
        <w:rPr>
          <w:rStyle w:val="sc-jtycat"/>
          <w:spacing w:val="-5"/>
          <w:sz w:val="27"/>
          <w:szCs w:val="27"/>
        </w:rPr>
        <w:t xml:space="preserve"> Федерального закона от 25 декабря 2008 года № 273-ФЗ «О противодействии коррупции»,  постановлением Губернатора Курской области     от 07.10.2010 № 384-пг «О Порядке уведомления представителя нанимателя о фактах обращения в целях склонения государственных гражданских служащих структурных подразделений Администрации Курской области, Правительства Курской области, руководителей органов исполнительной власти Курской области и их заместителей к совершению коррупционных правонарушений» и определяет процедуру уведомления представителя нанимателя о фактах обращения в целях склонения государственных гражданских служащих комитета правового обеспечения Курской области и аппаратов мировых судей Курской области к совершению коррупционных правонарушений, а также регистрации таких уведомлений и организации проверки содержащихся в них сведений. </w:t>
      </w:r>
    </w:p>
    <w:p w:rsidR="00385078" w:rsidRDefault="00385078" w:rsidP="00385078">
      <w:pPr>
        <w:spacing w:line="22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Правилами </w:t>
      </w:r>
      <w:r>
        <w:rPr>
          <w:rFonts w:eastAsiaTheme="minorHAnsi"/>
          <w:sz w:val="27"/>
          <w:szCs w:val="27"/>
          <w:lang w:eastAsia="en-US"/>
        </w:rPr>
        <w:t>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№ 493-па, п</w:t>
      </w:r>
      <w:r>
        <w:rPr>
          <w:sz w:val="27"/>
          <w:szCs w:val="27"/>
        </w:rPr>
        <w:t xml:space="preserve">роект приказа размещен 18.02.2026 для общественного обсуждения в информационно-телекоммуникационной сети «Интернет» на официальном сайте kurskpravo.ru. </w:t>
      </w:r>
    </w:p>
    <w:p w:rsidR="00385078" w:rsidRDefault="00385078" w:rsidP="00385078">
      <w:pPr>
        <w:spacing w:line="226" w:lineRule="auto"/>
        <w:ind w:firstLine="708"/>
        <w:jc w:val="both"/>
        <w:rPr>
          <w:sz w:val="28"/>
          <w:szCs w:val="28"/>
        </w:rPr>
      </w:pPr>
      <w:r>
        <w:rPr>
          <w:sz w:val="27"/>
          <w:szCs w:val="27"/>
        </w:rPr>
        <w:t>Негативных социально-экономических и общественно значимых последствий, с точки зрения общественной важности и социальной напряженности, не прогнозируется.</w:t>
      </w:r>
    </w:p>
    <w:p w:rsidR="00385078" w:rsidRDefault="00385078" w:rsidP="00385078">
      <w:pPr>
        <w:spacing w:line="226" w:lineRule="auto"/>
        <w:ind w:firstLine="708"/>
        <w:jc w:val="both"/>
        <w:rPr>
          <w:sz w:val="28"/>
          <w:szCs w:val="28"/>
        </w:rPr>
      </w:pPr>
      <w:r>
        <w:rPr>
          <w:sz w:val="27"/>
          <w:szCs w:val="27"/>
        </w:rPr>
        <w:t>В проекте отсутствуют нормы регулирования, затрагивающие вопросы предпринимательской и инвестиционной деятельности и требующие проведения процедуры оценки регулирующего воздействия и общественного обсуждения.</w:t>
      </w:r>
    </w:p>
    <w:p w:rsidR="00385078" w:rsidRDefault="00385078" w:rsidP="00385078">
      <w:pPr>
        <w:spacing w:line="226" w:lineRule="auto"/>
        <w:ind w:firstLine="708"/>
        <w:jc w:val="both"/>
        <w:rPr>
          <w:sz w:val="28"/>
          <w:szCs w:val="28"/>
        </w:rPr>
      </w:pPr>
      <w:r>
        <w:rPr>
          <w:sz w:val="27"/>
          <w:szCs w:val="27"/>
        </w:rPr>
        <w:t>По результатам анализа событий и социально-экономических и общественно значимых последствий в результате принятия правового акта прогнозируются нейтральные последствия.</w:t>
      </w:r>
    </w:p>
    <w:p w:rsidR="00385078" w:rsidRDefault="00385078" w:rsidP="00385078">
      <w:pPr>
        <w:jc w:val="both"/>
        <w:rPr>
          <w:rFonts w:eastAsiaTheme="minorHAnsi"/>
          <w:sz w:val="28"/>
          <w:szCs w:val="28"/>
          <w:lang w:eastAsia="en-US"/>
        </w:rPr>
      </w:pPr>
      <w:bookmarkStart w:id="2" w:name="_GoBack"/>
      <w:bookmarkEnd w:id="2"/>
    </w:p>
    <w:sectPr w:rsidR="00385078">
      <w:headerReference w:type="default" r:id="rId19"/>
      <w:headerReference w:type="first" r:id="rId20"/>
      <w:footerReference w:type="first" r:id="rId21"/>
      <w:pgSz w:w="11906" w:h="16838"/>
      <w:pgMar w:top="1134" w:right="1134" w:bottom="113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F3F" w:rsidRDefault="00685F3F">
      <w:r>
        <w:separator/>
      </w:r>
    </w:p>
  </w:endnote>
  <w:endnote w:type="continuationSeparator" w:id="0">
    <w:p w:rsidR="00685F3F" w:rsidRDefault="0068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078" w:rsidRDefault="00385078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45F" w:rsidRDefault="0091745F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F3F" w:rsidRDefault="00685F3F">
      <w:r>
        <w:separator/>
      </w:r>
    </w:p>
  </w:footnote>
  <w:footnote w:type="continuationSeparator" w:id="0">
    <w:p w:rsidR="00685F3F" w:rsidRDefault="00685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078" w:rsidRDefault="00385078">
    <w:pPr>
      <w:pStyle w:val="af0"/>
      <w:jc w:val="center"/>
    </w:pPr>
    <w:r>
      <w:rPr>
        <w:rFonts w:ascii="Arial" w:hAnsi="Arial"/>
      </w:rPr>
      <w:fldChar w:fldCharType="begin"/>
    </w:r>
    <w:r>
      <w:instrText xml:space="preserve">PAGE </w:instrText>
    </w:r>
    <w:r>
      <w:fldChar w:fldCharType="separate"/>
    </w:r>
    <w:r>
      <w:rPr>
        <w:noProof/>
      </w:rPr>
      <w:t>5</w:t>
    </w:r>
    <w:r>
      <w:fldChar w:fldCharType="end"/>
    </w:r>
  </w:p>
  <w:p w:rsidR="00385078" w:rsidRDefault="0038507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078" w:rsidRDefault="00385078">
    <w:pPr>
      <w:pStyle w:val="af0"/>
      <w:jc w:val="center"/>
    </w:pPr>
  </w:p>
  <w:p w:rsidR="00385078" w:rsidRDefault="00385078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45F" w:rsidRDefault="00685F3F">
    <w:pPr>
      <w:pStyle w:val="af0"/>
      <w:jc w:val="center"/>
    </w:pPr>
    <w:r>
      <w:fldChar w:fldCharType="begin"/>
    </w:r>
    <w:r>
      <w:instrText xml:space="preserve">PAGE </w:instrText>
    </w:r>
    <w:r>
      <w:fldChar w:fldCharType="separate"/>
    </w:r>
    <w:r w:rsidR="00385078">
      <w:rPr>
        <w:noProof/>
      </w:rPr>
      <w:t>7</w:t>
    </w:r>
    <w:r>
      <w:fldChar w:fldCharType="end"/>
    </w:r>
  </w:p>
  <w:p w:rsidR="0091745F" w:rsidRDefault="0091745F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45F" w:rsidRDefault="0091745F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5F"/>
    <w:rsid w:val="00385078"/>
    <w:rsid w:val="00685F3F"/>
    <w:rsid w:val="0091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B6278-2067-47E1-BD9B-D477378B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3"/>
    <w:uiPriority w:val="99"/>
    <w:rPr>
      <w:rFonts w:ascii="Times New Roman" w:hAnsi="Times New Roman"/>
      <w:b/>
      <w:color w:val="4F81BD" w:themeColor="accent1"/>
      <w:sz w:val="18"/>
    </w:rPr>
  </w:style>
  <w:style w:type="paragraph" w:styleId="a4">
    <w:name w:val="footnote text"/>
    <w:link w:val="a5"/>
    <w:uiPriority w:val="99"/>
    <w:semiHidden/>
    <w:unhideWhenUsed/>
    <w:pPr>
      <w:spacing w:after="40"/>
    </w:pPr>
    <w:rPr>
      <w:sz w:val="18"/>
    </w:rPr>
  </w:style>
  <w:style w:type="character" w:customStyle="1" w:styleId="a5">
    <w:name w:val="Текст сноски Знак"/>
    <w:link w:val="a4"/>
    <w:uiPriority w:val="99"/>
    <w:rPr>
      <w:sz w:val="18"/>
    </w:rPr>
  </w:style>
  <w:style w:type="paragraph" w:styleId="a6">
    <w:name w:val="endnote text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8">
    <w:name w:val="Body Text"/>
    <w:basedOn w:val="a"/>
    <w:link w:val="a9"/>
    <w:pPr>
      <w:jc w:val="both"/>
    </w:pPr>
    <w:rPr>
      <w:b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b/>
      <w:sz w:val="24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ac">
    <w:name w:val="table of figures"/>
    <w:basedOn w:val="a"/>
    <w:next w:val="a"/>
    <w:link w:val="ad"/>
  </w:style>
  <w:style w:type="character" w:customStyle="1" w:styleId="ad">
    <w:name w:val="Перечень рисунков Знак"/>
    <w:basedOn w:val="1"/>
    <w:link w:val="ac"/>
    <w:rPr>
      <w:rFonts w:ascii="Times New Roman" w:hAnsi="Times New Roman"/>
      <w:sz w:val="24"/>
    </w:rPr>
  </w:style>
  <w:style w:type="paragraph" w:customStyle="1" w:styleId="Endnote1">
    <w:name w:val="Endnote"/>
    <w:basedOn w:val="a"/>
    <w:link w:val="Endnote2"/>
    <w:rPr>
      <w:sz w:val="20"/>
    </w:rPr>
  </w:style>
  <w:style w:type="character" w:customStyle="1" w:styleId="Endnote2">
    <w:name w:val="Endnote"/>
    <w:basedOn w:val="1"/>
    <w:link w:val="Endnote1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e">
    <w:name w:val="Intense Quote"/>
    <w:basedOn w:val="a"/>
    <w:next w:val="a"/>
    <w:link w:val="af"/>
    <w:pPr>
      <w:ind w:left="720" w:right="720"/>
    </w:pPr>
    <w:rPr>
      <w:i/>
    </w:rPr>
  </w:style>
  <w:style w:type="character" w:customStyle="1" w:styleId="af">
    <w:name w:val="Выделенная цитата Знак"/>
    <w:basedOn w:val="1"/>
    <w:link w:val="ae"/>
    <w:rPr>
      <w:rFonts w:ascii="Times New Roman" w:hAnsi="Times New Roman"/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0">
    <w:name w:val="header"/>
    <w:basedOn w:val="a"/>
    <w:link w:val="af1"/>
    <w:pPr>
      <w:tabs>
        <w:tab w:val="center" w:pos="7143"/>
        <w:tab w:val="right" w:pos="14287"/>
      </w:tabs>
    </w:p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  <w:sz w:val="24"/>
    </w:rPr>
  </w:style>
  <w:style w:type="paragraph" w:styleId="af2">
    <w:name w:val="caption"/>
    <w:basedOn w:val="a"/>
    <w:next w:val="a"/>
    <w:link w:val="a3"/>
    <w:pPr>
      <w:spacing w:line="276" w:lineRule="auto"/>
    </w:pPr>
    <w:rPr>
      <w:b/>
      <w:color w:val="4F81BD" w:themeColor="accent1"/>
      <w:sz w:val="18"/>
    </w:rPr>
  </w:style>
  <w:style w:type="character" w:customStyle="1" w:styleId="a3">
    <w:name w:val="Название объекта Знак"/>
    <w:basedOn w:val="1"/>
    <w:link w:val="af2"/>
    <w:rPr>
      <w:rFonts w:ascii="Times New Roman" w:hAnsi="Times New Roman"/>
      <w:b/>
      <w:color w:val="4F81BD" w:themeColor="accent1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af3">
    <w:name w:val="TOC Heading"/>
    <w:link w:val="af4"/>
  </w:style>
  <w:style w:type="character" w:customStyle="1" w:styleId="af4">
    <w:name w:val="Заголовок оглавления Знак"/>
    <w:link w:val="af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5">
    <w:name w:val="No Spacing"/>
    <w:link w:val="af6"/>
  </w:style>
  <w:style w:type="character" w:customStyle="1" w:styleId="af6">
    <w:name w:val="Без интервала Знак"/>
    <w:link w:val="af5"/>
  </w:style>
  <w:style w:type="paragraph" w:customStyle="1" w:styleId="13">
    <w:name w:val="Знак сноски1"/>
    <w:basedOn w:val="12"/>
    <w:link w:val="af7"/>
    <w:rPr>
      <w:vertAlign w:val="superscript"/>
    </w:rPr>
  </w:style>
  <w:style w:type="character" w:styleId="af7">
    <w:name w:val="footnote reference"/>
    <w:basedOn w:val="a0"/>
    <w:link w:val="13"/>
    <w:rPr>
      <w:vertAlign w:val="superscript"/>
    </w:rPr>
  </w:style>
  <w:style w:type="paragraph" w:customStyle="1" w:styleId="12">
    <w:name w:val="Основной шрифт абзаца1"/>
    <w:link w:val="14"/>
  </w:style>
  <w:style w:type="paragraph" w:customStyle="1" w:styleId="14">
    <w:name w:val="Гиперссылка1"/>
    <w:link w:val="af8"/>
    <w:rPr>
      <w:color w:val="0000FF"/>
      <w:u w:val="single"/>
    </w:rPr>
  </w:style>
  <w:style w:type="character" w:styleId="af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f9">
    <w:name w:val="footer"/>
    <w:basedOn w:val="a"/>
    <w:link w:val="afa"/>
    <w:pPr>
      <w:tabs>
        <w:tab w:val="center" w:pos="7143"/>
        <w:tab w:val="right" w:pos="14287"/>
      </w:tabs>
    </w:pPr>
  </w:style>
  <w:style w:type="character" w:customStyle="1" w:styleId="afa">
    <w:name w:val="Нижний колонтитул Знак"/>
    <w:basedOn w:val="1"/>
    <w:link w:val="af9"/>
    <w:rPr>
      <w:rFonts w:ascii="Times New Roman" w:hAnsi="Times New Roman"/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0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0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17">
    <w:name w:val="Знак концевой сноски1"/>
    <w:basedOn w:val="12"/>
    <w:link w:val="afd"/>
    <w:rPr>
      <w:vertAlign w:val="superscript"/>
    </w:rPr>
  </w:style>
  <w:style w:type="character" w:styleId="afd">
    <w:name w:val="endnote reference"/>
    <w:basedOn w:val="a0"/>
    <w:link w:val="17"/>
    <w:rPr>
      <w:vertAlign w:val="superscript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Grid Table 5 Dark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st Table 2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st Table 3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st Table 1 Ligh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0">
    <w:name w:val="List Table 5 Dark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Grid Table 7 Colorful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Grid Table 4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Grid Table 2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Grid Table 1 Light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Grid Table 3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Grid Table 6 Colorful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0">
    <w:name w:val="List Table 6 Colorful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3">
    <w:name w:val="Plain Table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3">
    <w:name w:val="Plain Table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Plain Table 2"/>
    <w:basedOn w:val="a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Plain Table 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0">
    <w:name w:val="List Table 7 Colorful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List Table 4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43">
    <w:name w:val="Plain Table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85078"/>
    <w:pPr>
      <w:widowControl w:val="0"/>
    </w:pPr>
    <w:rPr>
      <w:rFonts w:ascii="Arial" w:hAnsi="Arial"/>
      <w:b/>
      <w:sz w:val="24"/>
    </w:rPr>
  </w:style>
  <w:style w:type="paragraph" w:customStyle="1" w:styleId="aff1">
    <w:name w:val="Нормальный (таблица)"/>
    <w:rsid w:val="00385078"/>
    <w:pPr>
      <w:widowControl w:val="0"/>
      <w:jc w:val="both"/>
    </w:pPr>
    <w:rPr>
      <w:rFonts w:ascii="Times New Roman CYR" w:hAnsi="Times New Roman CYR"/>
      <w:sz w:val="24"/>
    </w:rPr>
  </w:style>
  <w:style w:type="paragraph" w:customStyle="1" w:styleId="ConsPlusNonformat">
    <w:name w:val="ConsPlusNonformat"/>
    <w:rsid w:val="00385078"/>
    <w:pPr>
      <w:widowControl w:val="0"/>
    </w:pPr>
    <w:rPr>
      <w:rFonts w:ascii="Courier New" w:hAnsi="Courier New"/>
      <w:sz w:val="24"/>
    </w:rPr>
  </w:style>
  <w:style w:type="character" w:customStyle="1" w:styleId="sc-jtycat">
    <w:name w:val="sc-jtycat"/>
    <w:basedOn w:val="a0"/>
    <w:rsid w:val="00385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F3CF6335B211117640354D4301A0516767492FEEDF2CEC49CBFC3E65585DDA6A49626FE1FDA77FMAyDK" TargetMode="External"/><Relationship Id="rId18" Type="http://schemas.openxmlformats.org/officeDocument/2006/relationships/hyperlink" Target="consultantplus://offline/ref=3DF3CF6335B211117640354D4301A0516767492FEEDF2CEC49CBFC3E65585DDA6A49626FE1FDA77FMAyDK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12" Type="http://schemas.openxmlformats.org/officeDocument/2006/relationships/hyperlink" Target="consultantplus://offline/ref=E1CD9C9DE05359FB61C39B51CBAF6D7ADCEB38E4714AA1314C087857A25D37E4847D9111561C7BC0n2e2K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10.emf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14" Type="http://schemas.openxmlformats.org/officeDocument/2006/relationships/hyperlink" Target="consultantplus://offline/ref=3DF3CF6335B2111176402B40556DFA5D61651322EDDA20BE1394A7633251578D2D063B2DA5F0A676AEA351MBy1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1947</Words>
  <Characters>11104</Characters>
  <Application>Microsoft Office Word</Application>
  <DocSecurity>0</DocSecurity>
  <Lines>92</Lines>
  <Paragraphs>26</Paragraphs>
  <ScaleCrop>false</ScaleCrop>
  <Company/>
  <LinksUpToDate>false</LinksUpToDate>
  <CharactersWithSpaces>13025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2026-02-18T11:34:00Z</dcterms:created>
  <dcterms:modified xsi:type="dcterms:W3CDTF">2026-02-18T11:36:00Z</dcterms:modified>
</cp:coreProperties>
</file>