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257" w:rsidRPr="00962D64" w:rsidRDefault="00473257" w:rsidP="00473257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  <w:r w:rsidRPr="00962D64">
        <w:rPr>
          <w:rStyle w:val="doccaption"/>
          <w:rFonts w:ascii="Times New Roman" w:hAnsi="Times New Roman" w:cs="Times New Roman"/>
          <w:sz w:val="28"/>
          <w:szCs w:val="28"/>
        </w:rPr>
        <w:t>УТВЕРЖДЕНЫ</w:t>
      </w:r>
    </w:p>
    <w:p w:rsidR="00473257" w:rsidRPr="00962D64" w:rsidRDefault="00473257" w:rsidP="00473257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  <w:r w:rsidRPr="00962D64">
        <w:rPr>
          <w:rStyle w:val="doccaption"/>
          <w:rFonts w:ascii="Times New Roman" w:hAnsi="Times New Roman" w:cs="Times New Roman"/>
          <w:sz w:val="28"/>
          <w:szCs w:val="28"/>
        </w:rPr>
        <w:t>поста</w:t>
      </w:r>
      <w:r>
        <w:rPr>
          <w:rStyle w:val="doccaption"/>
          <w:rFonts w:ascii="Times New Roman" w:hAnsi="Times New Roman" w:cs="Times New Roman"/>
          <w:sz w:val="28"/>
          <w:szCs w:val="28"/>
        </w:rPr>
        <w:t>новлением Правительства Курской</w:t>
      </w:r>
      <w:r w:rsidRPr="00962D64">
        <w:rPr>
          <w:rStyle w:val="doccaption"/>
          <w:rFonts w:ascii="Times New Roman" w:hAnsi="Times New Roman" w:cs="Times New Roman"/>
          <w:sz w:val="28"/>
          <w:szCs w:val="28"/>
        </w:rPr>
        <w:t xml:space="preserve"> области</w:t>
      </w:r>
    </w:p>
    <w:p w:rsidR="00473257" w:rsidRPr="00962D64" w:rsidRDefault="00473257" w:rsidP="00473257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  <w:r w:rsidRPr="00962D64">
        <w:rPr>
          <w:rStyle w:val="doccaption"/>
          <w:rFonts w:ascii="Times New Roman" w:hAnsi="Times New Roman" w:cs="Times New Roman"/>
          <w:sz w:val="28"/>
          <w:szCs w:val="28"/>
        </w:rPr>
        <w:t>от________________ № _______</w:t>
      </w:r>
    </w:p>
    <w:p w:rsidR="00477175" w:rsidRDefault="00477175" w:rsidP="00F67AB5">
      <w:pPr>
        <w:ind w:left="4820"/>
      </w:pPr>
    </w:p>
    <w:p w:rsidR="00F67AB5" w:rsidRDefault="00F67AB5" w:rsidP="00F67AB5">
      <w:pPr>
        <w:ind w:left="4820"/>
      </w:pPr>
    </w:p>
    <w:p w:rsidR="00F67AB5" w:rsidRPr="00A56599" w:rsidRDefault="00F67AB5" w:rsidP="00F67AB5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ИЗМЕНЕНИЯ,</w:t>
      </w:r>
    </w:p>
    <w:p w:rsidR="00473257" w:rsidRDefault="00F67AB5" w:rsidP="00F67AB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94342">
        <w:rPr>
          <w:b/>
          <w:sz w:val="28"/>
          <w:szCs w:val="28"/>
        </w:rPr>
        <w:t xml:space="preserve">которые вносятся </w:t>
      </w:r>
      <w:r w:rsidRPr="00094342">
        <w:rPr>
          <w:rFonts w:eastAsia="Calibri"/>
          <w:b/>
          <w:sz w:val="28"/>
          <w:szCs w:val="28"/>
          <w:lang w:eastAsia="en-US"/>
        </w:rPr>
        <w:t xml:space="preserve">в постановление </w:t>
      </w:r>
      <w:r w:rsidR="00285779">
        <w:rPr>
          <w:rFonts w:eastAsia="Calibri"/>
          <w:b/>
          <w:sz w:val="28"/>
          <w:szCs w:val="28"/>
          <w:lang w:eastAsia="en-US"/>
        </w:rPr>
        <w:t>Правительства</w:t>
      </w:r>
      <w:r w:rsidRPr="00094342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F67AB5" w:rsidRPr="00094342" w:rsidRDefault="00F67AB5" w:rsidP="00F67AB5">
      <w:pPr>
        <w:jc w:val="center"/>
        <w:rPr>
          <w:b/>
          <w:sz w:val="28"/>
          <w:szCs w:val="28"/>
        </w:rPr>
      </w:pPr>
      <w:r w:rsidRPr="00094342">
        <w:rPr>
          <w:rFonts w:eastAsia="Calibri"/>
          <w:b/>
          <w:sz w:val="28"/>
          <w:szCs w:val="28"/>
          <w:lang w:eastAsia="en-US"/>
        </w:rPr>
        <w:t xml:space="preserve">Курской области от </w:t>
      </w:r>
      <w:r w:rsidR="000D1B30">
        <w:rPr>
          <w:rFonts w:eastAsia="Calibri"/>
          <w:b/>
          <w:sz w:val="28"/>
          <w:szCs w:val="28"/>
          <w:lang w:eastAsia="en-US"/>
        </w:rPr>
        <w:t>27</w:t>
      </w:r>
      <w:r w:rsidRPr="00094342">
        <w:rPr>
          <w:rFonts w:eastAsia="Calibri"/>
          <w:b/>
          <w:sz w:val="28"/>
          <w:szCs w:val="28"/>
          <w:lang w:eastAsia="en-US"/>
        </w:rPr>
        <w:t>.</w:t>
      </w:r>
      <w:r w:rsidR="000D1B30">
        <w:rPr>
          <w:rFonts w:eastAsia="Calibri"/>
          <w:b/>
          <w:sz w:val="28"/>
          <w:szCs w:val="28"/>
          <w:lang w:eastAsia="en-US"/>
        </w:rPr>
        <w:t>05</w:t>
      </w:r>
      <w:r w:rsidRPr="00094342">
        <w:rPr>
          <w:rFonts w:eastAsia="Calibri"/>
          <w:b/>
          <w:sz w:val="28"/>
          <w:szCs w:val="28"/>
          <w:lang w:eastAsia="en-US"/>
        </w:rPr>
        <w:t>.20</w:t>
      </w:r>
      <w:r w:rsidR="000D1B30">
        <w:rPr>
          <w:rFonts w:eastAsia="Calibri"/>
          <w:b/>
          <w:sz w:val="28"/>
          <w:szCs w:val="28"/>
          <w:lang w:eastAsia="en-US"/>
        </w:rPr>
        <w:t>24</w:t>
      </w:r>
      <w:r w:rsidRPr="00094342">
        <w:rPr>
          <w:rFonts w:eastAsia="Calibri"/>
          <w:b/>
          <w:sz w:val="28"/>
          <w:szCs w:val="28"/>
          <w:lang w:eastAsia="en-US"/>
        </w:rPr>
        <w:t xml:space="preserve"> № </w:t>
      </w:r>
      <w:r w:rsidR="000D1B30">
        <w:rPr>
          <w:rFonts w:eastAsia="Calibri"/>
          <w:b/>
          <w:sz w:val="28"/>
          <w:szCs w:val="28"/>
          <w:lang w:eastAsia="en-US"/>
        </w:rPr>
        <w:t>408</w:t>
      </w:r>
      <w:r w:rsidRPr="00094342">
        <w:rPr>
          <w:rFonts w:eastAsia="Calibri"/>
          <w:b/>
          <w:sz w:val="28"/>
          <w:szCs w:val="28"/>
          <w:lang w:eastAsia="en-US"/>
        </w:rPr>
        <w:t>-п</w:t>
      </w:r>
      <w:r w:rsidR="00A317BA">
        <w:rPr>
          <w:rFonts w:eastAsia="Calibri"/>
          <w:b/>
          <w:sz w:val="28"/>
          <w:szCs w:val="28"/>
          <w:lang w:eastAsia="en-US"/>
        </w:rPr>
        <w:t>п</w:t>
      </w:r>
    </w:p>
    <w:p w:rsidR="00F67AB5" w:rsidRPr="004E5360" w:rsidRDefault="00F67AB5" w:rsidP="004E5360">
      <w:pPr>
        <w:pStyle w:val="a6"/>
        <w:spacing w:before="0" w:beforeAutospacing="0" w:after="0" w:afterAutospacing="0" w:line="18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E5360" w:rsidRPr="004E5360" w:rsidRDefault="00F67AB5" w:rsidP="00E43674">
      <w:pPr>
        <w:pStyle w:val="a6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4E5360">
        <w:rPr>
          <w:sz w:val="28"/>
          <w:szCs w:val="28"/>
        </w:rPr>
        <w:t xml:space="preserve">1. </w:t>
      </w:r>
      <w:r w:rsidR="004E5360" w:rsidRPr="004E5360">
        <w:rPr>
          <w:sz w:val="28"/>
          <w:szCs w:val="28"/>
        </w:rPr>
        <w:t>В н</w:t>
      </w:r>
      <w:r w:rsidR="008C3243" w:rsidRPr="004E5360">
        <w:rPr>
          <w:sz w:val="28"/>
          <w:szCs w:val="28"/>
        </w:rPr>
        <w:t>аименовани</w:t>
      </w:r>
      <w:r w:rsidR="004E5360" w:rsidRPr="004E5360">
        <w:rPr>
          <w:sz w:val="28"/>
          <w:szCs w:val="28"/>
        </w:rPr>
        <w:t xml:space="preserve">и и </w:t>
      </w:r>
      <w:r w:rsidR="00C04904">
        <w:rPr>
          <w:sz w:val="28"/>
          <w:szCs w:val="28"/>
        </w:rPr>
        <w:t>абзаце втором</w:t>
      </w:r>
      <w:r w:rsidR="004E5360" w:rsidRPr="004E5360">
        <w:rPr>
          <w:sz w:val="28"/>
          <w:szCs w:val="28"/>
        </w:rPr>
        <w:t xml:space="preserve"> слова «</w:t>
      </w:r>
      <w:r w:rsidR="007075CF" w:rsidRPr="007075CF">
        <w:rPr>
          <w:sz w:val="28"/>
          <w:szCs w:val="28"/>
        </w:rPr>
        <w:t>плодово-ягодных насаждений на уход за многолетними насаждениями (кроме виноградников), включая питомники»</w:t>
      </w:r>
      <w:r w:rsidR="00674FD9">
        <w:rPr>
          <w:sz w:val="28"/>
          <w:szCs w:val="28"/>
        </w:rPr>
        <w:t xml:space="preserve"> заменить слов</w:t>
      </w:r>
      <w:r w:rsidR="007075CF">
        <w:rPr>
          <w:sz w:val="28"/>
          <w:szCs w:val="28"/>
        </w:rPr>
        <w:t>а</w:t>
      </w:r>
      <w:r w:rsidR="00674FD9">
        <w:rPr>
          <w:sz w:val="28"/>
          <w:szCs w:val="28"/>
        </w:rPr>
        <w:t>м</w:t>
      </w:r>
      <w:r w:rsidR="007075CF">
        <w:rPr>
          <w:sz w:val="28"/>
          <w:szCs w:val="28"/>
        </w:rPr>
        <w:t>и</w:t>
      </w:r>
      <w:r w:rsidR="00674FD9">
        <w:rPr>
          <w:sz w:val="28"/>
          <w:szCs w:val="28"/>
        </w:rPr>
        <w:t xml:space="preserve"> «</w:t>
      </w:r>
      <w:r w:rsidR="007075CF" w:rsidRPr="00450C31">
        <w:rPr>
          <w:sz w:val="28"/>
          <w:szCs w:val="28"/>
        </w:rPr>
        <w:t>плодовых и ягодных культур</w:t>
      </w:r>
      <w:r w:rsidR="007075CF">
        <w:rPr>
          <w:sz w:val="28"/>
          <w:szCs w:val="28"/>
        </w:rPr>
        <w:t xml:space="preserve"> на уход за</w:t>
      </w:r>
      <w:r w:rsidR="007075CF" w:rsidRPr="00450C31">
        <w:rPr>
          <w:sz w:val="28"/>
          <w:szCs w:val="28"/>
        </w:rPr>
        <w:t xml:space="preserve"> многолетни</w:t>
      </w:r>
      <w:r w:rsidR="007075CF">
        <w:rPr>
          <w:sz w:val="28"/>
          <w:szCs w:val="28"/>
        </w:rPr>
        <w:t>ми</w:t>
      </w:r>
      <w:r w:rsidR="007075CF" w:rsidRPr="00450C31">
        <w:rPr>
          <w:sz w:val="28"/>
          <w:szCs w:val="28"/>
        </w:rPr>
        <w:t xml:space="preserve"> насаждени</w:t>
      </w:r>
      <w:r w:rsidR="007075CF">
        <w:rPr>
          <w:sz w:val="28"/>
          <w:szCs w:val="28"/>
        </w:rPr>
        <w:t>ями</w:t>
      </w:r>
      <w:r w:rsidR="007075CF" w:rsidRPr="00450C31">
        <w:rPr>
          <w:sz w:val="28"/>
          <w:szCs w:val="28"/>
        </w:rPr>
        <w:t xml:space="preserve"> (за исключением виноградников), включая питомники (</w:t>
      </w:r>
      <w:proofErr w:type="gramStart"/>
      <w:r w:rsidR="007075CF" w:rsidRPr="00450C31">
        <w:rPr>
          <w:sz w:val="28"/>
          <w:szCs w:val="28"/>
        </w:rPr>
        <w:t>кроме</w:t>
      </w:r>
      <w:proofErr w:type="gramEnd"/>
      <w:r w:rsidR="007075CF" w:rsidRPr="00450C31">
        <w:rPr>
          <w:sz w:val="28"/>
          <w:szCs w:val="28"/>
        </w:rPr>
        <w:t xml:space="preserve"> виноградных)»</w:t>
      </w:r>
      <w:r w:rsidR="007075CF">
        <w:rPr>
          <w:sz w:val="28"/>
          <w:szCs w:val="28"/>
        </w:rPr>
        <w:t>.</w:t>
      </w:r>
    </w:p>
    <w:p w:rsidR="00F67AB5" w:rsidRDefault="004E5360" w:rsidP="00E43674">
      <w:pPr>
        <w:pStyle w:val="a6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4E5360">
        <w:rPr>
          <w:sz w:val="28"/>
          <w:szCs w:val="28"/>
        </w:rPr>
        <w:t>2</w:t>
      </w:r>
      <w:r w:rsidR="00F67AB5" w:rsidRPr="004E5360">
        <w:rPr>
          <w:sz w:val="28"/>
          <w:szCs w:val="28"/>
        </w:rPr>
        <w:t xml:space="preserve">. </w:t>
      </w:r>
      <w:r w:rsidR="009B66B5">
        <w:rPr>
          <w:sz w:val="28"/>
          <w:szCs w:val="28"/>
        </w:rPr>
        <w:t xml:space="preserve">В </w:t>
      </w:r>
      <w:hyperlink r:id="rId9" w:history="1">
        <w:r w:rsidR="00F67AB5" w:rsidRPr="004E5360">
          <w:rPr>
            <w:sz w:val="28"/>
            <w:szCs w:val="28"/>
          </w:rPr>
          <w:t>Правила</w:t>
        </w:r>
      </w:hyperlink>
      <w:r w:rsidR="009B66B5">
        <w:rPr>
          <w:sz w:val="28"/>
          <w:szCs w:val="28"/>
        </w:rPr>
        <w:t>х</w:t>
      </w:r>
      <w:r w:rsidR="00F67AB5" w:rsidRPr="004E5360">
        <w:rPr>
          <w:sz w:val="28"/>
          <w:szCs w:val="28"/>
        </w:rPr>
        <w:t xml:space="preserve"> </w:t>
      </w:r>
      <w:r w:rsidRPr="004E5360">
        <w:rPr>
          <w:sz w:val="28"/>
          <w:szCs w:val="28"/>
        </w:rPr>
        <w:t xml:space="preserve">предоставления из областного бюджета субсидий на </w:t>
      </w:r>
      <w:r w:rsidR="000F24BA">
        <w:rPr>
          <w:sz w:val="28"/>
          <w:szCs w:val="28"/>
        </w:rPr>
        <w:t>возмещение</w:t>
      </w:r>
      <w:r w:rsidRPr="004E5360">
        <w:rPr>
          <w:sz w:val="28"/>
          <w:szCs w:val="28"/>
        </w:rPr>
        <w:t xml:space="preserve"> части затрат на </w:t>
      </w:r>
      <w:r w:rsidR="00C918EE">
        <w:rPr>
          <w:sz w:val="28"/>
          <w:szCs w:val="28"/>
        </w:rPr>
        <w:t>поддержку производства продукции плодово-ягодных насаждений</w:t>
      </w:r>
      <w:r w:rsidRPr="004E5360">
        <w:rPr>
          <w:sz w:val="28"/>
          <w:szCs w:val="28"/>
        </w:rPr>
        <w:t>,</w:t>
      </w:r>
      <w:r w:rsidR="000F24BA">
        <w:rPr>
          <w:sz w:val="28"/>
          <w:szCs w:val="28"/>
        </w:rPr>
        <w:t xml:space="preserve"> на </w:t>
      </w:r>
      <w:r w:rsidRPr="004E5360">
        <w:rPr>
          <w:sz w:val="28"/>
          <w:szCs w:val="28"/>
        </w:rPr>
        <w:t xml:space="preserve"> </w:t>
      </w:r>
      <w:r w:rsidR="000F24BA">
        <w:rPr>
          <w:sz w:val="28"/>
          <w:szCs w:val="28"/>
        </w:rPr>
        <w:t>уход за многолетними насаждениями</w:t>
      </w:r>
      <w:r w:rsidR="00C918EE">
        <w:rPr>
          <w:sz w:val="28"/>
          <w:szCs w:val="28"/>
        </w:rPr>
        <w:t xml:space="preserve"> (кроме ви</w:t>
      </w:r>
      <w:r w:rsidR="000F24BA">
        <w:rPr>
          <w:sz w:val="28"/>
          <w:szCs w:val="28"/>
        </w:rPr>
        <w:t>ноградников), включая питомники</w:t>
      </w:r>
      <w:r w:rsidR="00A22D24">
        <w:rPr>
          <w:sz w:val="28"/>
          <w:szCs w:val="28"/>
        </w:rPr>
        <w:t>,</w:t>
      </w:r>
      <w:r w:rsidR="00C918EE">
        <w:rPr>
          <w:sz w:val="28"/>
          <w:szCs w:val="28"/>
        </w:rPr>
        <w:t xml:space="preserve"> утвержденных указанным постановлением:</w:t>
      </w:r>
    </w:p>
    <w:p w:rsidR="00C918EE" w:rsidRDefault="00C918EE" w:rsidP="00E43674">
      <w:pPr>
        <w:pStyle w:val="a6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</w:t>
      </w:r>
      <w:r w:rsidRPr="00C918EE">
        <w:rPr>
          <w:sz w:val="28"/>
          <w:szCs w:val="28"/>
        </w:rPr>
        <w:t xml:space="preserve"> </w:t>
      </w:r>
      <w:r w:rsidR="00A22D24">
        <w:rPr>
          <w:sz w:val="28"/>
          <w:szCs w:val="28"/>
        </w:rPr>
        <w:t xml:space="preserve">и пункте 1.1 </w:t>
      </w:r>
      <w:r w:rsidRPr="004E5360">
        <w:rPr>
          <w:sz w:val="28"/>
          <w:szCs w:val="28"/>
        </w:rPr>
        <w:t xml:space="preserve">слова </w:t>
      </w:r>
      <w:r w:rsidR="00A22D24" w:rsidRPr="004E5360">
        <w:rPr>
          <w:sz w:val="28"/>
          <w:szCs w:val="28"/>
        </w:rPr>
        <w:t>«</w:t>
      </w:r>
      <w:r w:rsidR="00A22D24" w:rsidRPr="007075CF">
        <w:rPr>
          <w:sz w:val="28"/>
          <w:szCs w:val="28"/>
        </w:rPr>
        <w:t>плодово-ягодных насаждений на уход за многолетними насаждениями (кроме виноградников), включая питомники»</w:t>
      </w:r>
      <w:r w:rsidR="00A22D24">
        <w:rPr>
          <w:sz w:val="28"/>
          <w:szCs w:val="28"/>
        </w:rPr>
        <w:t xml:space="preserve"> заменить словами «</w:t>
      </w:r>
      <w:r w:rsidR="00A22D24" w:rsidRPr="00450C31">
        <w:rPr>
          <w:sz w:val="28"/>
          <w:szCs w:val="28"/>
        </w:rPr>
        <w:t>плодовых и ягодных культур</w:t>
      </w:r>
      <w:r w:rsidR="00A22D24">
        <w:rPr>
          <w:sz w:val="28"/>
          <w:szCs w:val="28"/>
        </w:rPr>
        <w:t xml:space="preserve"> на уход за</w:t>
      </w:r>
      <w:r w:rsidR="00A22D24" w:rsidRPr="00450C31">
        <w:rPr>
          <w:sz w:val="28"/>
          <w:szCs w:val="28"/>
        </w:rPr>
        <w:t xml:space="preserve"> многолетни</w:t>
      </w:r>
      <w:r w:rsidR="00A22D24">
        <w:rPr>
          <w:sz w:val="28"/>
          <w:szCs w:val="28"/>
        </w:rPr>
        <w:t>ми</w:t>
      </w:r>
      <w:r w:rsidR="00A22D24" w:rsidRPr="00450C31">
        <w:rPr>
          <w:sz w:val="28"/>
          <w:szCs w:val="28"/>
        </w:rPr>
        <w:t xml:space="preserve"> насаждени</w:t>
      </w:r>
      <w:r w:rsidR="00A22D24">
        <w:rPr>
          <w:sz w:val="28"/>
          <w:szCs w:val="28"/>
        </w:rPr>
        <w:t>ями</w:t>
      </w:r>
      <w:r w:rsidR="00A22D24" w:rsidRPr="00450C31">
        <w:rPr>
          <w:sz w:val="28"/>
          <w:szCs w:val="28"/>
        </w:rPr>
        <w:t xml:space="preserve"> (за исключением виноградников), включая питомники (</w:t>
      </w:r>
      <w:proofErr w:type="gramStart"/>
      <w:r w:rsidR="00A22D24" w:rsidRPr="00450C31">
        <w:rPr>
          <w:sz w:val="28"/>
          <w:szCs w:val="28"/>
        </w:rPr>
        <w:t>кроме</w:t>
      </w:r>
      <w:proofErr w:type="gramEnd"/>
      <w:r w:rsidR="00A22D24" w:rsidRPr="00450C31">
        <w:rPr>
          <w:sz w:val="28"/>
          <w:szCs w:val="28"/>
        </w:rPr>
        <w:t xml:space="preserve"> виноградных)»</w:t>
      </w:r>
      <w:r w:rsidR="00CA1751">
        <w:rPr>
          <w:sz w:val="28"/>
          <w:szCs w:val="28"/>
        </w:rPr>
        <w:t>;</w:t>
      </w:r>
    </w:p>
    <w:p w:rsidR="0020558F" w:rsidRDefault="0020558F" w:rsidP="0020558F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1.2 слова «</w:t>
      </w:r>
      <w:r w:rsidRPr="00AF55B5">
        <w:rPr>
          <w:sz w:val="28"/>
          <w:szCs w:val="28"/>
        </w:rPr>
        <w:t>и развитие малых форм хозяйствования» исключить;</w:t>
      </w:r>
    </w:p>
    <w:p w:rsidR="00A22D24" w:rsidRDefault="00A22D24" w:rsidP="00A22D24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1.4:</w:t>
      </w:r>
    </w:p>
    <w:p w:rsidR="00A22D24" w:rsidRDefault="00A22D24" w:rsidP="00A22D24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второй изложить в следующей редакции:</w:t>
      </w:r>
    </w:p>
    <w:p w:rsidR="00A22D24" w:rsidRDefault="00A22D24" w:rsidP="00A22D24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«многолетние насаждения» - насаждения плодовых и ягодных культур, а также питомники плодовых и ягодных культур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A22D24" w:rsidRDefault="00A22D24" w:rsidP="00A22D24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абзацем следующего содержания:</w:t>
      </w:r>
    </w:p>
    <w:p w:rsidR="00A22D24" w:rsidRDefault="00A22D24" w:rsidP="00A22D24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«плодовые и ягодные культуры» - семечковые, косточковые, орехоплодные, субтропические и ягодные культуры</w:t>
      </w:r>
      <w:proofErr w:type="gramStart"/>
      <w:r w:rsidR="00C04904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20558F" w:rsidRDefault="0020558F" w:rsidP="0020558F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1.5 изложить в следующей редакции:</w:t>
      </w:r>
    </w:p>
    <w:p w:rsidR="0020558F" w:rsidRDefault="0020558F" w:rsidP="0020558F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«1.5. </w:t>
      </w:r>
      <w:proofErr w:type="gramStart"/>
      <w:r w:rsidRPr="000525F0">
        <w:rPr>
          <w:sz w:val="28"/>
          <w:szCs w:val="28"/>
        </w:rPr>
        <w:t>Информация о субсидии, в том числе предусмотренной законом об областном бюджете (законом о внесении изменений в закон об областном бюджете), размещается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портала),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</w:t>
      </w:r>
      <w:proofErr w:type="gramEnd"/>
      <w:r w:rsidRPr="000525F0">
        <w:rPr>
          <w:sz w:val="28"/>
          <w:szCs w:val="28"/>
        </w:rPr>
        <w:t xml:space="preserve"> предоставление субсидий до </w:t>
      </w:r>
      <w:r w:rsidR="00796AB5">
        <w:rPr>
          <w:sz w:val="28"/>
          <w:szCs w:val="28"/>
        </w:rPr>
        <w:t>Министерства</w:t>
      </w:r>
      <w:proofErr w:type="gramStart"/>
      <w:r w:rsidRPr="000525F0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20558F" w:rsidRDefault="0020558F" w:rsidP="00A22D24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:rsidR="00C04904" w:rsidRPr="001A616E" w:rsidRDefault="00C04904" w:rsidP="00C0490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Pr="001A616E">
        <w:rPr>
          <w:sz w:val="28"/>
          <w:szCs w:val="28"/>
        </w:rPr>
        <w:t xml:space="preserve"> абзаце шестом пункта 2.4 слова «только в случае» заменить словами «в случаях отзыва лимитов бюджетных обязательств на предоставление субсидии на соответствующий финансовый год или»</w:t>
      </w:r>
      <w:r>
        <w:rPr>
          <w:sz w:val="28"/>
          <w:szCs w:val="28"/>
        </w:rPr>
        <w:t>;</w:t>
      </w:r>
    </w:p>
    <w:p w:rsidR="00B70F25" w:rsidRDefault="00FA76B6" w:rsidP="00E43674">
      <w:pPr>
        <w:pStyle w:val="a6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70F25">
        <w:rPr>
          <w:sz w:val="28"/>
          <w:szCs w:val="28"/>
        </w:rPr>
        <w:t>п</w:t>
      </w:r>
      <w:r>
        <w:rPr>
          <w:sz w:val="28"/>
          <w:szCs w:val="28"/>
        </w:rPr>
        <w:t>ункте 2.12:</w:t>
      </w:r>
      <w:r w:rsidR="00B70F25">
        <w:rPr>
          <w:sz w:val="28"/>
          <w:szCs w:val="28"/>
        </w:rPr>
        <w:t xml:space="preserve"> </w:t>
      </w:r>
    </w:p>
    <w:p w:rsidR="00E45880" w:rsidRDefault="00E45880" w:rsidP="00E45880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десятый изложить в следующей редакции:</w:t>
      </w:r>
    </w:p>
    <w:p w:rsidR="00E45880" w:rsidRPr="000401F5" w:rsidRDefault="00E45880" w:rsidP="00E45880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401F5">
        <w:rPr>
          <w:sz w:val="28"/>
          <w:szCs w:val="28"/>
        </w:rPr>
        <w:t xml:space="preserve">соответствие участника отбора (получателя субсидии) требованиям </w:t>
      </w:r>
      <w:hyperlink r:id="rId10" w:history="1">
        <w:r w:rsidRPr="000401F5">
          <w:rPr>
            <w:sz w:val="28"/>
            <w:szCs w:val="28"/>
          </w:rPr>
          <w:t>части 1 статьи 3</w:t>
        </w:r>
      </w:hyperlink>
      <w:r w:rsidRPr="000401F5">
        <w:rPr>
          <w:sz w:val="28"/>
          <w:szCs w:val="28"/>
        </w:rPr>
        <w:t xml:space="preserve"> Федерального </w:t>
      </w:r>
      <w:r>
        <w:rPr>
          <w:sz w:val="28"/>
          <w:szCs w:val="28"/>
        </w:rPr>
        <w:t>закона от 29 декабря 2006 года № 264-ФЗ «</w:t>
      </w:r>
      <w:r w:rsidRPr="000401F5">
        <w:rPr>
          <w:sz w:val="28"/>
          <w:szCs w:val="28"/>
        </w:rPr>
        <w:t>О развитии сельского хозяйства</w:t>
      </w:r>
      <w:r>
        <w:rPr>
          <w:sz w:val="28"/>
          <w:szCs w:val="28"/>
        </w:rPr>
        <w:t>»</w:t>
      </w:r>
      <w:r w:rsidRPr="000401F5">
        <w:rPr>
          <w:sz w:val="28"/>
          <w:szCs w:val="28"/>
        </w:rPr>
        <w:t xml:space="preserve"> (применяется для сельскохозяйственных товаропроизводителей). </w:t>
      </w:r>
      <w:proofErr w:type="gramStart"/>
      <w:r w:rsidRPr="000401F5">
        <w:rPr>
          <w:sz w:val="28"/>
          <w:szCs w:val="28"/>
        </w:rPr>
        <w:t xml:space="preserve">В 2026 году сельскохозяйственными товаропроизводителями </w:t>
      </w:r>
      <w:r w:rsidR="00796AB5">
        <w:rPr>
          <w:sz w:val="28"/>
          <w:szCs w:val="28"/>
        </w:rPr>
        <w:t xml:space="preserve">также </w:t>
      </w:r>
      <w:r w:rsidRPr="000401F5">
        <w:rPr>
          <w:sz w:val="28"/>
          <w:szCs w:val="28"/>
        </w:rPr>
        <w:t xml:space="preserve">признаются соответствующие по итогам 2023 года условиям, установленным </w:t>
      </w:r>
      <w:hyperlink r:id="rId11" w:tooltip="Федеральный закон от 25.07.2011 N 260-ФЗ (ред. от 28.12.2024) &quot;О государственной поддержке в сфере сельскохозяйственного страхования и о внесении изменений в Федеральный закон &quot;О развитии сельского хозяйства&quot; {КонсультантПлюс}">
        <w:r w:rsidRPr="000401F5">
          <w:rPr>
            <w:sz w:val="28"/>
            <w:szCs w:val="28"/>
          </w:rPr>
          <w:t>частью 1 статьи 3</w:t>
        </w:r>
      </w:hyperlink>
      <w:r w:rsidRPr="000401F5">
        <w:rPr>
          <w:sz w:val="28"/>
          <w:szCs w:val="28"/>
        </w:rPr>
        <w:t xml:space="preserve"> Федерального закона от 29 декабря 2006 года № 264-ФЗ «О развитии сельского хозяйства», организация, индивидуальный предприниматель, которые пострадали в результате действий вооруженных формирований и (или) террористических актов и (или) осуществление хозяйственной деятельности которых невозможно в результате действий вооруженных формирований и (или) террористических актов;»;</w:t>
      </w:r>
      <w:proofErr w:type="gramEnd"/>
    </w:p>
    <w:p w:rsidR="00E45880" w:rsidRPr="00E219DD" w:rsidRDefault="00E45880" w:rsidP="00E458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абзаце одиннадцатом слова «сельскохозяйственного товаропроизводителя» заменить словами «товаропроизводителей агропромышленного комплекса»;</w:t>
      </w:r>
    </w:p>
    <w:p w:rsidR="00E45880" w:rsidRDefault="00E45880" w:rsidP="00E45880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двенадцатый после слов «</w:t>
      </w:r>
      <w:r w:rsidR="00C04904">
        <w:rPr>
          <w:sz w:val="28"/>
          <w:szCs w:val="28"/>
        </w:rPr>
        <w:t>(получателя субсидии)</w:t>
      </w:r>
      <w:r>
        <w:rPr>
          <w:sz w:val="28"/>
          <w:szCs w:val="28"/>
        </w:rPr>
        <w:t>» дополнить словами «(должностных и юридических лиц)»;</w:t>
      </w:r>
    </w:p>
    <w:p w:rsidR="00E45880" w:rsidRDefault="00E45880" w:rsidP="00E43674">
      <w:pPr>
        <w:pStyle w:val="a6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абзацы шестнадцатый и семнадцатый изложить в следующей редакции:</w:t>
      </w:r>
    </w:p>
    <w:p w:rsidR="00E45880" w:rsidRPr="00E979FB" w:rsidRDefault="00E45880" w:rsidP="00E45880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979FB">
        <w:rPr>
          <w:sz w:val="28"/>
          <w:szCs w:val="28"/>
        </w:rPr>
        <w:t xml:space="preserve">«показатели сортовых и посевных (посадочных) качеств которого соответствуют национальному стандарту Российской Федерации </w:t>
      </w:r>
      <w:hyperlink r:id="rId12" w:history="1">
        <w:r w:rsidRPr="00E979FB">
          <w:rPr>
            <w:sz w:val="28"/>
            <w:szCs w:val="28"/>
          </w:rPr>
          <w:t xml:space="preserve">ГОСТ </w:t>
        </w:r>
        <w:proofErr w:type="gramStart"/>
        <w:r w:rsidRPr="00E979FB">
          <w:rPr>
            <w:sz w:val="28"/>
            <w:szCs w:val="28"/>
          </w:rPr>
          <w:t>Р</w:t>
        </w:r>
        <w:proofErr w:type="gramEnd"/>
        <w:r w:rsidRPr="00E979FB">
          <w:rPr>
            <w:sz w:val="28"/>
            <w:szCs w:val="28"/>
          </w:rPr>
          <w:t xml:space="preserve"> 70191-2022</w:t>
        </w:r>
      </w:hyperlink>
      <w:r>
        <w:rPr>
          <w:sz w:val="28"/>
          <w:szCs w:val="28"/>
        </w:rPr>
        <w:t xml:space="preserve"> «</w:t>
      </w:r>
      <w:r w:rsidRPr="00E979FB">
        <w:rPr>
          <w:sz w:val="28"/>
          <w:szCs w:val="28"/>
        </w:rPr>
        <w:t>Материал посадочный субтропических, орехоплодных, цитрусовых культур и чая. Технические условия</w:t>
      </w:r>
      <w:r>
        <w:rPr>
          <w:sz w:val="28"/>
          <w:szCs w:val="28"/>
        </w:rPr>
        <w:t>»</w:t>
      </w:r>
      <w:r w:rsidRPr="00E979FB">
        <w:rPr>
          <w:sz w:val="28"/>
          <w:szCs w:val="28"/>
        </w:rPr>
        <w:t xml:space="preserve"> (утвержден 28 июня 2022 г. и введен в действие с 1 января 2023 г.), национальному стандарту Российской Федерации </w:t>
      </w:r>
      <w:hyperlink r:id="rId13" w:history="1">
        <w:r w:rsidRPr="00E979FB">
          <w:rPr>
            <w:sz w:val="28"/>
            <w:szCs w:val="28"/>
          </w:rPr>
          <w:t xml:space="preserve">ГОСТ </w:t>
        </w:r>
        <w:proofErr w:type="gramStart"/>
        <w:r w:rsidRPr="00E979FB">
          <w:rPr>
            <w:sz w:val="28"/>
            <w:szCs w:val="28"/>
          </w:rPr>
          <w:t>Р</w:t>
        </w:r>
        <w:proofErr w:type="gramEnd"/>
        <w:r w:rsidRPr="00E979FB">
          <w:rPr>
            <w:sz w:val="28"/>
            <w:szCs w:val="28"/>
          </w:rPr>
          <w:t xml:space="preserve"> 59653-2021</w:t>
        </w:r>
      </w:hyperlink>
      <w:r>
        <w:rPr>
          <w:sz w:val="28"/>
          <w:szCs w:val="28"/>
        </w:rPr>
        <w:t xml:space="preserve"> «</w:t>
      </w:r>
      <w:r w:rsidRPr="00E979FB">
        <w:rPr>
          <w:sz w:val="28"/>
          <w:szCs w:val="28"/>
        </w:rPr>
        <w:t>Материал посадочный плодовых и ягодных культур. Технические условия</w:t>
      </w:r>
      <w:r>
        <w:rPr>
          <w:sz w:val="28"/>
          <w:szCs w:val="28"/>
        </w:rPr>
        <w:t>»</w:t>
      </w:r>
      <w:r w:rsidRPr="00E979FB">
        <w:rPr>
          <w:sz w:val="28"/>
          <w:szCs w:val="28"/>
        </w:rPr>
        <w:t xml:space="preserve"> (утвержден 26 августа 2021 г. и введен в действие с 1 июля 2022 г.) (за исключением культур многолетних насаждений, на которые не распространяется действие указанных государственных стандартов) (в случае если роды и виды сельскохозяйственных растений не входят в </w:t>
      </w:r>
      <w:hyperlink r:id="rId14" w:history="1">
        <w:r w:rsidRPr="00E979FB">
          <w:rPr>
            <w:sz w:val="28"/>
            <w:szCs w:val="28"/>
          </w:rPr>
          <w:t>перечень</w:t>
        </w:r>
      </w:hyperlink>
      <w:r w:rsidRPr="00E979FB">
        <w:rPr>
          <w:sz w:val="28"/>
          <w:szCs w:val="28"/>
        </w:rPr>
        <w:t xml:space="preserve"> видов сельскохозяйственных растений);</w:t>
      </w:r>
    </w:p>
    <w:p w:rsidR="00E45880" w:rsidRDefault="00E45880" w:rsidP="00E45880">
      <w:pPr>
        <w:pStyle w:val="a6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E979FB">
        <w:rPr>
          <w:sz w:val="28"/>
          <w:szCs w:val="28"/>
        </w:rPr>
        <w:t xml:space="preserve">при закладке садов семечковых, косточковых и орехоплодных культур </w:t>
      </w:r>
      <w:r>
        <w:rPr>
          <w:sz w:val="28"/>
          <w:szCs w:val="28"/>
        </w:rPr>
        <w:t xml:space="preserve">использовался </w:t>
      </w:r>
      <w:r w:rsidRPr="00E979FB">
        <w:rPr>
          <w:sz w:val="28"/>
          <w:szCs w:val="28"/>
        </w:rPr>
        <w:t>посадочн</w:t>
      </w:r>
      <w:r>
        <w:rPr>
          <w:sz w:val="28"/>
          <w:szCs w:val="28"/>
        </w:rPr>
        <w:t>ый материал</w:t>
      </w:r>
      <w:r w:rsidRPr="00E979FB">
        <w:rPr>
          <w:sz w:val="28"/>
          <w:szCs w:val="28"/>
        </w:rPr>
        <w:t>, произведенн</w:t>
      </w:r>
      <w:r>
        <w:rPr>
          <w:sz w:val="28"/>
          <w:szCs w:val="28"/>
        </w:rPr>
        <w:t>ый</w:t>
      </w:r>
      <w:r w:rsidRPr="00E979FB">
        <w:rPr>
          <w:sz w:val="28"/>
          <w:szCs w:val="28"/>
        </w:rPr>
        <w:t xml:space="preserve"> сельскохозяйственными товаропроизводителями (за исключением граждан, ведущих личное подсобное хозяйство, и сельскохозяйственных кредитных потребительских кооперативов), научными и образовательными организациями на территории Российской Федерации</w:t>
      </w:r>
      <w:proofErr w:type="gramStart"/>
      <w:r w:rsidRPr="00E979FB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E45880" w:rsidRDefault="00E45880" w:rsidP="00E43674">
      <w:pPr>
        <w:pStyle w:val="a6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девятнадцатый изложить в следующей редакции:</w:t>
      </w:r>
    </w:p>
    <w:p w:rsidR="00E45880" w:rsidRDefault="00E45880" w:rsidP="00E45880">
      <w:pPr>
        <w:pStyle w:val="a6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«наличие в государственном реестре земель сельскохозяйственного назначения сведений о земельных участках, на которых </w:t>
      </w:r>
      <w:r w:rsidRPr="00E45880">
        <w:rPr>
          <w:sz w:val="28"/>
          <w:szCs w:val="28"/>
        </w:rPr>
        <w:t xml:space="preserve">осуществляется </w:t>
      </w:r>
      <w:r w:rsidRPr="00E45880">
        <w:rPr>
          <w:sz w:val="28"/>
          <w:szCs w:val="28"/>
        </w:rPr>
        <w:lastRenderedPageBreak/>
        <w:t>уход за многолетними насаждениями (</w:t>
      </w:r>
      <w:r w:rsidR="00C04904">
        <w:rPr>
          <w:sz w:val="28"/>
          <w:szCs w:val="28"/>
        </w:rPr>
        <w:t>за исключением</w:t>
      </w:r>
      <w:r w:rsidRPr="00E45880">
        <w:rPr>
          <w:sz w:val="28"/>
          <w:szCs w:val="28"/>
        </w:rPr>
        <w:t xml:space="preserve"> виноградников), включая питомники</w:t>
      </w:r>
      <w:r w:rsidR="00C04904">
        <w:rPr>
          <w:sz w:val="28"/>
          <w:szCs w:val="28"/>
        </w:rPr>
        <w:t xml:space="preserve"> (кроме виноградных)</w:t>
      </w:r>
      <w:r>
        <w:rPr>
          <w:sz w:val="28"/>
          <w:szCs w:val="28"/>
        </w:rPr>
        <w:t>, в соответствии с пунктами 1, 2, 5 и 14 Приложения № 1 к Правилам ведения государственного реестра земель сельскохозяйственного назначения, утвержденным постановлением Правительств</w:t>
      </w:r>
      <w:r w:rsidR="00C04904">
        <w:rPr>
          <w:sz w:val="28"/>
          <w:szCs w:val="28"/>
        </w:rPr>
        <w:t>а</w:t>
      </w:r>
      <w:r>
        <w:rPr>
          <w:sz w:val="28"/>
          <w:szCs w:val="28"/>
        </w:rPr>
        <w:t xml:space="preserve"> Российской Федерации от 2 февраля 2023 г. № 154 «О порядке ведения государственного реестра</w:t>
      </w:r>
      <w:proofErr w:type="gramEnd"/>
      <w:r>
        <w:rPr>
          <w:sz w:val="28"/>
          <w:szCs w:val="28"/>
        </w:rPr>
        <w:t xml:space="preserve"> земель сельскохозяйственного назначения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E45880" w:rsidRDefault="005855F4" w:rsidP="00E43674">
      <w:pPr>
        <w:pStyle w:val="a6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двадцать первый исключить;</w:t>
      </w:r>
    </w:p>
    <w:p w:rsidR="00942DAF" w:rsidRDefault="00942DAF" w:rsidP="00942DAF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пятый пункта 2.16 изложить в следующей редакции:</w:t>
      </w:r>
    </w:p>
    <w:p w:rsidR="00942DAF" w:rsidRDefault="00942DAF" w:rsidP="00942DAF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proofErr w:type="gramStart"/>
      <w:r w:rsidRPr="007F3D29">
        <w:rPr>
          <w:sz w:val="28"/>
          <w:szCs w:val="28"/>
        </w:rPr>
        <w:t xml:space="preserve">«В целях подтверждения соответствия участника отбора требованию, установленному </w:t>
      </w:r>
      <w:hyperlink r:id="rId15" w:history="1">
        <w:r w:rsidRPr="007F3D29">
          <w:rPr>
            <w:sz w:val="28"/>
            <w:szCs w:val="28"/>
          </w:rPr>
          <w:t xml:space="preserve">абзацем </w:t>
        </w:r>
        <w:r>
          <w:rPr>
            <w:sz w:val="28"/>
            <w:szCs w:val="28"/>
          </w:rPr>
          <w:t>двадцатым</w:t>
        </w:r>
        <w:r w:rsidRPr="007F3D29">
          <w:rPr>
            <w:sz w:val="28"/>
            <w:szCs w:val="28"/>
          </w:rPr>
          <w:t xml:space="preserve"> пункта 2.12</w:t>
        </w:r>
      </w:hyperlink>
      <w:r w:rsidRPr="007F3D29">
        <w:rPr>
          <w:sz w:val="28"/>
          <w:szCs w:val="28"/>
        </w:rPr>
        <w:t xml:space="preserve"> настоящих Правил, Министерство направляет запрос в Федеральное госуда</w:t>
      </w:r>
      <w:r>
        <w:rPr>
          <w:sz w:val="28"/>
          <w:szCs w:val="28"/>
        </w:rPr>
        <w:t>рственное бюджетное учреждение «</w:t>
      </w:r>
      <w:r w:rsidRPr="007F3D29">
        <w:rPr>
          <w:sz w:val="28"/>
          <w:szCs w:val="28"/>
        </w:rPr>
        <w:t>Управление мелиорации земель и сельскохозяйственного водоснабжения по Курской области</w:t>
      </w:r>
      <w:r>
        <w:rPr>
          <w:sz w:val="28"/>
          <w:szCs w:val="28"/>
        </w:rPr>
        <w:t>»</w:t>
      </w:r>
      <w:r w:rsidRPr="007F3D29">
        <w:rPr>
          <w:sz w:val="28"/>
          <w:szCs w:val="28"/>
        </w:rPr>
        <w:t xml:space="preserve"> о предоставлении справки об отсутствии (наличии) у участника отбора просроченной задолженности за услуги по подаче (отводу) воды и (или) принятого к производству судом искового заявления указанного учреждения о взыскании</w:t>
      </w:r>
      <w:proofErr w:type="gramEnd"/>
      <w:r w:rsidRPr="007F3D29">
        <w:rPr>
          <w:sz w:val="28"/>
          <w:szCs w:val="28"/>
        </w:rPr>
        <w:t xml:space="preserve"> с участника отбора (получателя субсидии) задолженности по договору оказания услуг по подаче (отводу) воды в размере</w:t>
      </w:r>
      <w:r w:rsidR="00C04904">
        <w:rPr>
          <w:sz w:val="28"/>
          <w:szCs w:val="28"/>
        </w:rPr>
        <w:t>, превышающем</w:t>
      </w:r>
      <w:r w:rsidRPr="007F3D29">
        <w:rPr>
          <w:sz w:val="28"/>
          <w:szCs w:val="28"/>
        </w:rPr>
        <w:t xml:space="preserve"> 50 тыс. рублей</w:t>
      </w:r>
      <w:proofErr w:type="gramStart"/>
      <w:r w:rsidRPr="007F3D29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285779" w:rsidRDefault="00D63D0F" w:rsidP="00E43674">
      <w:pPr>
        <w:pStyle w:val="a6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</w:t>
      </w:r>
      <w:r w:rsidR="00285779">
        <w:rPr>
          <w:sz w:val="28"/>
          <w:szCs w:val="28"/>
        </w:rPr>
        <w:t>те 3.1:</w:t>
      </w:r>
    </w:p>
    <w:p w:rsidR="00C918EE" w:rsidRDefault="00285779" w:rsidP="00F00A30">
      <w:pPr>
        <w:pStyle w:val="a6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первом слова </w:t>
      </w:r>
      <w:r w:rsidR="004156FF">
        <w:rPr>
          <w:sz w:val="28"/>
          <w:szCs w:val="28"/>
        </w:rPr>
        <w:t>«</w:t>
      </w:r>
      <w:r w:rsidR="00F00A30" w:rsidRPr="00F00A30">
        <w:rPr>
          <w:sz w:val="28"/>
          <w:szCs w:val="28"/>
        </w:rPr>
        <w:t>плодово-ягодных насаждений на уход за многолетними насаждениями (кроме виноградников), включая питомники</w:t>
      </w:r>
      <w:r w:rsidR="004156FF" w:rsidRPr="004E5360">
        <w:rPr>
          <w:sz w:val="28"/>
          <w:szCs w:val="28"/>
        </w:rPr>
        <w:t>»</w:t>
      </w:r>
      <w:r w:rsidR="004156FF" w:rsidRPr="004156FF">
        <w:rPr>
          <w:sz w:val="28"/>
          <w:szCs w:val="28"/>
        </w:rPr>
        <w:t xml:space="preserve"> </w:t>
      </w:r>
      <w:r w:rsidR="004156FF" w:rsidRPr="004E5360">
        <w:rPr>
          <w:sz w:val="28"/>
          <w:szCs w:val="28"/>
        </w:rPr>
        <w:t>заменить словами «</w:t>
      </w:r>
      <w:r w:rsidR="00F00A30" w:rsidRPr="00450C31">
        <w:rPr>
          <w:sz w:val="28"/>
          <w:szCs w:val="28"/>
        </w:rPr>
        <w:t>плодовых и ягодных культур</w:t>
      </w:r>
      <w:r w:rsidR="00F00A30">
        <w:rPr>
          <w:sz w:val="28"/>
          <w:szCs w:val="28"/>
        </w:rPr>
        <w:t xml:space="preserve"> на уход за</w:t>
      </w:r>
      <w:r w:rsidR="00F00A30" w:rsidRPr="00450C31">
        <w:rPr>
          <w:sz w:val="28"/>
          <w:szCs w:val="28"/>
        </w:rPr>
        <w:t xml:space="preserve"> многолетни</w:t>
      </w:r>
      <w:r w:rsidR="00F00A30">
        <w:rPr>
          <w:sz w:val="28"/>
          <w:szCs w:val="28"/>
        </w:rPr>
        <w:t>ми</w:t>
      </w:r>
      <w:r w:rsidR="00F00A30" w:rsidRPr="00450C31">
        <w:rPr>
          <w:sz w:val="28"/>
          <w:szCs w:val="28"/>
        </w:rPr>
        <w:t xml:space="preserve"> насаждени</w:t>
      </w:r>
      <w:r w:rsidR="00F00A30">
        <w:rPr>
          <w:sz w:val="28"/>
          <w:szCs w:val="28"/>
        </w:rPr>
        <w:t>ями</w:t>
      </w:r>
      <w:r w:rsidR="00F00A30" w:rsidRPr="00450C31">
        <w:rPr>
          <w:sz w:val="28"/>
          <w:szCs w:val="28"/>
        </w:rPr>
        <w:t xml:space="preserve"> (за исключением виноградников), включая питомники (</w:t>
      </w:r>
      <w:proofErr w:type="gramStart"/>
      <w:r w:rsidR="00F00A30" w:rsidRPr="00450C31">
        <w:rPr>
          <w:sz w:val="28"/>
          <w:szCs w:val="28"/>
        </w:rPr>
        <w:t>кроме</w:t>
      </w:r>
      <w:proofErr w:type="gramEnd"/>
      <w:r w:rsidR="00F00A30" w:rsidRPr="00450C31">
        <w:rPr>
          <w:sz w:val="28"/>
          <w:szCs w:val="28"/>
        </w:rPr>
        <w:t xml:space="preserve"> виноградных)</w:t>
      </w:r>
      <w:r w:rsidR="004156FF" w:rsidRPr="004E5360">
        <w:rPr>
          <w:sz w:val="28"/>
          <w:szCs w:val="28"/>
        </w:rPr>
        <w:t>»</w:t>
      </w:r>
      <w:r w:rsidR="004156FF">
        <w:rPr>
          <w:sz w:val="28"/>
          <w:szCs w:val="28"/>
        </w:rPr>
        <w:t>;</w:t>
      </w:r>
    </w:p>
    <w:p w:rsidR="00285779" w:rsidRPr="00F00A30" w:rsidRDefault="00F00A30" w:rsidP="00E43674">
      <w:pPr>
        <w:pStyle w:val="a6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слова «победитель отбора» заменить словами «</w:t>
      </w:r>
      <w:r w:rsidRPr="00F00A30">
        <w:rPr>
          <w:sz w:val="28"/>
          <w:szCs w:val="28"/>
        </w:rPr>
        <w:t>участник отбора»;</w:t>
      </w:r>
    </w:p>
    <w:p w:rsidR="00A54504" w:rsidRPr="00F00A30" w:rsidRDefault="00A54504" w:rsidP="00E43674">
      <w:pPr>
        <w:pStyle w:val="a6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F00A30">
        <w:rPr>
          <w:sz w:val="28"/>
          <w:szCs w:val="28"/>
        </w:rPr>
        <w:t>в пункте 3.4:</w:t>
      </w:r>
    </w:p>
    <w:p w:rsidR="00F00A30" w:rsidRDefault="002F28EF" w:rsidP="00F00A30">
      <w:pPr>
        <w:pStyle w:val="a6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F00A30">
        <w:rPr>
          <w:sz w:val="28"/>
          <w:szCs w:val="28"/>
        </w:rPr>
        <w:t xml:space="preserve">в абзацах </w:t>
      </w:r>
      <w:r w:rsidR="00860161" w:rsidRPr="00F00A30">
        <w:rPr>
          <w:sz w:val="28"/>
          <w:szCs w:val="28"/>
        </w:rPr>
        <w:t>шестом</w:t>
      </w:r>
      <w:r w:rsidR="004A53D7" w:rsidRPr="00F00A30">
        <w:rPr>
          <w:sz w:val="28"/>
          <w:szCs w:val="28"/>
        </w:rPr>
        <w:t xml:space="preserve"> </w:t>
      </w:r>
      <w:r w:rsidR="00F00A30" w:rsidRPr="00F00A30">
        <w:rPr>
          <w:sz w:val="28"/>
          <w:szCs w:val="28"/>
        </w:rPr>
        <w:t>после слов «для садов интенсивного типа» дополнить словами «, включая питомники</w:t>
      </w:r>
      <w:r w:rsidR="00C04904">
        <w:rPr>
          <w:sz w:val="28"/>
          <w:szCs w:val="28"/>
        </w:rPr>
        <w:t xml:space="preserve"> (</w:t>
      </w:r>
      <w:proofErr w:type="gramStart"/>
      <w:r w:rsidR="00C04904">
        <w:rPr>
          <w:sz w:val="28"/>
          <w:szCs w:val="28"/>
        </w:rPr>
        <w:t>кроме</w:t>
      </w:r>
      <w:proofErr w:type="gramEnd"/>
      <w:r w:rsidR="00C04904">
        <w:rPr>
          <w:sz w:val="28"/>
          <w:szCs w:val="28"/>
        </w:rPr>
        <w:t xml:space="preserve"> виноградных)</w:t>
      </w:r>
      <w:r w:rsidR="00F00A30" w:rsidRPr="00F00A30">
        <w:rPr>
          <w:sz w:val="28"/>
          <w:szCs w:val="28"/>
        </w:rPr>
        <w:t>»;</w:t>
      </w:r>
    </w:p>
    <w:p w:rsidR="007B6CF9" w:rsidRPr="00F00A30" w:rsidRDefault="007B6CF9" w:rsidP="00F00A30">
      <w:pPr>
        <w:pStyle w:val="a6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седьмом после слова «питомники» дополнить словами «(</w:t>
      </w:r>
      <w:proofErr w:type="gramStart"/>
      <w:r>
        <w:rPr>
          <w:sz w:val="28"/>
          <w:szCs w:val="28"/>
        </w:rPr>
        <w:t>кроме</w:t>
      </w:r>
      <w:proofErr w:type="gramEnd"/>
      <w:r>
        <w:rPr>
          <w:sz w:val="28"/>
          <w:szCs w:val="28"/>
        </w:rPr>
        <w:t xml:space="preserve"> виноградных)»;</w:t>
      </w:r>
    </w:p>
    <w:p w:rsidR="00ED59AF" w:rsidRDefault="007615EA" w:rsidP="00E43674">
      <w:pPr>
        <w:pStyle w:val="a6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F00A30">
        <w:rPr>
          <w:sz w:val="28"/>
          <w:szCs w:val="28"/>
        </w:rPr>
        <w:t xml:space="preserve">в абзаце </w:t>
      </w:r>
      <w:r w:rsidR="00495D79" w:rsidRPr="00F00A30">
        <w:rPr>
          <w:sz w:val="28"/>
          <w:szCs w:val="28"/>
        </w:rPr>
        <w:t xml:space="preserve">шестнадцатом </w:t>
      </w:r>
      <w:r w:rsidR="00EF7ECB" w:rsidRPr="00F00A30">
        <w:rPr>
          <w:sz w:val="28"/>
          <w:szCs w:val="28"/>
        </w:rPr>
        <w:t xml:space="preserve">слова «не менее </w:t>
      </w:r>
      <w:r w:rsidR="00ED59AF" w:rsidRPr="00F00A30">
        <w:rPr>
          <w:sz w:val="28"/>
          <w:szCs w:val="28"/>
        </w:rPr>
        <w:t>4» заменить слов</w:t>
      </w:r>
      <w:r w:rsidR="00EF7ECB" w:rsidRPr="00F00A30">
        <w:rPr>
          <w:sz w:val="28"/>
          <w:szCs w:val="28"/>
        </w:rPr>
        <w:t>ами «</w:t>
      </w:r>
      <w:r w:rsidR="00ED59AF" w:rsidRPr="00F00A30">
        <w:rPr>
          <w:sz w:val="28"/>
          <w:szCs w:val="28"/>
        </w:rPr>
        <w:t>не менее  6»</w:t>
      </w:r>
      <w:r w:rsidR="00796AB5">
        <w:rPr>
          <w:sz w:val="28"/>
          <w:szCs w:val="28"/>
        </w:rPr>
        <w:t>.</w:t>
      </w:r>
    </w:p>
    <w:p w:rsidR="007C595F" w:rsidRDefault="007C595F" w:rsidP="007C595F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приложении к указанным Правилам:</w:t>
      </w:r>
    </w:p>
    <w:p w:rsidR="007C595F" w:rsidRDefault="007C595F" w:rsidP="007C595F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нумерационном заголовке и наименовании слова </w:t>
      </w:r>
      <w:r w:rsidRPr="004E5360">
        <w:rPr>
          <w:sz w:val="28"/>
          <w:szCs w:val="28"/>
        </w:rPr>
        <w:t>«</w:t>
      </w:r>
      <w:r w:rsidRPr="007075CF">
        <w:rPr>
          <w:sz w:val="28"/>
          <w:szCs w:val="28"/>
        </w:rPr>
        <w:t>плодово-ягодных насаждений на уход за многолетними насаждениями (кроме виноградников), включая питомники»</w:t>
      </w:r>
      <w:r>
        <w:rPr>
          <w:sz w:val="28"/>
          <w:szCs w:val="28"/>
        </w:rPr>
        <w:t xml:space="preserve"> заменить словами «</w:t>
      </w:r>
      <w:r w:rsidRPr="00450C31">
        <w:rPr>
          <w:sz w:val="28"/>
          <w:szCs w:val="28"/>
        </w:rPr>
        <w:t>плодовых и ягодных культур</w:t>
      </w:r>
      <w:r>
        <w:rPr>
          <w:sz w:val="28"/>
          <w:szCs w:val="28"/>
        </w:rPr>
        <w:t xml:space="preserve"> на уход за</w:t>
      </w:r>
      <w:r w:rsidRPr="00450C31">
        <w:rPr>
          <w:sz w:val="28"/>
          <w:szCs w:val="28"/>
        </w:rPr>
        <w:t xml:space="preserve"> многолетни</w:t>
      </w:r>
      <w:r>
        <w:rPr>
          <w:sz w:val="28"/>
          <w:szCs w:val="28"/>
        </w:rPr>
        <w:t>ми</w:t>
      </w:r>
      <w:r w:rsidRPr="00450C31">
        <w:rPr>
          <w:sz w:val="28"/>
          <w:szCs w:val="28"/>
        </w:rPr>
        <w:t xml:space="preserve"> насаждени</w:t>
      </w:r>
      <w:r>
        <w:rPr>
          <w:sz w:val="28"/>
          <w:szCs w:val="28"/>
        </w:rPr>
        <w:t>ями</w:t>
      </w:r>
      <w:r w:rsidRPr="00450C31">
        <w:rPr>
          <w:sz w:val="28"/>
          <w:szCs w:val="28"/>
        </w:rPr>
        <w:t xml:space="preserve"> (за исключением виноградников), включая питомники (</w:t>
      </w:r>
      <w:proofErr w:type="gramStart"/>
      <w:r w:rsidRPr="00450C31">
        <w:rPr>
          <w:sz w:val="28"/>
          <w:szCs w:val="28"/>
        </w:rPr>
        <w:t>кроме</w:t>
      </w:r>
      <w:proofErr w:type="gramEnd"/>
      <w:r w:rsidRPr="00450C31">
        <w:rPr>
          <w:sz w:val="28"/>
          <w:szCs w:val="28"/>
        </w:rPr>
        <w:t xml:space="preserve"> виноградных)»</w:t>
      </w:r>
      <w:r>
        <w:rPr>
          <w:sz w:val="28"/>
          <w:szCs w:val="28"/>
        </w:rPr>
        <w:t>;</w:t>
      </w:r>
    </w:p>
    <w:p w:rsidR="007C595F" w:rsidRDefault="007C595F" w:rsidP="007C595F">
      <w:pPr>
        <w:pStyle w:val="a6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10 изложить в следующей редакции:</w:t>
      </w:r>
    </w:p>
    <w:p w:rsidR="007B6CF9" w:rsidRDefault="007C595F" w:rsidP="007B6CF9">
      <w:pPr>
        <w:pStyle w:val="a6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«10. </w:t>
      </w:r>
      <w:proofErr w:type="gramStart"/>
      <w:r w:rsidR="007B6CF9">
        <w:rPr>
          <w:sz w:val="28"/>
          <w:szCs w:val="28"/>
        </w:rPr>
        <w:t>Перечень</w:t>
      </w:r>
      <w:r w:rsidR="007B6CF9" w:rsidRPr="00474427">
        <w:rPr>
          <w:sz w:val="28"/>
          <w:szCs w:val="28"/>
        </w:rPr>
        <w:t xml:space="preserve"> земельных участков, </w:t>
      </w:r>
      <w:r w:rsidR="007B6CF9" w:rsidRPr="007C595F">
        <w:rPr>
          <w:sz w:val="28"/>
          <w:szCs w:val="28"/>
        </w:rPr>
        <w:t>на которых осуществляется уход за многолетними насаждениями (</w:t>
      </w:r>
      <w:r w:rsidR="007B6CF9">
        <w:rPr>
          <w:sz w:val="28"/>
          <w:szCs w:val="28"/>
        </w:rPr>
        <w:t>за исключением</w:t>
      </w:r>
      <w:r w:rsidR="007B6CF9" w:rsidRPr="007C595F">
        <w:rPr>
          <w:sz w:val="28"/>
          <w:szCs w:val="28"/>
        </w:rPr>
        <w:t xml:space="preserve"> виноградников), включая питомники </w:t>
      </w:r>
      <w:r w:rsidR="007B6CF9">
        <w:rPr>
          <w:sz w:val="28"/>
          <w:szCs w:val="28"/>
        </w:rPr>
        <w:t xml:space="preserve">(кроме виноградных) </w:t>
      </w:r>
      <w:r w:rsidR="007B6CF9" w:rsidRPr="007C595F">
        <w:rPr>
          <w:sz w:val="28"/>
          <w:szCs w:val="28"/>
        </w:rPr>
        <w:t xml:space="preserve">(земельные участки под многолетними </w:t>
      </w:r>
      <w:r w:rsidR="007B6CF9" w:rsidRPr="007C595F">
        <w:rPr>
          <w:sz w:val="28"/>
          <w:szCs w:val="28"/>
        </w:rPr>
        <w:lastRenderedPageBreak/>
        <w:t>насаждениями)</w:t>
      </w:r>
      <w:r w:rsidR="007B6CF9" w:rsidRPr="00474427">
        <w:rPr>
          <w:sz w:val="28"/>
          <w:szCs w:val="28"/>
        </w:rPr>
        <w:t xml:space="preserve">, </w:t>
      </w:r>
      <w:r w:rsidR="007B6CF9">
        <w:rPr>
          <w:sz w:val="28"/>
          <w:szCs w:val="28"/>
        </w:rPr>
        <w:t xml:space="preserve">сведения о которых внесены в </w:t>
      </w:r>
      <w:r w:rsidR="007B6CF9" w:rsidRPr="00474427">
        <w:rPr>
          <w:sz w:val="28"/>
          <w:szCs w:val="28"/>
        </w:rPr>
        <w:t>государственн</w:t>
      </w:r>
      <w:r w:rsidR="007B6CF9">
        <w:rPr>
          <w:sz w:val="28"/>
          <w:szCs w:val="28"/>
        </w:rPr>
        <w:t>ый</w:t>
      </w:r>
      <w:r w:rsidR="007B6CF9" w:rsidRPr="00474427">
        <w:rPr>
          <w:sz w:val="28"/>
          <w:szCs w:val="28"/>
        </w:rPr>
        <w:t xml:space="preserve"> реестр земель сельскохозяйственного назначения</w:t>
      </w:r>
      <w:r w:rsidR="007B6CF9">
        <w:rPr>
          <w:sz w:val="28"/>
          <w:szCs w:val="28"/>
        </w:rPr>
        <w:t xml:space="preserve"> </w:t>
      </w:r>
      <w:r w:rsidR="007B6CF9" w:rsidRPr="00474427">
        <w:rPr>
          <w:sz w:val="28"/>
          <w:szCs w:val="28"/>
        </w:rPr>
        <w:t xml:space="preserve">в соответствии с пунктами 1, 2, </w:t>
      </w:r>
      <w:r w:rsidR="007B6CF9">
        <w:rPr>
          <w:sz w:val="28"/>
          <w:szCs w:val="28"/>
        </w:rPr>
        <w:t xml:space="preserve">5 и </w:t>
      </w:r>
      <w:r w:rsidR="007B6CF9" w:rsidRPr="00474427">
        <w:rPr>
          <w:sz w:val="28"/>
          <w:szCs w:val="28"/>
        </w:rPr>
        <w:t xml:space="preserve">14 Приложения № 1 </w:t>
      </w:r>
      <w:r w:rsidR="005F4248">
        <w:rPr>
          <w:sz w:val="28"/>
          <w:szCs w:val="28"/>
        </w:rPr>
        <w:t>к</w:t>
      </w:r>
      <w:r w:rsidR="007B6CF9" w:rsidRPr="00474427">
        <w:rPr>
          <w:sz w:val="28"/>
          <w:szCs w:val="28"/>
        </w:rPr>
        <w:t xml:space="preserve"> Правилам ведения государственного реестра земель сельскохозяйственного назначения, утвержденным постановлением Правительств</w:t>
      </w:r>
      <w:r w:rsidR="007B6CF9">
        <w:rPr>
          <w:sz w:val="28"/>
          <w:szCs w:val="28"/>
        </w:rPr>
        <w:t>а</w:t>
      </w:r>
      <w:r w:rsidR="007B6CF9" w:rsidRPr="00474427">
        <w:rPr>
          <w:sz w:val="28"/>
          <w:szCs w:val="28"/>
        </w:rPr>
        <w:t xml:space="preserve"> Российской Федерации от 2 февраля 2023</w:t>
      </w:r>
      <w:proofErr w:type="gramEnd"/>
      <w:r w:rsidR="007B6CF9" w:rsidRPr="00474427">
        <w:rPr>
          <w:sz w:val="28"/>
          <w:szCs w:val="28"/>
        </w:rPr>
        <w:t xml:space="preserve"> </w:t>
      </w:r>
      <w:r w:rsidR="007B6CF9">
        <w:rPr>
          <w:sz w:val="28"/>
          <w:szCs w:val="28"/>
        </w:rPr>
        <w:t>г.</w:t>
      </w:r>
      <w:r w:rsidR="007B6CF9" w:rsidRPr="00474427">
        <w:rPr>
          <w:sz w:val="28"/>
          <w:szCs w:val="28"/>
        </w:rPr>
        <w:t xml:space="preserve"> № 154 «О порядке ведения государственного реестра земель сельскохозяйственного назначения</w:t>
      </w:r>
      <w:r w:rsidR="007B6CF9">
        <w:rPr>
          <w:sz w:val="28"/>
          <w:szCs w:val="28"/>
        </w:rPr>
        <w:t xml:space="preserve">», </w:t>
      </w:r>
      <w:r w:rsidR="007B6CF9" w:rsidRPr="00474427">
        <w:rPr>
          <w:sz w:val="28"/>
          <w:szCs w:val="28"/>
        </w:rPr>
        <w:t>по форме, установленной Министерством</w:t>
      </w:r>
      <w:proofErr w:type="gramStart"/>
      <w:r w:rsidR="007B6CF9">
        <w:rPr>
          <w:sz w:val="28"/>
          <w:szCs w:val="28"/>
        </w:rPr>
        <w:t>.»;</w:t>
      </w:r>
      <w:proofErr w:type="gramEnd"/>
    </w:p>
    <w:p w:rsidR="007C595F" w:rsidRDefault="007B6CF9" w:rsidP="007C595F">
      <w:pPr>
        <w:pStyle w:val="a6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11 исключить;</w:t>
      </w:r>
    </w:p>
    <w:p w:rsidR="007B6CF9" w:rsidRDefault="007B6CF9" w:rsidP="007C595F">
      <w:pPr>
        <w:pStyle w:val="a6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12 изложить в следующей редакции:</w:t>
      </w:r>
    </w:p>
    <w:p w:rsidR="00796AB5" w:rsidRDefault="007B6CF9" w:rsidP="007B6C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«12. </w:t>
      </w:r>
      <w:r w:rsidRPr="00FB745E">
        <w:rPr>
          <w:sz w:val="28"/>
          <w:szCs w:val="28"/>
        </w:rPr>
        <w:t xml:space="preserve">Копия постановления следователя (дознавателя, судьи) или определения суда о признании участника отбора потерпевшим по уголовному делу о преступлении, предусмотренном </w:t>
      </w:r>
      <w:hyperlink r:id="rId16" w:history="1">
        <w:r w:rsidRPr="00FB745E">
          <w:rPr>
            <w:sz w:val="28"/>
            <w:szCs w:val="28"/>
          </w:rPr>
          <w:t>статьей 205</w:t>
        </w:r>
      </w:hyperlink>
      <w:r w:rsidRPr="00FB745E">
        <w:rPr>
          <w:sz w:val="28"/>
          <w:szCs w:val="28"/>
        </w:rPr>
        <w:t xml:space="preserve"> Уголовного кодекса Российской Федерации, в результате действий вооруженных формирований Украины, содержащего информацию о причинении ущерба имуществу, которое используется для производства сельскохозяйственной продукции. В случае</w:t>
      </w:r>
      <w:proofErr w:type="gramStart"/>
      <w:r w:rsidRPr="00FB745E">
        <w:rPr>
          <w:sz w:val="28"/>
          <w:szCs w:val="28"/>
        </w:rPr>
        <w:t>,</w:t>
      </w:r>
      <w:proofErr w:type="gramEnd"/>
      <w:r w:rsidRPr="00FB745E">
        <w:rPr>
          <w:sz w:val="28"/>
          <w:szCs w:val="28"/>
        </w:rPr>
        <w:t xml:space="preserve"> если в постановлении следователя (дознавателя, судьи) или определении суда о признании потерпевшим отсутствует информация о причинении ущерба имуществу, которое используется для производства сельскохозяйственной продукции, дополнительно представляется копия протокола (или выписки из протокола) допроса участника отбора в качестве потерпевшего, </w:t>
      </w:r>
      <w:r>
        <w:rPr>
          <w:sz w:val="28"/>
          <w:szCs w:val="28"/>
        </w:rPr>
        <w:t>содержащего указанную информацию (</w:t>
      </w:r>
      <w:r w:rsidRPr="009C6446">
        <w:rPr>
          <w:sz w:val="28"/>
          <w:szCs w:val="28"/>
        </w:rPr>
        <w:t>применяется сельскохозяйственными товаропроизводителями, которые пострадали в результате действий вооруженных формирований Украины и (или) террористических актов и которые по итогам отчетного финансового года утратили статус сельскохозяйственного товаропроизводителя).</w:t>
      </w:r>
    </w:p>
    <w:p w:rsidR="007B6CF9" w:rsidRPr="009C6446" w:rsidRDefault="00796AB5" w:rsidP="007B6CF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Копия </w:t>
      </w:r>
      <w:r w:rsidRPr="00BC6EC1">
        <w:rPr>
          <w:sz w:val="28"/>
          <w:szCs w:val="28"/>
        </w:rPr>
        <w:t xml:space="preserve">локального акта о временной приостановке работы (простое) или о приостановлении деятельности, документ, подтверждающий направление информации о введении режима простоя или о приостановлении деятельности в органы службы занятости посредством функционала Единой цифровой платформы в сфере </w:t>
      </w:r>
      <w:r>
        <w:rPr>
          <w:sz w:val="28"/>
          <w:szCs w:val="28"/>
        </w:rPr>
        <w:t>занятости и трудовых отношений «</w:t>
      </w:r>
      <w:r w:rsidRPr="00BC6EC1">
        <w:rPr>
          <w:sz w:val="28"/>
          <w:szCs w:val="28"/>
        </w:rPr>
        <w:t>Работа в России</w:t>
      </w:r>
      <w:r>
        <w:rPr>
          <w:sz w:val="28"/>
          <w:szCs w:val="28"/>
        </w:rPr>
        <w:t>»</w:t>
      </w:r>
      <w:r w:rsidRPr="00BC6EC1">
        <w:rPr>
          <w:sz w:val="28"/>
          <w:szCs w:val="28"/>
        </w:rPr>
        <w:t xml:space="preserve"> (</w:t>
      </w:r>
      <w:hyperlink r:id="rId17" w:tgtFrame="_blank" w:tooltip="&lt;div class=&quot;doc www&quot;&gt;&lt;span class=&quot;aligner&quot;&gt;&lt;div class=&quot;icon listDocWWW-16&quot;&gt;&lt;/div&gt;&lt;/span&gt;www.trudvsem.ru&lt;/div&gt;" w:history="1">
        <w:r w:rsidRPr="00BC6EC1">
          <w:rPr>
            <w:sz w:val="28"/>
            <w:szCs w:val="28"/>
          </w:rPr>
          <w:t>www.trudvsem.ru</w:t>
        </w:r>
      </w:hyperlink>
      <w:r w:rsidRPr="00BC6EC1">
        <w:rPr>
          <w:sz w:val="28"/>
          <w:szCs w:val="28"/>
        </w:rPr>
        <w:t>)</w:t>
      </w:r>
      <w:r>
        <w:rPr>
          <w:sz w:val="28"/>
          <w:szCs w:val="28"/>
        </w:rPr>
        <w:t xml:space="preserve"> (</w:t>
      </w:r>
      <w:r w:rsidRPr="009C6446">
        <w:rPr>
          <w:sz w:val="28"/>
          <w:szCs w:val="28"/>
        </w:rPr>
        <w:t>применяется сельскохозяйственными</w:t>
      </w:r>
      <w:r>
        <w:rPr>
          <w:sz w:val="28"/>
          <w:szCs w:val="28"/>
        </w:rPr>
        <w:t xml:space="preserve"> </w:t>
      </w:r>
      <w:r w:rsidRPr="009C6446">
        <w:rPr>
          <w:sz w:val="28"/>
          <w:szCs w:val="28"/>
        </w:rPr>
        <w:t>товаропроизводителями,</w:t>
      </w:r>
      <w:r>
        <w:rPr>
          <w:sz w:val="28"/>
          <w:szCs w:val="28"/>
        </w:rPr>
        <w:t xml:space="preserve"> </w:t>
      </w:r>
      <w:r w:rsidRPr="000401F5">
        <w:rPr>
          <w:sz w:val="28"/>
          <w:szCs w:val="28"/>
        </w:rPr>
        <w:t xml:space="preserve">осуществление хозяйственной деятельности которых </w:t>
      </w:r>
      <w:bookmarkStart w:id="0" w:name="_GoBack"/>
      <w:bookmarkEnd w:id="0"/>
      <w:r w:rsidRPr="000401F5">
        <w:rPr>
          <w:sz w:val="28"/>
          <w:szCs w:val="28"/>
        </w:rPr>
        <w:t>невозможно в результате действий вооруженных формирований и (или</w:t>
      </w:r>
      <w:proofErr w:type="gramEnd"/>
      <w:r w:rsidRPr="000401F5">
        <w:rPr>
          <w:sz w:val="28"/>
          <w:szCs w:val="28"/>
        </w:rPr>
        <w:t>) террористических актов</w:t>
      </w:r>
      <w:r w:rsidRPr="008172BF">
        <w:rPr>
          <w:sz w:val="28"/>
          <w:szCs w:val="28"/>
        </w:rPr>
        <w:t xml:space="preserve"> </w:t>
      </w:r>
      <w:r w:rsidRPr="009C6446">
        <w:rPr>
          <w:sz w:val="28"/>
          <w:szCs w:val="28"/>
        </w:rPr>
        <w:t xml:space="preserve">и </w:t>
      </w:r>
      <w:proofErr w:type="gramStart"/>
      <w:r w:rsidRPr="009C6446">
        <w:rPr>
          <w:sz w:val="28"/>
          <w:szCs w:val="28"/>
        </w:rPr>
        <w:t>которые</w:t>
      </w:r>
      <w:proofErr w:type="gramEnd"/>
      <w:r w:rsidRPr="009C6446">
        <w:rPr>
          <w:sz w:val="28"/>
          <w:szCs w:val="28"/>
        </w:rPr>
        <w:t xml:space="preserve"> по итогам отчетного финансового года утратили статус сельскохозяйственного товаропроизводителя</w:t>
      </w:r>
      <w:r>
        <w:rPr>
          <w:sz w:val="28"/>
          <w:szCs w:val="28"/>
        </w:rPr>
        <w:t>).</w:t>
      </w:r>
      <w:r w:rsidR="007B6CF9">
        <w:rPr>
          <w:sz w:val="28"/>
          <w:szCs w:val="28"/>
        </w:rPr>
        <w:t>».</w:t>
      </w:r>
    </w:p>
    <w:sectPr w:rsidR="007B6CF9" w:rsidRPr="009C6446" w:rsidSect="008C3243">
      <w:headerReference w:type="default" r:id="rId18"/>
      <w:pgSz w:w="11906" w:h="16838"/>
      <w:pgMar w:top="1134" w:right="1134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880" w:rsidRDefault="00E45880">
      <w:r>
        <w:separator/>
      </w:r>
    </w:p>
  </w:endnote>
  <w:endnote w:type="continuationSeparator" w:id="0">
    <w:p w:rsidR="00E45880" w:rsidRDefault="00E45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880" w:rsidRDefault="00E45880">
      <w:r>
        <w:separator/>
      </w:r>
    </w:p>
  </w:footnote>
  <w:footnote w:type="continuationSeparator" w:id="0">
    <w:p w:rsidR="00E45880" w:rsidRDefault="00E458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7588700"/>
      <w:docPartObj>
        <w:docPartGallery w:val="Page Numbers (Top of Page)"/>
        <w:docPartUnique/>
      </w:docPartObj>
    </w:sdtPr>
    <w:sdtEndPr/>
    <w:sdtContent>
      <w:p w:rsidR="00E45880" w:rsidRDefault="00E45880">
        <w:pPr>
          <w:pStyle w:val="a5"/>
          <w:jc w:val="center"/>
        </w:pPr>
      </w:p>
      <w:p w:rsidR="00E45880" w:rsidRDefault="00E4588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F27">
          <w:rPr>
            <w:noProof/>
          </w:rPr>
          <w:t>2</w:t>
        </w:r>
        <w:r>
          <w:fldChar w:fldCharType="end"/>
        </w:r>
      </w:p>
    </w:sdtContent>
  </w:sdt>
  <w:p w:rsidR="00E45880" w:rsidRDefault="00E4588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80A714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AB5"/>
    <w:rsid w:val="00034747"/>
    <w:rsid w:val="00037815"/>
    <w:rsid w:val="0006564A"/>
    <w:rsid w:val="000B36E3"/>
    <w:rsid w:val="000B5EB5"/>
    <w:rsid w:val="000D1B30"/>
    <w:rsid w:val="000F24BA"/>
    <w:rsid w:val="00184CFD"/>
    <w:rsid w:val="001A3D00"/>
    <w:rsid w:val="001E3DDA"/>
    <w:rsid w:val="00201790"/>
    <w:rsid w:val="002053CC"/>
    <w:rsid w:val="0020558F"/>
    <w:rsid w:val="002062C1"/>
    <w:rsid w:val="00236D7C"/>
    <w:rsid w:val="0024089F"/>
    <w:rsid w:val="00285779"/>
    <w:rsid w:val="002A7F27"/>
    <w:rsid w:val="002C3CBD"/>
    <w:rsid w:val="002F28EF"/>
    <w:rsid w:val="00325497"/>
    <w:rsid w:val="00344EF7"/>
    <w:rsid w:val="00396FBB"/>
    <w:rsid w:val="003C4E4C"/>
    <w:rsid w:val="003D0C4E"/>
    <w:rsid w:val="004077BF"/>
    <w:rsid w:val="0041119A"/>
    <w:rsid w:val="0041289D"/>
    <w:rsid w:val="004156FF"/>
    <w:rsid w:val="00420191"/>
    <w:rsid w:val="00473257"/>
    <w:rsid w:val="00477175"/>
    <w:rsid w:val="004922CF"/>
    <w:rsid w:val="00495D79"/>
    <w:rsid w:val="004A53D7"/>
    <w:rsid w:val="004C12BB"/>
    <w:rsid w:val="004D3E36"/>
    <w:rsid w:val="004E5360"/>
    <w:rsid w:val="004F7FA1"/>
    <w:rsid w:val="00507C57"/>
    <w:rsid w:val="00571641"/>
    <w:rsid w:val="005855F4"/>
    <w:rsid w:val="00586CA8"/>
    <w:rsid w:val="00596773"/>
    <w:rsid w:val="005A7B09"/>
    <w:rsid w:val="005B3913"/>
    <w:rsid w:val="005E53C1"/>
    <w:rsid w:val="005F20FF"/>
    <w:rsid w:val="005F4248"/>
    <w:rsid w:val="0062203D"/>
    <w:rsid w:val="00674FD9"/>
    <w:rsid w:val="006A666B"/>
    <w:rsid w:val="006D673D"/>
    <w:rsid w:val="007075CF"/>
    <w:rsid w:val="00753270"/>
    <w:rsid w:val="007615EA"/>
    <w:rsid w:val="00772C29"/>
    <w:rsid w:val="007742C9"/>
    <w:rsid w:val="00796AB5"/>
    <w:rsid w:val="007B6CF9"/>
    <w:rsid w:val="007C595F"/>
    <w:rsid w:val="007D1FDD"/>
    <w:rsid w:val="00802B57"/>
    <w:rsid w:val="00807DDB"/>
    <w:rsid w:val="008209E7"/>
    <w:rsid w:val="00841462"/>
    <w:rsid w:val="00844097"/>
    <w:rsid w:val="00860161"/>
    <w:rsid w:val="0089488D"/>
    <w:rsid w:val="008C2C8A"/>
    <w:rsid w:val="008C3243"/>
    <w:rsid w:val="009154BF"/>
    <w:rsid w:val="00926749"/>
    <w:rsid w:val="00941E0D"/>
    <w:rsid w:val="00942DAF"/>
    <w:rsid w:val="00973288"/>
    <w:rsid w:val="009833CE"/>
    <w:rsid w:val="00984693"/>
    <w:rsid w:val="009B00C5"/>
    <w:rsid w:val="009B5D5D"/>
    <w:rsid w:val="009B66B5"/>
    <w:rsid w:val="009C712C"/>
    <w:rsid w:val="009F3D76"/>
    <w:rsid w:val="009F7ED3"/>
    <w:rsid w:val="00A22D24"/>
    <w:rsid w:val="00A317BA"/>
    <w:rsid w:val="00A32943"/>
    <w:rsid w:val="00A33836"/>
    <w:rsid w:val="00A54504"/>
    <w:rsid w:val="00A82D49"/>
    <w:rsid w:val="00A83800"/>
    <w:rsid w:val="00A84392"/>
    <w:rsid w:val="00A95CED"/>
    <w:rsid w:val="00A9603F"/>
    <w:rsid w:val="00AB1346"/>
    <w:rsid w:val="00AF057E"/>
    <w:rsid w:val="00B423A3"/>
    <w:rsid w:val="00B669EC"/>
    <w:rsid w:val="00B70F25"/>
    <w:rsid w:val="00B904BD"/>
    <w:rsid w:val="00BB28CA"/>
    <w:rsid w:val="00BC4049"/>
    <w:rsid w:val="00BD6458"/>
    <w:rsid w:val="00C04904"/>
    <w:rsid w:val="00C525C0"/>
    <w:rsid w:val="00C64C6C"/>
    <w:rsid w:val="00C66118"/>
    <w:rsid w:val="00C918EE"/>
    <w:rsid w:val="00CA1751"/>
    <w:rsid w:val="00CC3961"/>
    <w:rsid w:val="00CE083A"/>
    <w:rsid w:val="00CE378F"/>
    <w:rsid w:val="00CE6ABD"/>
    <w:rsid w:val="00D52304"/>
    <w:rsid w:val="00D63D0F"/>
    <w:rsid w:val="00D92096"/>
    <w:rsid w:val="00DE75AE"/>
    <w:rsid w:val="00E43674"/>
    <w:rsid w:val="00E453D4"/>
    <w:rsid w:val="00E45880"/>
    <w:rsid w:val="00E623B2"/>
    <w:rsid w:val="00EC4D22"/>
    <w:rsid w:val="00EC50CE"/>
    <w:rsid w:val="00ED484B"/>
    <w:rsid w:val="00ED59AF"/>
    <w:rsid w:val="00EF7ECB"/>
    <w:rsid w:val="00F00A30"/>
    <w:rsid w:val="00F06415"/>
    <w:rsid w:val="00F1723C"/>
    <w:rsid w:val="00F51296"/>
    <w:rsid w:val="00F67AB5"/>
    <w:rsid w:val="00FA76B6"/>
    <w:rsid w:val="00FC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67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941E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link w:val="a5"/>
    <w:uiPriority w:val="99"/>
    <w:rsid w:val="00F67A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0"/>
    <w:link w:val="a4"/>
    <w:uiPriority w:val="99"/>
    <w:unhideWhenUsed/>
    <w:rsid w:val="00F67AB5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1"/>
    <w:uiPriority w:val="99"/>
    <w:semiHidden/>
    <w:rsid w:val="00F67A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0"/>
    <w:uiPriority w:val="99"/>
    <w:unhideWhenUsed/>
    <w:rsid w:val="00F67AB5"/>
    <w:pPr>
      <w:spacing w:before="100" w:beforeAutospacing="1" w:after="100" w:afterAutospacing="1"/>
    </w:pPr>
  </w:style>
  <w:style w:type="character" w:styleId="a7">
    <w:name w:val="Hyperlink"/>
    <w:basedOn w:val="a1"/>
    <w:uiPriority w:val="99"/>
    <w:semiHidden/>
    <w:unhideWhenUsed/>
    <w:rsid w:val="00A9603F"/>
    <w:rPr>
      <w:color w:val="0000FF"/>
      <w:u w:val="single"/>
    </w:rPr>
  </w:style>
  <w:style w:type="paragraph" w:customStyle="1" w:styleId="ConsPlusNormal">
    <w:name w:val="ConsPlusNormal"/>
    <w:rsid w:val="005716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">
    <w:name w:val="List Bullet"/>
    <w:basedOn w:val="a0"/>
    <w:uiPriority w:val="99"/>
    <w:unhideWhenUsed/>
    <w:rsid w:val="001A3D00"/>
    <w:pPr>
      <w:numPr>
        <w:numId w:val="1"/>
      </w:numPr>
      <w:contextualSpacing/>
    </w:pPr>
  </w:style>
  <w:style w:type="character" w:customStyle="1" w:styleId="20">
    <w:name w:val="Заголовок 2 Знак"/>
    <w:basedOn w:val="a1"/>
    <w:link w:val="2"/>
    <w:uiPriority w:val="9"/>
    <w:rsid w:val="00941E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doccaption">
    <w:name w:val="doccaption"/>
    <w:rsid w:val="004732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67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941E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link w:val="a5"/>
    <w:uiPriority w:val="99"/>
    <w:rsid w:val="00F67A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0"/>
    <w:link w:val="a4"/>
    <w:uiPriority w:val="99"/>
    <w:unhideWhenUsed/>
    <w:rsid w:val="00F67AB5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1"/>
    <w:uiPriority w:val="99"/>
    <w:semiHidden/>
    <w:rsid w:val="00F67A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0"/>
    <w:uiPriority w:val="99"/>
    <w:unhideWhenUsed/>
    <w:rsid w:val="00F67AB5"/>
    <w:pPr>
      <w:spacing w:before="100" w:beforeAutospacing="1" w:after="100" w:afterAutospacing="1"/>
    </w:pPr>
  </w:style>
  <w:style w:type="character" w:styleId="a7">
    <w:name w:val="Hyperlink"/>
    <w:basedOn w:val="a1"/>
    <w:uiPriority w:val="99"/>
    <w:semiHidden/>
    <w:unhideWhenUsed/>
    <w:rsid w:val="00A9603F"/>
    <w:rPr>
      <w:color w:val="0000FF"/>
      <w:u w:val="single"/>
    </w:rPr>
  </w:style>
  <w:style w:type="paragraph" w:customStyle="1" w:styleId="ConsPlusNormal">
    <w:name w:val="ConsPlusNormal"/>
    <w:rsid w:val="005716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">
    <w:name w:val="List Bullet"/>
    <w:basedOn w:val="a0"/>
    <w:uiPriority w:val="99"/>
    <w:unhideWhenUsed/>
    <w:rsid w:val="001A3D00"/>
    <w:pPr>
      <w:numPr>
        <w:numId w:val="1"/>
      </w:numPr>
      <w:contextualSpacing/>
    </w:pPr>
  </w:style>
  <w:style w:type="character" w:customStyle="1" w:styleId="20">
    <w:name w:val="Заголовок 2 Знак"/>
    <w:basedOn w:val="a1"/>
    <w:link w:val="2"/>
    <w:uiPriority w:val="9"/>
    <w:rsid w:val="00941E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doccaption">
    <w:name w:val="doccaption"/>
    <w:rsid w:val="00473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OTN&amp;n=31346&amp;date=08.01.2026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OTN&amp;n=33671&amp;date=08.01.2026" TargetMode="External"/><Relationship Id="rId17" Type="http://schemas.openxmlformats.org/officeDocument/2006/relationships/hyperlink" Target="http://www.trudvsem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9030&amp;dst=103226&amp;field=134&amp;date=23.12.202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0123&amp;date=03.12.2025&amp;dst=98&amp;field=13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417&amp;n=132316&amp;dst=100657&amp;field=134&amp;date=08.01.2026" TargetMode="External"/><Relationship Id="rId10" Type="http://schemas.openxmlformats.org/officeDocument/2006/relationships/hyperlink" Target="https://login.consultant.ru/link/?req=doc&amp;base=LAW&amp;n=511262&amp;dst=62&amp;field=134&amp;date=08.01.2026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417&amp;n=100934&amp;dst=100158&amp;field=134&amp;date=26.12.2023" TargetMode="External"/><Relationship Id="rId14" Type="http://schemas.openxmlformats.org/officeDocument/2006/relationships/hyperlink" Target="https://login.consultant.ru/link/?req=doc&amp;base=LAW&amp;n=454242&amp;dst=100008&amp;field=134&amp;date=08.01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45C77-8AEC-4B8B-B7D6-005CD88E4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1576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Фролова</dc:creator>
  <cp:lastModifiedBy>Фролова</cp:lastModifiedBy>
  <cp:revision>26</cp:revision>
  <cp:lastPrinted>2026-01-12T13:06:00Z</cp:lastPrinted>
  <dcterms:created xsi:type="dcterms:W3CDTF">2025-12-15T08:01:00Z</dcterms:created>
  <dcterms:modified xsi:type="dcterms:W3CDTF">2026-02-10T11:14:00Z</dcterms:modified>
</cp:coreProperties>
</file>