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9E" w:rsidRPr="00EE1C9F" w:rsidRDefault="004F169E" w:rsidP="004F169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F169E" w:rsidRDefault="004F169E" w:rsidP="004F169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4F169E" w:rsidRPr="00FD6183" w:rsidRDefault="004F169E" w:rsidP="004F169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4F169E" w:rsidRPr="00FD6183" w:rsidRDefault="004F169E" w:rsidP="004F169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4F169E" w:rsidRPr="00FD6183" w:rsidRDefault="004F169E" w:rsidP="004F169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4F169E" w:rsidRPr="00CE606F" w:rsidRDefault="004F169E" w:rsidP="004F169E">
      <w:pPr>
        <w:autoSpaceDN w:val="0"/>
        <w:jc w:val="both"/>
        <w:rPr>
          <w:rFonts w:cs="Courier New"/>
          <w:lang w:eastAsia="zh-CN"/>
        </w:rPr>
      </w:pPr>
    </w:p>
    <w:p w:rsidR="004F169E" w:rsidRDefault="004F169E" w:rsidP="004F169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4F169E" w:rsidRPr="00F71F96" w:rsidRDefault="004F169E" w:rsidP="004F169E">
      <w:pPr>
        <w:jc w:val="center"/>
        <w:rPr>
          <w:sz w:val="10"/>
          <w:szCs w:val="10"/>
        </w:rPr>
      </w:pPr>
    </w:p>
    <w:p w:rsidR="004F169E" w:rsidRPr="00CE606F" w:rsidRDefault="004F169E" w:rsidP="004F169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4F169E" w:rsidRPr="007D2DC1" w:rsidRDefault="004F169E" w:rsidP="004F169E">
      <w:pPr>
        <w:rPr>
          <w:sz w:val="28"/>
        </w:rPr>
      </w:pPr>
    </w:p>
    <w:p w:rsidR="004F169E" w:rsidRPr="00EE1C9F" w:rsidRDefault="004F169E" w:rsidP="004F169E"/>
    <w:p w:rsidR="006A3C48" w:rsidRDefault="004F169E" w:rsidP="006E0E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7D2E90">
        <w:rPr>
          <w:b/>
          <w:sz w:val="28"/>
          <w:szCs w:val="28"/>
        </w:rPr>
        <w:t xml:space="preserve">постановление Администрации Курской области </w:t>
      </w:r>
      <w:r w:rsidR="002B5849">
        <w:rPr>
          <w:b/>
          <w:sz w:val="28"/>
          <w:szCs w:val="28"/>
        </w:rPr>
        <w:t xml:space="preserve">от 17.11.2017 № 920-па </w:t>
      </w:r>
    </w:p>
    <w:p w:rsidR="004F169E" w:rsidRDefault="004F169E" w:rsidP="004F169E">
      <w:pPr>
        <w:jc w:val="both"/>
        <w:rPr>
          <w:sz w:val="28"/>
          <w:szCs w:val="28"/>
        </w:rPr>
      </w:pPr>
    </w:p>
    <w:p w:rsidR="006E0E8C" w:rsidRDefault="006E0E8C" w:rsidP="00C12C72">
      <w:pPr>
        <w:ind w:firstLine="709"/>
        <w:jc w:val="both"/>
        <w:rPr>
          <w:sz w:val="28"/>
          <w:szCs w:val="28"/>
        </w:rPr>
      </w:pPr>
    </w:p>
    <w:p w:rsidR="002F432B" w:rsidRDefault="004F169E" w:rsidP="002F432B">
      <w:pPr>
        <w:ind w:firstLine="709"/>
        <w:jc w:val="both"/>
        <w:rPr>
          <w:sz w:val="28"/>
          <w:szCs w:val="28"/>
        </w:rPr>
      </w:pPr>
      <w:r w:rsidRPr="001330C9">
        <w:rPr>
          <w:sz w:val="28"/>
          <w:szCs w:val="28"/>
        </w:rPr>
        <w:t>Правительство Курской области ПОСТАНОВЛЯЕТ:</w:t>
      </w:r>
    </w:p>
    <w:p w:rsidR="004F169E" w:rsidRPr="00017257" w:rsidRDefault="004F169E" w:rsidP="002F432B">
      <w:pPr>
        <w:ind w:firstLine="709"/>
        <w:jc w:val="both"/>
        <w:rPr>
          <w:sz w:val="28"/>
          <w:szCs w:val="28"/>
        </w:rPr>
      </w:pPr>
      <w:proofErr w:type="gramStart"/>
      <w:r w:rsidRPr="00B62EC9">
        <w:rPr>
          <w:sz w:val="28"/>
          <w:szCs w:val="28"/>
        </w:rPr>
        <w:t xml:space="preserve">Утвердить прилагаемые </w:t>
      </w:r>
      <w:hyperlink r:id="rId6" w:history="1">
        <w:r w:rsidRPr="00B62EC9">
          <w:rPr>
            <w:sz w:val="28"/>
            <w:szCs w:val="28"/>
          </w:rPr>
          <w:t>изменения</w:t>
        </w:r>
      </w:hyperlink>
      <w:r w:rsidRPr="00B62EC9">
        <w:rPr>
          <w:sz w:val="28"/>
          <w:szCs w:val="28"/>
        </w:rPr>
        <w:t xml:space="preserve">, которые вносятся </w:t>
      </w:r>
      <w:r w:rsidRPr="006A3C48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B62EC9">
          <w:rPr>
            <w:sz w:val="28"/>
            <w:szCs w:val="28"/>
          </w:rPr>
          <w:t>постановление</w:t>
        </w:r>
      </w:hyperlink>
      <w:r w:rsidRPr="00B62EC9">
        <w:rPr>
          <w:sz w:val="28"/>
          <w:szCs w:val="28"/>
        </w:rPr>
        <w:t xml:space="preserve"> Администрации Курской области о</w:t>
      </w:r>
      <w:r>
        <w:rPr>
          <w:sz w:val="28"/>
          <w:szCs w:val="28"/>
        </w:rPr>
        <w:t xml:space="preserve">т </w:t>
      </w:r>
      <w:r w:rsidR="002B5849">
        <w:rPr>
          <w:sz w:val="28"/>
          <w:szCs w:val="28"/>
        </w:rPr>
        <w:t>17</w:t>
      </w:r>
      <w:r w:rsidR="006A3C48" w:rsidRPr="001B3E51">
        <w:rPr>
          <w:sz w:val="28"/>
          <w:szCs w:val="28"/>
        </w:rPr>
        <w:t>.1</w:t>
      </w:r>
      <w:r w:rsidR="002B5849">
        <w:rPr>
          <w:sz w:val="28"/>
          <w:szCs w:val="28"/>
        </w:rPr>
        <w:t>1</w:t>
      </w:r>
      <w:r w:rsidR="006E0E8C">
        <w:rPr>
          <w:sz w:val="28"/>
          <w:szCs w:val="28"/>
        </w:rPr>
        <w:t>.20</w:t>
      </w:r>
      <w:r w:rsidR="002B5849">
        <w:rPr>
          <w:sz w:val="28"/>
          <w:szCs w:val="28"/>
        </w:rPr>
        <w:t>17</w:t>
      </w:r>
      <w:r w:rsidR="006A3C48" w:rsidRPr="001B3E51">
        <w:rPr>
          <w:sz w:val="28"/>
          <w:szCs w:val="28"/>
        </w:rPr>
        <w:t xml:space="preserve"> № </w:t>
      </w:r>
      <w:r w:rsidR="002B5849">
        <w:rPr>
          <w:sz w:val="28"/>
          <w:szCs w:val="28"/>
        </w:rPr>
        <w:t>920</w:t>
      </w:r>
      <w:r w:rsidR="006A3C48" w:rsidRPr="001B3E51">
        <w:rPr>
          <w:sz w:val="28"/>
          <w:szCs w:val="28"/>
        </w:rPr>
        <w:t>-па</w:t>
      </w:r>
      <w:r w:rsidR="00F07367">
        <w:rPr>
          <w:sz w:val="28"/>
          <w:szCs w:val="28"/>
        </w:rPr>
        <w:t xml:space="preserve"> «Об утверждении П</w:t>
      </w:r>
      <w:r w:rsidR="007C1DB0">
        <w:rPr>
          <w:sz w:val="28"/>
          <w:szCs w:val="28"/>
        </w:rPr>
        <w:t>равил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питомники»</w:t>
      </w:r>
      <w:r w:rsidR="006A3C48" w:rsidRPr="001B3E51">
        <w:rPr>
          <w:sz w:val="28"/>
          <w:szCs w:val="28"/>
        </w:rPr>
        <w:t xml:space="preserve"> </w:t>
      </w:r>
      <w:r w:rsidR="00017257">
        <w:rPr>
          <w:rFonts w:eastAsiaTheme="minorHAnsi"/>
          <w:sz w:val="28"/>
          <w:szCs w:val="28"/>
          <w:lang w:eastAsia="en-US"/>
        </w:rPr>
        <w:t>(</w:t>
      </w:r>
      <w:r w:rsidR="007C1DB0">
        <w:rPr>
          <w:sz w:val="28"/>
          <w:szCs w:val="28"/>
        </w:rPr>
        <w:t>в редакции</w:t>
      </w:r>
      <w:r w:rsidR="00017257" w:rsidRPr="00017257">
        <w:rPr>
          <w:sz w:val="28"/>
          <w:szCs w:val="28"/>
        </w:rPr>
        <w:t xml:space="preserve"> постановлений Администрации Курской области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26.04.2018 </w:t>
      </w:r>
      <w:hyperlink r:id="rId8" w:tooltip="Постановление Администрации Курской области от 26.04.2018 N 353-па &quot;О внесении изменений в постановление Администрации Курской области от 17.11.2017 N 920-па&quot; {КонсультантПлюс}" w:history="1">
        <w:r w:rsidR="007C1DB0">
          <w:rPr>
            <w:sz w:val="28"/>
            <w:szCs w:val="28"/>
          </w:rPr>
          <w:t xml:space="preserve">№ </w:t>
        </w:r>
        <w:r w:rsidR="00017257" w:rsidRPr="00017257">
          <w:rPr>
            <w:sz w:val="28"/>
            <w:szCs w:val="28"/>
          </w:rPr>
          <w:t>353-па</w:t>
        </w:r>
      </w:hyperlink>
      <w:r w:rsidR="00017257" w:rsidRPr="00017257">
        <w:rPr>
          <w:sz w:val="28"/>
          <w:szCs w:val="28"/>
        </w:rPr>
        <w:t xml:space="preserve">, от 06.07.2018 </w:t>
      </w:r>
      <w:r w:rsidR="00F07367">
        <w:rPr>
          <w:sz w:val="28"/>
          <w:szCs w:val="28"/>
        </w:rPr>
        <w:t xml:space="preserve">   </w:t>
      </w:r>
      <w:hyperlink r:id="rId9" w:tooltip="Постановление Администрации Курской области от 06.07.2018 N 539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&quot; {Консул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539-па</w:t>
        </w:r>
      </w:hyperlink>
      <w:r w:rsidR="00017257" w:rsidRPr="00017257">
        <w:rPr>
          <w:sz w:val="28"/>
          <w:szCs w:val="28"/>
        </w:rPr>
        <w:t>, от 22.11.2018</w:t>
      </w:r>
      <w:proofErr w:type="gramEnd"/>
      <w:r w:rsidR="00017257" w:rsidRPr="00017257">
        <w:rPr>
          <w:sz w:val="28"/>
          <w:szCs w:val="28"/>
        </w:rPr>
        <w:t xml:space="preserve"> </w:t>
      </w:r>
      <w:hyperlink r:id="rId10" w:tooltip="Постановление Администрации Курской области от 22.11.2018 N 917-па (ред. от 01.12.2025) &quot;Об утверждении Правил предоставления из областного бюджета субсидий на возмещение части затрат на поддержку элитного семеноводства и (или) на приобретение семян, прои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917-па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20.05.2019 </w:t>
      </w:r>
      <w:hyperlink r:id="rId11" w:tooltip="Постановление Администрации Курской области от 20.05.2019 N 438-па &quot;О внесении изменений в постановление Администрации Курской области от 17.11.2017 N 920-па &quot;Об утверждении Правил предоставления из областного бюджета субсидий на возмещение части затрат н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438-па</w:t>
        </w:r>
      </w:hyperlink>
      <w:r w:rsidR="00017257" w:rsidRPr="00017257">
        <w:rPr>
          <w:sz w:val="28"/>
          <w:szCs w:val="28"/>
        </w:rPr>
        <w:t xml:space="preserve">, от 31.03.2020 </w:t>
      </w:r>
      <w:r w:rsidR="00F07367">
        <w:rPr>
          <w:sz w:val="28"/>
          <w:szCs w:val="28"/>
        </w:rPr>
        <w:t xml:space="preserve">  </w:t>
      </w:r>
      <w:hyperlink r:id="rId12" w:tooltip="Постановление Администрации Курской области от 31.03.2020 N 311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311-па</w:t>
        </w:r>
      </w:hyperlink>
      <w:r w:rsidR="00017257" w:rsidRPr="00017257">
        <w:rPr>
          <w:sz w:val="28"/>
          <w:szCs w:val="28"/>
        </w:rPr>
        <w:t xml:space="preserve">, от 10.07.2020 </w:t>
      </w:r>
      <w:hyperlink r:id="rId13" w:tooltip="Постановление Администрации Курской области от 10.07.2020 N 693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693-па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05.03.2021 </w:t>
      </w:r>
      <w:hyperlink r:id="rId14" w:tooltip="Постановление Администрации Курской области от 05.03.2021 N 182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182-па</w:t>
        </w:r>
      </w:hyperlink>
      <w:r w:rsidR="00017257" w:rsidRPr="00017257">
        <w:rPr>
          <w:sz w:val="28"/>
          <w:szCs w:val="28"/>
        </w:rPr>
        <w:t xml:space="preserve">, от 15.06.2021 </w:t>
      </w:r>
      <w:r w:rsidR="00F07367">
        <w:rPr>
          <w:sz w:val="28"/>
          <w:szCs w:val="28"/>
        </w:rPr>
        <w:t xml:space="preserve"> </w:t>
      </w:r>
      <w:hyperlink r:id="rId15" w:tooltip="Постановление Администрации Курской области от 15.06.2021 N 624-па (ред. от 14.02.2023) &quot;О внесении изменений в некоторые нормативные правовые акты Администрации Курской области&quot; {КонсультантПлюс}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624-па</w:t>
        </w:r>
      </w:hyperlink>
      <w:r w:rsidR="00017257" w:rsidRPr="00017257">
        <w:rPr>
          <w:sz w:val="28"/>
          <w:szCs w:val="28"/>
        </w:rPr>
        <w:t xml:space="preserve">, от 16.05.2022 </w:t>
      </w:r>
      <w:hyperlink r:id="rId16" w:tooltip="Постановление Администрации Курской области от 16.05.2022 N 548-па &quot;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548-па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15.07.2022 </w:t>
      </w:r>
      <w:hyperlink r:id="rId17" w:tooltip="Постановление Администрации Курской области от 15.07.2022 N 801-па &quot;О внесении изменений в постановление Администрации Курской области от 17.11.2017 N 920-па&quot; {КонсультантПлюс}" w:history="1">
        <w:r w:rsidR="007C1DB0">
          <w:rPr>
            <w:sz w:val="28"/>
            <w:szCs w:val="28"/>
          </w:rPr>
          <w:t xml:space="preserve">№ </w:t>
        </w:r>
        <w:r w:rsidR="00017257" w:rsidRPr="00017257">
          <w:rPr>
            <w:sz w:val="28"/>
            <w:szCs w:val="28"/>
          </w:rPr>
          <w:t>801-па</w:t>
        </w:r>
      </w:hyperlink>
      <w:r w:rsidR="00017257" w:rsidRPr="00017257">
        <w:rPr>
          <w:sz w:val="28"/>
          <w:szCs w:val="28"/>
        </w:rPr>
        <w:t xml:space="preserve">, от 15.11.2022 </w:t>
      </w:r>
      <w:r w:rsidR="00F07367">
        <w:rPr>
          <w:sz w:val="28"/>
          <w:szCs w:val="28"/>
        </w:rPr>
        <w:t xml:space="preserve"> </w:t>
      </w:r>
      <w:hyperlink r:id="rId18" w:tooltip="Постановление Администрации Курской области от 15.11.2022 N 1296-па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1296-па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>постановлений Правительства Курской области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08.02.2023 </w:t>
      </w:r>
      <w:hyperlink r:id="rId19" w:tooltip="Постановление Правительства Курской области от 08.02.2023 N 151-пп (ред. от 21.03.2025) &quot;О внесении изменений в некоторые постановления Администрации Курской области&quot; {КонсультантПлюс}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151-пп</w:t>
        </w:r>
      </w:hyperlink>
      <w:r w:rsidR="00017257" w:rsidRPr="00017257">
        <w:rPr>
          <w:sz w:val="28"/>
          <w:szCs w:val="28"/>
        </w:rPr>
        <w:t>, от 14.02.2023</w:t>
      </w:r>
      <w:r w:rsidR="002F432B">
        <w:rPr>
          <w:sz w:val="28"/>
          <w:szCs w:val="28"/>
        </w:rPr>
        <w:t xml:space="preserve">  </w:t>
      </w:r>
      <w:hyperlink r:id="rId20" w:tooltip="Постановление Правительства Курской области от 14.02.2023 N 156-пп (ред. от 21.03.2025) &quot;О внесении изменений в некоторые постановления Администрации Курской области&quot; {КонсультантПлюс}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156-пп</w:t>
        </w:r>
      </w:hyperlink>
      <w:r w:rsidR="00017257" w:rsidRPr="00017257">
        <w:rPr>
          <w:sz w:val="28"/>
          <w:szCs w:val="28"/>
        </w:rPr>
        <w:t xml:space="preserve">, от 20.03.2023 </w:t>
      </w:r>
      <w:hyperlink r:id="rId21" w:tooltip="Постановление Правительства Курской области от 20.03.2023 N 318-пп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318-пп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19.04.2023 </w:t>
      </w:r>
      <w:hyperlink r:id="rId22" w:tooltip="Постановление Правительства Курской области от 19.04.2023 N 477-пп &quot;О внесении изменения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477-пп</w:t>
        </w:r>
      </w:hyperlink>
      <w:r w:rsidR="00017257" w:rsidRPr="00017257">
        <w:rPr>
          <w:sz w:val="28"/>
          <w:szCs w:val="28"/>
        </w:rPr>
        <w:t>, от 29.06.2023</w:t>
      </w:r>
      <w:r w:rsidR="007C1DB0">
        <w:rPr>
          <w:sz w:val="28"/>
          <w:szCs w:val="28"/>
        </w:rPr>
        <w:t xml:space="preserve">  </w:t>
      </w:r>
      <w:r w:rsidR="00017257" w:rsidRPr="00017257">
        <w:rPr>
          <w:sz w:val="28"/>
          <w:szCs w:val="28"/>
        </w:rPr>
        <w:t xml:space="preserve"> </w:t>
      </w:r>
      <w:hyperlink r:id="rId23" w:tooltip="Постановление Правительства Курской области от 29.06.2023 N 719-пп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719-пп</w:t>
        </w:r>
      </w:hyperlink>
      <w:r w:rsidR="00017257" w:rsidRPr="00017257">
        <w:rPr>
          <w:sz w:val="28"/>
          <w:szCs w:val="28"/>
        </w:rPr>
        <w:t>, от 30.08.2023</w:t>
      </w:r>
      <w:r w:rsidR="007C1DB0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 </w:t>
      </w:r>
      <w:hyperlink r:id="rId24" w:tooltip="Постановление Правительства Курской области от 30.08.2023 N 950-пп &quot;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950-пп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>от 15.04.2024</w:t>
      </w:r>
      <w:r w:rsidR="007C1DB0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 </w:t>
      </w:r>
      <w:hyperlink r:id="rId25" w:tooltip="Постановление Правительства Курской области от 15.04.2024 N 287-пп &quot;О внесении изменений в постановление Администрации Курской области от 17.11.2017 N 920-па&quot; {КонсультантПлюс}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287-пп</w:t>
        </w:r>
      </w:hyperlink>
      <w:r w:rsidR="00017257" w:rsidRPr="00017257">
        <w:rPr>
          <w:sz w:val="28"/>
          <w:szCs w:val="28"/>
        </w:rPr>
        <w:t xml:space="preserve">, от 25.06.2024 </w:t>
      </w:r>
      <w:hyperlink r:id="rId26" w:tooltip="Постановление Правительства Курской области от 25.06.2024 N 483-пп (ред. от 21.03.2025) &quot;О внесении изменений в некоторые постановления Администрации Курской области&quot; {КонсультантПлюс}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483-пп</w:t>
        </w:r>
      </w:hyperlink>
      <w:r w:rsidR="00017257" w:rsidRPr="00017257">
        <w:rPr>
          <w:sz w:val="28"/>
          <w:szCs w:val="28"/>
        </w:rPr>
        <w:t xml:space="preserve">, от 07.02.2025 </w:t>
      </w:r>
      <w:hyperlink r:id="rId27" w:tooltip="Постановление Правительства Курской области от 07.02.2025 N 74-пп &quot;О внесении изменений в Правила 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74-пп</w:t>
        </w:r>
      </w:hyperlink>
      <w:r w:rsidR="00017257" w:rsidRPr="00017257">
        <w:rPr>
          <w:sz w:val="28"/>
          <w:szCs w:val="28"/>
        </w:rPr>
        <w:t>,</w:t>
      </w:r>
      <w:r w:rsidR="00017257">
        <w:rPr>
          <w:sz w:val="28"/>
          <w:szCs w:val="28"/>
        </w:rPr>
        <w:t xml:space="preserve"> </w:t>
      </w:r>
      <w:r w:rsidR="00017257" w:rsidRPr="00017257">
        <w:rPr>
          <w:sz w:val="28"/>
          <w:szCs w:val="28"/>
        </w:rPr>
        <w:t xml:space="preserve">от 02.06.2025 </w:t>
      </w:r>
      <w:r w:rsidR="00F07367">
        <w:rPr>
          <w:sz w:val="28"/>
          <w:szCs w:val="28"/>
        </w:rPr>
        <w:t xml:space="preserve">   </w:t>
      </w:r>
      <w:bookmarkStart w:id="0" w:name="_GoBack"/>
      <w:bookmarkEnd w:id="0"/>
      <w:r w:rsidR="00F07367">
        <w:fldChar w:fldCharType="begin"/>
      </w:r>
      <w:r w:rsidR="00F07367">
        <w:instrText xml:space="preserve"> HYPERLINK "https://login.consultant.ru/link/?req=doc&amp;base=RLAW417&amp;n=132211&amp;date=10.12.2025&amp;dst=100028&amp;field=134" \o "Постановление Правительства Курской области от 02.06.2025 N 398-пп \"О внесении изменений в некоторые нормативные правовые акты Курской об</w:instrText>
      </w:r>
      <w:r w:rsidR="00F07367">
        <w:instrText xml:space="preserve">ласти и приостановлении действия отдельных положений указанных актов\" {КонсультантПлюс}" </w:instrText>
      </w:r>
      <w:r w:rsidR="00F07367">
        <w:fldChar w:fldCharType="separate"/>
      </w:r>
      <w:r w:rsidR="007C1DB0">
        <w:rPr>
          <w:sz w:val="28"/>
          <w:szCs w:val="28"/>
        </w:rPr>
        <w:t>№</w:t>
      </w:r>
      <w:r w:rsidR="00017257" w:rsidRPr="00017257">
        <w:rPr>
          <w:sz w:val="28"/>
          <w:szCs w:val="28"/>
        </w:rPr>
        <w:t xml:space="preserve"> 398-пп</w:t>
      </w:r>
      <w:r w:rsidR="00F07367">
        <w:rPr>
          <w:sz w:val="28"/>
          <w:szCs w:val="28"/>
        </w:rPr>
        <w:fldChar w:fldCharType="end"/>
      </w:r>
      <w:r w:rsidR="006A3C48" w:rsidRPr="00017257">
        <w:rPr>
          <w:sz w:val="28"/>
          <w:szCs w:val="28"/>
        </w:rPr>
        <w:t>).</w:t>
      </w:r>
    </w:p>
    <w:p w:rsidR="004F169E" w:rsidRDefault="004F169E" w:rsidP="00017257">
      <w:pPr>
        <w:pStyle w:val="ConsPlusNormal"/>
        <w:jc w:val="center"/>
        <w:rPr>
          <w:sz w:val="28"/>
          <w:szCs w:val="28"/>
        </w:rPr>
      </w:pPr>
    </w:p>
    <w:p w:rsidR="00932FC3" w:rsidRDefault="00932FC3" w:rsidP="004F169E">
      <w:pPr>
        <w:jc w:val="both"/>
        <w:rPr>
          <w:sz w:val="28"/>
          <w:szCs w:val="28"/>
        </w:rPr>
      </w:pPr>
    </w:p>
    <w:p w:rsidR="001330C9" w:rsidRDefault="001330C9" w:rsidP="004F169E">
      <w:pPr>
        <w:jc w:val="both"/>
        <w:rPr>
          <w:sz w:val="28"/>
          <w:szCs w:val="28"/>
        </w:rPr>
      </w:pPr>
    </w:p>
    <w:p w:rsidR="001B37CE" w:rsidRDefault="0054425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1B37CE">
        <w:rPr>
          <w:sz w:val="28"/>
          <w:szCs w:val="28"/>
        </w:rPr>
        <w:t xml:space="preserve"> </w:t>
      </w:r>
      <w:r w:rsidR="004F169E">
        <w:rPr>
          <w:sz w:val="28"/>
          <w:szCs w:val="28"/>
        </w:rPr>
        <w:t xml:space="preserve">Губернатора </w:t>
      </w:r>
    </w:p>
    <w:p w:rsidR="004F169E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4F169E" w:rsidRDefault="0054425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F169E">
        <w:rPr>
          <w:sz w:val="28"/>
          <w:szCs w:val="28"/>
        </w:rPr>
        <w:t xml:space="preserve"> Правительства</w:t>
      </w:r>
    </w:p>
    <w:p w:rsidR="00953D6A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</w:t>
      </w:r>
      <w:r w:rsidR="00391BE1">
        <w:rPr>
          <w:sz w:val="28"/>
          <w:szCs w:val="28"/>
        </w:rPr>
        <w:t xml:space="preserve">                    </w:t>
      </w:r>
      <w:r w:rsidR="002F432B">
        <w:rPr>
          <w:sz w:val="28"/>
          <w:szCs w:val="28"/>
        </w:rPr>
        <w:t xml:space="preserve"> </w:t>
      </w:r>
      <w:r w:rsidR="00391BE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</w:t>
      </w:r>
      <w:r w:rsidR="00391BE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B37CE">
        <w:rPr>
          <w:sz w:val="28"/>
          <w:szCs w:val="28"/>
        </w:rPr>
        <w:t>А.Е.</w:t>
      </w:r>
      <w:r w:rsidR="00C462D4" w:rsidRPr="007D2E90">
        <w:rPr>
          <w:sz w:val="28"/>
          <w:szCs w:val="28"/>
        </w:rPr>
        <w:t xml:space="preserve"> </w:t>
      </w:r>
      <w:proofErr w:type="spellStart"/>
      <w:r w:rsidR="001B37CE">
        <w:rPr>
          <w:sz w:val="28"/>
          <w:szCs w:val="28"/>
        </w:rPr>
        <w:t>Чепик</w:t>
      </w:r>
      <w:proofErr w:type="spellEnd"/>
    </w:p>
    <w:sectPr w:rsidR="00953D6A" w:rsidSect="00391BE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17257"/>
    <w:rsid w:val="000C26AA"/>
    <w:rsid w:val="00114170"/>
    <w:rsid w:val="001330C9"/>
    <w:rsid w:val="001B37CE"/>
    <w:rsid w:val="001D3957"/>
    <w:rsid w:val="00236A45"/>
    <w:rsid w:val="00287496"/>
    <w:rsid w:val="002B5849"/>
    <w:rsid w:val="002E5E40"/>
    <w:rsid w:val="002F432B"/>
    <w:rsid w:val="003067C9"/>
    <w:rsid w:val="00347315"/>
    <w:rsid w:val="00391BE1"/>
    <w:rsid w:val="003B0A72"/>
    <w:rsid w:val="0042154C"/>
    <w:rsid w:val="004456EB"/>
    <w:rsid w:val="00470941"/>
    <w:rsid w:val="004D177D"/>
    <w:rsid w:val="004F169E"/>
    <w:rsid w:val="0054425E"/>
    <w:rsid w:val="005C4A90"/>
    <w:rsid w:val="00677BE6"/>
    <w:rsid w:val="006A3C48"/>
    <w:rsid w:val="006E0E8C"/>
    <w:rsid w:val="0071588E"/>
    <w:rsid w:val="007C1DB0"/>
    <w:rsid w:val="007D2E90"/>
    <w:rsid w:val="007F43D7"/>
    <w:rsid w:val="00846F21"/>
    <w:rsid w:val="00932FC3"/>
    <w:rsid w:val="00953D6A"/>
    <w:rsid w:val="00A37492"/>
    <w:rsid w:val="00A53E71"/>
    <w:rsid w:val="00A92AE5"/>
    <w:rsid w:val="00AE34E0"/>
    <w:rsid w:val="00B6334B"/>
    <w:rsid w:val="00C12C72"/>
    <w:rsid w:val="00C462D4"/>
    <w:rsid w:val="00C474CD"/>
    <w:rsid w:val="00E1302A"/>
    <w:rsid w:val="00F07367"/>
    <w:rsid w:val="00F47D6E"/>
    <w:rsid w:val="00F77420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6334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17257"/>
    <w:rPr>
      <w:color w:val="0000FF" w:themeColor="hyperlink"/>
      <w:u w:val="single"/>
    </w:rPr>
  </w:style>
  <w:style w:type="paragraph" w:customStyle="1" w:styleId="ConsPlusNormal">
    <w:name w:val="ConsPlusNormal"/>
    <w:rsid w:val="000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6334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17257"/>
    <w:rPr>
      <w:color w:val="0000FF" w:themeColor="hyperlink"/>
      <w:u w:val="single"/>
    </w:rPr>
  </w:style>
  <w:style w:type="paragraph" w:customStyle="1" w:styleId="ConsPlusNormal">
    <w:name w:val="ConsPlusNormal"/>
    <w:rsid w:val="000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70418&amp;date=10.12.2025&amp;dst=100005&amp;field=134" TargetMode="External"/><Relationship Id="rId13" Type="http://schemas.openxmlformats.org/officeDocument/2006/relationships/hyperlink" Target="https://login.consultant.ru/link/?req=doc&amp;base=RLAW417&amp;n=86488&amp;date=10.12.2025&amp;dst=100005&amp;field=134" TargetMode="External"/><Relationship Id="rId18" Type="http://schemas.openxmlformats.org/officeDocument/2006/relationships/hyperlink" Target="https://login.consultant.ru/link/?req=doc&amp;base=RLAW417&amp;n=104911&amp;date=10.12.2025&amp;dst=100005&amp;field=134" TargetMode="External"/><Relationship Id="rId26" Type="http://schemas.openxmlformats.org/officeDocument/2006/relationships/hyperlink" Target="https://login.consultant.ru/link/?req=doc&amp;base=RLAW417&amp;n=130343&amp;date=10.12.2025&amp;dst=100018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417&amp;n=108869&amp;date=10.12.2025&amp;dst=100005&amp;field=134" TargetMode="External"/><Relationship Id="rId7" Type="http://schemas.openxmlformats.org/officeDocument/2006/relationships/hyperlink" Target="https://login.consultant.ru/link/?req=doc&amp;base=RLAW417&amp;n=95661&amp;date=13.10.2023" TargetMode="External"/><Relationship Id="rId12" Type="http://schemas.openxmlformats.org/officeDocument/2006/relationships/hyperlink" Target="https://login.consultant.ru/link/?req=doc&amp;base=RLAW417&amp;n=84640&amp;date=10.12.2025&amp;dst=100005&amp;field=134" TargetMode="External"/><Relationship Id="rId17" Type="http://schemas.openxmlformats.org/officeDocument/2006/relationships/hyperlink" Target="https://login.consultant.ru/link/?req=doc&amp;base=RLAW417&amp;n=102167&amp;date=10.12.2025&amp;dst=100005&amp;field=134" TargetMode="External"/><Relationship Id="rId25" Type="http://schemas.openxmlformats.org/officeDocument/2006/relationships/hyperlink" Target="https://login.consultant.ru/link/?req=doc&amp;base=RLAW417&amp;n=119941&amp;date=10.12.2025&amp;dst=10000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00688&amp;date=10.12.2025&amp;dst=100005&amp;field=134" TargetMode="External"/><Relationship Id="rId20" Type="http://schemas.openxmlformats.org/officeDocument/2006/relationships/hyperlink" Target="https://login.consultant.ru/link/?req=doc&amp;base=RLAW417&amp;n=130342&amp;date=10.12.2025&amp;dst=100033&amp;field=1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7&amp;n=96736&amp;dst=100009&amp;field=134&amp;date=13.10.2023" TargetMode="External"/><Relationship Id="rId11" Type="http://schemas.openxmlformats.org/officeDocument/2006/relationships/hyperlink" Target="https://login.consultant.ru/link/?req=doc&amp;base=RLAW417&amp;n=78424&amp;date=10.12.2025&amp;dst=100005&amp;field=134" TargetMode="External"/><Relationship Id="rId24" Type="http://schemas.openxmlformats.org/officeDocument/2006/relationships/hyperlink" Target="https://login.consultant.ru/link/?req=doc&amp;base=RLAW417&amp;n=113404&amp;date=10.12.2025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08541&amp;date=10.12.2025&amp;dst=100031&amp;field=134" TargetMode="External"/><Relationship Id="rId23" Type="http://schemas.openxmlformats.org/officeDocument/2006/relationships/hyperlink" Target="https://login.consultant.ru/link/?req=doc&amp;base=RLAW417&amp;n=111463&amp;date=10.12.2025&amp;dst=100005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137869&amp;date=10.12.2025&amp;dst=100084&amp;field=134" TargetMode="External"/><Relationship Id="rId19" Type="http://schemas.openxmlformats.org/officeDocument/2006/relationships/hyperlink" Target="https://login.consultant.ru/link/?req=doc&amp;base=RLAW417&amp;n=130341&amp;date=10.12.2025&amp;dst=10001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71620&amp;date=10.12.2025&amp;dst=100005&amp;field=134" TargetMode="External"/><Relationship Id="rId14" Type="http://schemas.openxmlformats.org/officeDocument/2006/relationships/hyperlink" Target="https://login.consultant.ru/link/?req=doc&amp;base=RLAW417&amp;n=91473&amp;date=10.12.2025&amp;dst=100005&amp;field=134" TargetMode="External"/><Relationship Id="rId22" Type="http://schemas.openxmlformats.org/officeDocument/2006/relationships/hyperlink" Target="https://login.consultant.ru/link/?req=doc&amp;base=RLAW417&amp;n=109746&amp;date=10.12.2025&amp;dst=100005&amp;field=134" TargetMode="External"/><Relationship Id="rId27" Type="http://schemas.openxmlformats.org/officeDocument/2006/relationships/hyperlink" Target="https://login.consultant.ru/link/?req=doc&amp;base=RLAW417&amp;n=128604&amp;date=10.12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F7D2-7DFD-446B-AB4A-9C62BF67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Фролова</cp:lastModifiedBy>
  <cp:revision>9</cp:revision>
  <cp:lastPrinted>2025-01-17T07:55:00Z</cp:lastPrinted>
  <dcterms:created xsi:type="dcterms:W3CDTF">2025-12-11T12:59:00Z</dcterms:created>
  <dcterms:modified xsi:type="dcterms:W3CDTF">2026-01-08T08:59:00Z</dcterms:modified>
</cp:coreProperties>
</file>