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71" w:rsidRPr="00CA493D" w:rsidRDefault="00F937D7" w:rsidP="004B39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47A8E" w:rsidRPr="00A47A8E" w:rsidRDefault="004B3950" w:rsidP="00C602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</w:t>
      </w:r>
      <w:r w:rsidR="00046E39">
        <w:rPr>
          <w:rFonts w:ascii="Times New Roman" w:hAnsi="Times New Roman"/>
          <w:b/>
          <w:sz w:val="28"/>
          <w:szCs w:val="28"/>
        </w:rPr>
        <w:t xml:space="preserve">проекту </w:t>
      </w:r>
      <w:r w:rsidR="00C6021C">
        <w:rPr>
          <w:rFonts w:ascii="Times New Roman" w:hAnsi="Times New Roman"/>
          <w:b/>
          <w:sz w:val="28"/>
          <w:szCs w:val="28"/>
        </w:rPr>
        <w:t>постановления</w:t>
      </w:r>
      <w:r w:rsidR="00133A9C">
        <w:rPr>
          <w:rFonts w:ascii="Times New Roman" w:hAnsi="Times New Roman"/>
          <w:b/>
          <w:sz w:val="28"/>
          <w:szCs w:val="28"/>
        </w:rPr>
        <w:t xml:space="preserve"> </w:t>
      </w:r>
      <w:r w:rsidR="003B2602">
        <w:rPr>
          <w:rFonts w:ascii="Times New Roman" w:hAnsi="Times New Roman"/>
          <w:b/>
          <w:sz w:val="28"/>
          <w:szCs w:val="28"/>
        </w:rPr>
        <w:t>Правительства</w:t>
      </w:r>
      <w:r w:rsidR="00133A9C">
        <w:rPr>
          <w:rFonts w:ascii="Times New Roman" w:hAnsi="Times New Roman"/>
          <w:b/>
          <w:sz w:val="28"/>
          <w:szCs w:val="28"/>
        </w:rPr>
        <w:t xml:space="preserve"> Курской области </w:t>
      </w:r>
      <w:r w:rsidR="00770C24">
        <w:rPr>
          <w:rFonts w:ascii="Times New Roman" w:hAnsi="Times New Roman"/>
          <w:b/>
          <w:sz w:val="28"/>
          <w:szCs w:val="28"/>
        </w:rPr>
        <w:t>«</w:t>
      </w:r>
      <w:r w:rsidR="00C6021C" w:rsidRPr="00C6021C">
        <w:rPr>
          <w:rFonts w:ascii="Times New Roman" w:hAnsi="Times New Roman"/>
          <w:b/>
          <w:sz w:val="28"/>
          <w:szCs w:val="28"/>
        </w:rPr>
        <w:t>Об утверждении перечня приоритетных предприятий</w:t>
      </w:r>
      <w:r w:rsidR="00EE6DC1">
        <w:rPr>
          <w:rFonts w:ascii="Times New Roman" w:hAnsi="Times New Roman"/>
          <w:b/>
          <w:sz w:val="28"/>
          <w:szCs w:val="28"/>
        </w:rPr>
        <w:t xml:space="preserve"> Курской области</w:t>
      </w:r>
      <w:r w:rsidR="00C6021C" w:rsidRPr="00C6021C">
        <w:rPr>
          <w:rFonts w:ascii="Times New Roman" w:hAnsi="Times New Roman"/>
          <w:b/>
          <w:sz w:val="28"/>
          <w:szCs w:val="28"/>
        </w:rPr>
        <w:t xml:space="preserve"> с точки зрения обеспечения кадровой потребности</w:t>
      </w:r>
      <w:r w:rsidR="00A47A8E">
        <w:rPr>
          <w:rFonts w:ascii="Times New Roman" w:hAnsi="Times New Roman"/>
          <w:b/>
          <w:sz w:val="28"/>
          <w:szCs w:val="28"/>
        </w:rPr>
        <w:t>»</w:t>
      </w:r>
      <w:r w:rsidR="00A47A8E" w:rsidRPr="00A47A8E">
        <w:rPr>
          <w:rFonts w:ascii="Times New Roman" w:hAnsi="Times New Roman"/>
          <w:b/>
          <w:sz w:val="28"/>
          <w:szCs w:val="28"/>
        </w:rPr>
        <w:t xml:space="preserve"> </w:t>
      </w:r>
    </w:p>
    <w:p w:rsidR="00A47A8E" w:rsidRDefault="00A47A8E" w:rsidP="00A47A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1341" w:rsidRDefault="002E1341" w:rsidP="00A03D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</w:rPr>
        <w:t>В соответствии с методическими рекомендациями по формированию перечня приоритетных предприятий с точки зрения обеспечения кадровой потребности, утвержденными приказом Минтруда России от 11 ноября 2025 года № 642 «О мониторинге и анализе деятельности органов службы занятости»</w:t>
      </w:r>
      <w:r w:rsidR="00986BB7">
        <w:rPr>
          <w:rFonts w:ascii="Times New Roman" w:eastAsia="Times New Roman" w:hAnsi="Times New Roman"/>
          <w:sz w:val="28"/>
        </w:rPr>
        <w:t>,</w:t>
      </w:r>
      <w:r w:rsidRPr="002E134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Министерством по труду и занятости населения Курской области</w:t>
      </w:r>
      <w:r w:rsidRPr="002E134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разработан</w:t>
      </w:r>
      <w:r w:rsidRPr="002E134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Проект </w:t>
      </w:r>
      <w:r w:rsidRPr="00C6021C">
        <w:rPr>
          <w:rFonts w:ascii="Times New Roman" w:hAnsi="Times New Roman"/>
          <w:sz w:val="28"/>
          <w:szCs w:val="28"/>
        </w:rPr>
        <w:t>постановления Правительства Курской области «Об утверждении перечня приоритетных предприятий</w:t>
      </w:r>
      <w:r>
        <w:rPr>
          <w:rFonts w:ascii="Times New Roman" w:hAnsi="Times New Roman"/>
          <w:sz w:val="28"/>
          <w:szCs w:val="28"/>
        </w:rPr>
        <w:t xml:space="preserve"> Курской области</w:t>
      </w:r>
      <w:r w:rsidRPr="00C6021C">
        <w:rPr>
          <w:rFonts w:ascii="Times New Roman" w:hAnsi="Times New Roman"/>
          <w:sz w:val="28"/>
          <w:szCs w:val="28"/>
        </w:rPr>
        <w:t xml:space="preserve"> с точки зрения обеспечения кадровой</w:t>
      </w:r>
      <w:proofErr w:type="gramEnd"/>
      <w:r w:rsidRPr="00C6021C">
        <w:rPr>
          <w:rFonts w:ascii="Times New Roman" w:hAnsi="Times New Roman"/>
          <w:sz w:val="28"/>
          <w:szCs w:val="28"/>
        </w:rPr>
        <w:t xml:space="preserve"> потребности»</w:t>
      </w:r>
      <w:r w:rsidR="004D0C95">
        <w:rPr>
          <w:rFonts w:ascii="Times New Roman" w:hAnsi="Times New Roman"/>
          <w:sz w:val="28"/>
          <w:szCs w:val="28"/>
        </w:rPr>
        <w:t xml:space="preserve"> (далее – проект постановления)</w:t>
      </w:r>
      <w:r>
        <w:rPr>
          <w:rFonts w:ascii="Times New Roman" w:hAnsi="Times New Roman"/>
          <w:sz w:val="28"/>
          <w:szCs w:val="28"/>
        </w:rPr>
        <w:t>.</w:t>
      </w:r>
    </w:p>
    <w:p w:rsidR="00FA5742" w:rsidRPr="00ED016C" w:rsidRDefault="00FA5742" w:rsidP="00FA57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Pr="00C6021C">
        <w:rPr>
          <w:rFonts w:ascii="Times New Roman" w:hAnsi="Times New Roman"/>
          <w:sz w:val="28"/>
          <w:szCs w:val="28"/>
        </w:rPr>
        <w:t>приоритетных предприятий</w:t>
      </w:r>
      <w:r>
        <w:rPr>
          <w:rFonts w:ascii="Times New Roman" w:hAnsi="Times New Roman"/>
          <w:sz w:val="28"/>
          <w:szCs w:val="28"/>
        </w:rPr>
        <w:t xml:space="preserve"> Курской области</w:t>
      </w:r>
      <w:r w:rsidRPr="00C6021C">
        <w:rPr>
          <w:rFonts w:ascii="Times New Roman" w:hAnsi="Times New Roman"/>
          <w:sz w:val="28"/>
          <w:szCs w:val="28"/>
        </w:rPr>
        <w:t xml:space="preserve"> с точки зрения обеспечения кадровой потребности</w:t>
      </w:r>
      <w:r w:rsidRPr="002C48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утверждается в целях расчета показателей, применяемых для </w:t>
      </w:r>
      <w:r w:rsidR="00986BB7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 xml:space="preserve">мониторинга и анализа </w:t>
      </w:r>
      <w:proofErr w:type="gramStart"/>
      <w:r>
        <w:rPr>
          <w:rFonts w:ascii="Times New Roman" w:hAnsi="Times New Roman"/>
          <w:sz w:val="28"/>
          <w:szCs w:val="28"/>
        </w:rPr>
        <w:t>деятельности органов службы занятости населения Курской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с использованием автоматизированной информационной системы «Паспорт региона»</w:t>
      </w:r>
      <w:r w:rsidR="00404D39">
        <w:rPr>
          <w:rFonts w:ascii="Times New Roman" w:hAnsi="Times New Roman"/>
          <w:sz w:val="28"/>
          <w:szCs w:val="28"/>
        </w:rPr>
        <w:t>, в части предоставления мер государственной поддержки работодателям, обратившимся в органы службы занятости</w:t>
      </w:r>
      <w:r>
        <w:rPr>
          <w:rFonts w:ascii="Times New Roman" w:hAnsi="Times New Roman"/>
          <w:sz w:val="28"/>
          <w:szCs w:val="28"/>
        </w:rPr>
        <w:t>.</w:t>
      </w:r>
    </w:p>
    <w:p w:rsidR="004D0C95" w:rsidRDefault="004D0C95" w:rsidP="00EB5E0F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мер государственной поддержки по содействию в подборе необходимых работников планируется в рамках государственной программы Курской области </w:t>
      </w:r>
      <w:r w:rsidRPr="004D0C95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занятости населения в Курской области», утвержденной постановлением Администрации Курской области от 20.09.2013 </w:t>
      </w:r>
      <w:r w:rsidR="00943FD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4D0C95">
        <w:rPr>
          <w:rFonts w:ascii="Times New Roman" w:eastAsia="Times New Roman" w:hAnsi="Times New Roman"/>
          <w:sz w:val="28"/>
          <w:szCs w:val="28"/>
          <w:lang w:eastAsia="ru-RU"/>
        </w:rPr>
        <w:t>№ 659-па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5742" w:rsidRPr="00FA5742" w:rsidRDefault="00FA5742" w:rsidP="00FA5742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574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FA5742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содержит нормы регулирования, затрагивающие вопросы предпринимательской и иной экономической деятельности.</w:t>
      </w:r>
    </w:p>
    <w:p w:rsidR="004D0C95" w:rsidRDefault="00FA5742" w:rsidP="00FA5742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574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проведения общественного обсуждения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A5742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FA574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Правилами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№ 493-па, размещен в государственной информационной системе «Интернет-портал правовой информации Курской области» в информационно-телекоммуникационной сети «Интернет»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0C24" w:rsidRDefault="00FA5742" w:rsidP="00EB5E0F">
      <w:pPr>
        <w:pStyle w:val="a3"/>
        <w:ind w:firstLine="708"/>
        <w:jc w:val="both"/>
        <w:rPr>
          <w:rFonts w:ascii="Times New Roman" w:eastAsia="Times New Roman" w:hAnsi="Times New Roman"/>
          <w:sz w:val="28"/>
        </w:rPr>
      </w:pPr>
      <w:r w:rsidRPr="00FA574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A5742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FA5742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иметь нейтральные социально-экономические и общественно значимые последствия и не приведет к необходимости выделения дополнительного финансирования из областного бюджета.</w:t>
      </w:r>
    </w:p>
    <w:p w:rsidR="00A47A8E" w:rsidRDefault="00A47A8E" w:rsidP="00715D8D">
      <w:pPr>
        <w:pStyle w:val="a3"/>
        <w:jc w:val="both"/>
        <w:rPr>
          <w:rFonts w:ascii="Times New Roman" w:eastAsia="Times New Roman" w:hAnsi="Times New Roman"/>
          <w:sz w:val="28"/>
        </w:rPr>
      </w:pPr>
    </w:p>
    <w:p w:rsidR="00F2710D" w:rsidRDefault="00F2710D" w:rsidP="00715D8D">
      <w:pPr>
        <w:pStyle w:val="a3"/>
        <w:jc w:val="both"/>
        <w:rPr>
          <w:rFonts w:ascii="Times New Roman" w:eastAsia="Times New Roman" w:hAnsi="Times New Roman"/>
          <w:sz w:val="28"/>
        </w:rPr>
      </w:pPr>
    </w:p>
    <w:p w:rsidR="00285941" w:rsidRDefault="00C6021C" w:rsidP="00FC30F3">
      <w:pPr>
        <w:pStyle w:val="a3"/>
        <w:ind w:right="-1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И</w:t>
      </w:r>
      <w:r w:rsidR="00285941">
        <w:rPr>
          <w:rFonts w:ascii="Times New Roman" w:eastAsia="Times New Roman" w:hAnsi="Times New Roman"/>
          <w:sz w:val="28"/>
        </w:rPr>
        <w:t>сполняющий</w:t>
      </w:r>
      <w:proofErr w:type="gramEnd"/>
      <w:r w:rsidR="00285941">
        <w:rPr>
          <w:rFonts w:ascii="Times New Roman" w:eastAsia="Times New Roman" w:hAnsi="Times New Roman"/>
          <w:sz w:val="28"/>
        </w:rPr>
        <w:t xml:space="preserve"> обязанности</w:t>
      </w:r>
    </w:p>
    <w:p w:rsidR="003B5334" w:rsidRDefault="00C6021C" w:rsidP="00FC30F3">
      <w:pPr>
        <w:pStyle w:val="a3"/>
        <w:ind w:right="-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</w:t>
      </w:r>
      <w:r w:rsidR="00A03D21">
        <w:rPr>
          <w:rFonts w:ascii="Times New Roman" w:eastAsia="Times New Roman" w:hAnsi="Times New Roman"/>
          <w:sz w:val="28"/>
        </w:rPr>
        <w:t>инистра</w:t>
      </w:r>
      <w:r>
        <w:rPr>
          <w:rFonts w:ascii="Times New Roman" w:eastAsia="Times New Roman" w:hAnsi="Times New Roman"/>
          <w:sz w:val="28"/>
        </w:rPr>
        <w:t xml:space="preserve"> </w:t>
      </w:r>
      <w:r w:rsidR="009C6F0C">
        <w:rPr>
          <w:rFonts w:ascii="Times New Roman" w:eastAsia="Times New Roman" w:hAnsi="Times New Roman"/>
          <w:sz w:val="28"/>
        </w:rPr>
        <w:t>по труду и занятости</w:t>
      </w:r>
    </w:p>
    <w:p w:rsidR="00715D8D" w:rsidRPr="00DC1A8E" w:rsidRDefault="009C6F0C" w:rsidP="00FC30F3">
      <w:pPr>
        <w:pStyle w:val="a3"/>
        <w:ind w:right="-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населения Курской области</w:t>
      </w:r>
      <w:r w:rsidR="00715D8D">
        <w:rPr>
          <w:rFonts w:ascii="Times New Roman" w:eastAsia="Times New Roman" w:hAnsi="Times New Roman"/>
          <w:sz w:val="28"/>
        </w:rPr>
        <w:t xml:space="preserve">                              </w:t>
      </w:r>
      <w:r w:rsidR="003B5334">
        <w:rPr>
          <w:rFonts w:ascii="Times New Roman" w:eastAsia="Times New Roman" w:hAnsi="Times New Roman"/>
          <w:sz w:val="28"/>
        </w:rPr>
        <w:t xml:space="preserve"> </w:t>
      </w:r>
      <w:r w:rsidR="00FC30F3">
        <w:rPr>
          <w:rFonts w:ascii="Times New Roman" w:eastAsia="Times New Roman" w:hAnsi="Times New Roman"/>
          <w:sz w:val="28"/>
        </w:rPr>
        <w:t xml:space="preserve">                  </w:t>
      </w:r>
      <w:r w:rsidR="00E5277B">
        <w:rPr>
          <w:rFonts w:ascii="Times New Roman" w:eastAsia="Times New Roman" w:hAnsi="Times New Roman"/>
          <w:sz w:val="28"/>
        </w:rPr>
        <w:t xml:space="preserve">        </w:t>
      </w:r>
      <w:r w:rsidR="004D5C65">
        <w:rPr>
          <w:rFonts w:ascii="Times New Roman" w:eastAsia="Times New Roman" w:hAnsi="Times New Roman"/>
          <w:sz w:val="28"/>
        </w:rPr>
        <w:t xml:space="preserve"> </w:t>
      </w:r>
      <w:r w:rsidR="00FC30F3">
        <w:rPr>
          <w:rFonts w:ascii="Times New Roman" w:eastAsia="Times New Roman" w:hAnsi="Times New Roman"/>
          <w:sz w:val="28"/>
        </w:rPr>
        <w:t xml:space="preserve">      </w:t>
      </w:r>
      <w:r w:rsidR="00E5277B">
        <w:rPr>
          <w:rFonts w:ascii="Times New Roman" w:eastAsia="Times New Roman" w:hAnsi="Times New Roman"/>
          <w:sz w:val="28"/>
        </w:rPr>
        <w:t xml:space="preserve">  В.А. </w:t>
      </w:r>
      <w:proofErr w:type="spellStart"/>
      <w:r w:rsidR="00E5277B">
        <w:rPr>
          <w:rFonts w:ascii="Times New Roman" w:eastAsia="Times New Roman" w:hAnsi="Times New Roman"/>
          <w:sz w:val="28"/>
        </w:rPr>
        <w:t>Винцкевич</w:t>
      </w:r>
      <w:proofErr w:type="spellEnd"/>
    </w:p>
    <w:sectPr w:rsidR="00715D8D" w:rsidRPr="00DC1A8E" w:rsidSect="004D5C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C1" w:rsidRDefault="00B843C1" w:rsidP="005D5D7B">
      <w:r>
        <w:separator/>
      </w:r>
    </w:p>
  </w:endnote>
  <w:endnote w:type="continuationSeparator" w:id="0">
    <w:p w:rsidR="00B843C1" w:rsidRDefault="00B843C1" w:rsidP="005D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C1" w:rsidRDefault="00B843C1" w:rsidP="005D5D7B">
      <w:r>
        <w:separator/>
      </w:r>
    </w:p>
  </w:footnote>
  <w:footnote w:type="continuationSeparator" w:id="0">
    <w:p w:rsidR="00B843C1" w:rsidRDefault="00B843C1" w:rsidP="005D5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B6"/>
    <w:rsid w:val="00001536"/>
    <w:rsid w:val="00004C94"/>
    <w:rsid w:val="00011828"/>
    <w:rsid w:val="0002063E"/>
    <w:rsid w:val="0002262F"/>
    <w:rsid w:val="00034255"/>
    <w:rsid w:val="00037630"/>
    <w:rsid w:val="00046E39"/>
    <w:rsid w:val="000529A3"/>
    <w:rsid w:val="00070D65"/>
    <w:rsid w:val="000735D9"/>
    <w:rsid w:val="00073C55"/>
    <w:rsid w:val="00084A65"/>
    <w:rsid w:val="000A386D"/>
    <w:rsid w:val="000B4ED0"/>
    <w:rsid w:val="000B6DED"/>
    <w:rsid w:val="000D3FDE"/>
    <w:rsid w:val="000E138E"/>
    <w:rsid w:val="000E3E82"/>
    <w:rsid w:val="000F206C"/>
    <w:rsid w:val="000F4E97"/>
    <w:rsid w:val="000F6313"/>
    <w:rsid w:val="00110597"/>
    <w:rsid w:val="00114BE5"/>
    <w:rsid w:val="00115091"/>
    <w:rsid w:val="00133A9C"/>
    <w:rsid w:val="00136C19"/>
    <w:rsid w:val="00143261"/>
    <w:rsid w:val="00143DDB"/>
    <w:rsid w:val="00154275"/>
    <w:rsid w:val="001569C5"/>
    <w:rsid w:val="00164FB2"/>
    <w:rsid w:val="00173C30"/>
    <w:rsid w:val="0018542E"/>
    <w:rsid w:val="00193B05"/>
    <w:rsid w:val="00196C7E"/>
    <w:rsid w:val="0019736C"/>
    <w:rsid w:val="001A0743"/>
    <w:rsid w:val="001A3316"/>
    <w:rsid w:val="001B4DC7"/>
    <w:rsid w:val="001B65A8"/>
    <w:rsid w:val="001C4BAD"/>
    <w:rsid w:val="001E04D3"/>
    <w:rsid w:val="001E59C5"/>
    <w:rsid w:val="001F6EB3"/>
    <w:rsid w:val="00200197"/>
    <w:rsid w:val="00207569"/>
    <w:rsid w:val="002300B5"/>
    <w:rsid w:val="00230EC7"/>
    <w:rsid w:val="00246969"/>
    <w:rsid w:val="00256568"/>
    <w:rsid w:val="00261BA1"/>
    <w:rsid w:val="0027318D"/>
    <w:rsid w:val="002744F8"/>
    <w:rsid w:val="00285941"/>
    <w:rsid w:val="00294B10"/>
    <w:rsid w:val="002A087F"/>
    <w:rsid w:val="002A1AAA"/>
    <w:rsid w:val="002A333F"/>
    <w:rsid w:val="002A5125"/>
    <w:rsid w:val="002A6F97"/>
    <w:rsid w:val="002B104B"/>
    <w:rsid w:val="002C07FA"/>
    <w:rsid w:val="002C5A84"/>
    <w:rsid w:val="002D22AC"/>
    <w:rsid w:val="002D3832"/>
    <w:rsid w:val="002D6735"/>
    <w:rsid w:val="002E1341"/>
    <w:rsid w:val="002F4735"/>
    <w:rsid w:val="003041DE"/>
    <w:rsid w:val="00313347"/>
    <w:rsid w:val="00314432"/>
    <w:rsid w:val="003271DE"/>
    <w:rsid w:val="0033228E"/>
    <w:rsid w:val="00340C7C"/>
    <w:rsid w:val="0035664B"/>
    <w:rsid w:val="00375BFA"/>
    <w:rsid w:val="00375D5C"/>
    <w:rsid w:val="00377162"/>
    <w:rsid w:val="003808DE"/>
    <w:rsid w:val="003A738F"/>
    <w:rsid w:val="003B2602"/>
    <w:rsid w:val="003B5334"/>
    <w:rsid w:val="003C3F7B"/>
    <w:rsid w:val="003C492D"/>
    <w:rsid w:val="003E3D94"/>
    <w:rsid w:val="003E5E20"/>
    <w:rsid w:val="003E6EF0"/>
    <w:rsid w:val="004018C6"/>
    <w:rsid w:val="00404D39"/>
    <w:rsid w:val="00410C44"/>
    <w:rsid w:val="004225BC"/>
    <w:rsid w:val="00433D70"/>
    <w:rsid w:val="004455A3"/>
    <w:rsid w:val="004757A1"/>
    <w:rsid w:val="00490D2C"/>
    <w:rsid w:val="004B0045"/>
    <w:rsid w:val="004B0D22"/>
    <w:rsid w:val="004B1C0F"/>
    <w:rsid w:val="004B2F78"/>
    <w:rsid w:val="004B3950"/>
    <w:rsid w:val="004C0986"/>
    <w:rsid w:val="004D0C95"/>
    <w:rsid w:val="004D2E6C"/>
    <w:rsid w:val="004D303F"/>
    <w:rsid w:val="004D55AC"/>
    <w:rsid w:val="004D5C65"/>
    <w:rsid w:val="004E05BA"/>
    <w:rsid w:val="004F61FB"/>
    <w:rsid w:val="00502119"/>
    <w:rsid w:val="00512486"/>
    <w:rsid w:val="00527223"/>
    <w:rsid w:val="0053442D"/>
    <w:rsid w:val="005564E6"/>
    <w:rsid w:val="00562D03"/>
    <w:rsid w:val="005712AB"/>
    <w:rsid w:val="00573D89"/>
    <w:rsid w:val="005856E3"/>
    <w:rsid w:val="00597C59"/>
    <w:rsid w:val="005A5C3E"/>
    <w:rsid w:val="005B00F4"/>
    <w:rsid w:val="005B0BAA"/>
    <w:rsid w:val="005C09FC"/>
    <w:rsid w:val="005D5D7B"/>
    <w:rsid w:val="005E40B6"/>
    <w:rsid w:val="005F1814"/>
    <w:rsid w:val="005F2CA7"/>
    <w:rsid w:val="005F7F94"/>
    <w:rsid w:val="006231C6"/>
    <w:rsid w:val="006317E6"/>
    <w:rsid w:val="00647109"/>
    <w:rsid w:val="0065589E"/>
    <w:rsid w:val="00665157"/>
    <w:rsid w:val="00676A26"/>
    <w:rsid w:val="006773EE"/>
    <w:rsid w:val="006807B8"/>
    <w:rsid w:val="006A1AE1"/>
    <w:rsid w:val="006B39E8"/>
    <w:rsid w:val="006B4CE4"/>
    <w:rsid w:val="006D5AD9"/>
    <w:rsid w:val="006D6BE0"/>
    <w:rsid w:val="006D6C00"/>
    <w:rsid w:val="006D7894"/>
    <w:rsid w:val="006E1329"/>
    <w:rsid w:val="006F6995"/>
    <w:rsid w:val="007036F0"/>
    <w:rsid w:val="00710626"/>
    <w:rsid w:val="00715D8D"/>
    <w:rsid w:val="00737A3D"/>
    <w:rsid w:val="007449E1"/>
    <w:rsid w:val="00751A1F"/>
    <w:rsid w:val="007529C3"/>
    <w:rsid w:val="00756D80"/>
    <w:rsid w:val="00767FB7"/>
    <w:rsid w:val="00770C24"/>
    <w:rsid w:val="007731A9"/>
    <w:rsid w:val="00776536"/>
    <w:rsid w:val="0079721B"/>
    <w:rsid w:val="00797419"/>
    <w:rsid w:val="007A1D65"/>
    <w:rsid w:val="007B26E7"/>
    <w:rsid w:val="007D4DD8"/>
    <w:rsid w:val="007E4D50"/>
    <w:rsid w:val="00835E84"/>
    <w:rsid w:val="0084500C"/>
    <w:rsid w:val="00865D77"/>
    <w:rsid w:val="00872944"/>
    <w:rsid w:val="00877355"/>
    <w:rsid w:val="00882096"/>
    <w:rsid w:val="00893917"/>
    <w:rsid w:val="008A2086"/>
    <w:rsid w:val="008C40F4"/>
    <w:rsid w:val="008E077C"/>
    <w:rsid w:val="008E3207"/>
    <w:rsid w:val="008F0D8A"/>
    <w:rsid w:val="009017C8"/>
    <w:rsid w:val="009055AA"/>
    <w:rsid w:val="009079FE"/>
    <w:rsid w:val="00911446"/>
    <w:rsid w:val="00913519"/>
    <w:rsid w:val="00936D68"/>
    <w:rsid w:val="00943FD9"/>
    <w:rsid w:val="00960029"/>
    <w:rsid w:val="00961AE0"/>
    <w:rsid w:val="00967771"/>
    <w:rsid w:val="00972808"/>
    <w:rsid w:val="00986BB7"/>
    <w:rsid w:val="009B124D"/>
    <w:rsid w:val="009C6F0C"/>
    <w:rsid w:val="009E5B36"/>
    <w:rsid w:val="009E636F"/>
    <w:rsid w:val="009E76B2"/>
    <w:rsid w:val="009F101D"/>
    <w:rsid w:val="00A03D21"/>
    <w:rsid w:val="00A1171A"/>
    <w:rsid w:val="00A134B2"/>
    <w:rsid w:val="00A21B08"/>
    <w:rsid w:val="00A37ABC"/>
    <w:rsid w:val="00A41FD3"/>
    <w:rsid w:val="00A47A8E"/>
    <w:rsid w:val="00A537CD"/>
    <w:rsid w:val="00A54895"/>
    <w:rsid w:val="00A7039B"/>
    <w:rsid w:val="00A72468"/>
    <w:rsid w:val="00A7356E"/>
    <w:rsid w:val="00A87D62"/>
    <w:rsid w:val="00A921FE"/>
    <w:rsid w:val="00AB0B60"/>
    <w:rsid w:val="00AB16BD"/>
    <w:rsid w:val="00AB21B6"/>
    <w:rsid w:val="00AB4739"/>
    <w:rsid w:val="00AD16DC"/>
    <w:rsid w:val="00AE3E54"/>
    <w:rsid w:val="00AF014E"/>
    <w:rsid w:val="00AF7715"/>
    <w:rsid w:val="00B01873"/>
    <w:rsid w:val="00B11433"/>
    <w:rsid w:val="00B51B89"/>
    <w:rsid w:val="00B53013"/>
    <w:rsid w:val="00B771D5"/>
    <w:rsid w:val="00B843C1"/>
    <w:rsid w:val="00B93454"/>
    <w:rsid w:val="00BB76D1"/>
    <w:rsid w:val="00BB7702"/>
    <w:rsid w:val="00BB7AF8"/>
    <w:rsid w:val="00BD1B33"/>
    <w:rsid w:val="00BF2DAC"/>
    <w:rsid w:val="00BF46A4"/>
    <w:rsid w:val="00C03FB7"/>
    <w:rsid w:val="00C304AB"/>
    <w:rsid w:val="00C331E0"/>
    <w:rsid w:val="00C341A2"/>
    <w:rsid w:val="00C42BC9"/>
    <w:rsid w:val="00C557C5"/>
    <w:rsid w:val="00C56070"/>
    <w:rsid w:val="00C6021C"/>
    <w:rsid w:val="00C729A6"/>
    <w:rsid w:val="00C80405"/>
    <w:rsid w:val="00C80A44"/>
    <w:rsid w:val="00C90A2C"/>
    <w:rsid w:val="00C91A83"/>
    <w:rsid w:val="00C95CA2"/>
    <w:rsid w:val="00CA0077"/>
    <w:rsid w:val="00CA4167"/>
    <w:rsid w:val="00CA493D"/>
    <w:rsid w:val="00CA4C48"/>
    <w:rsid w:val="00CC4765"/>
    <w:rsid w:val="00D03DFE"/>
    <w:rsid w:val="00D04351"/>
    <w:rsid w:val="00D06734"/>
    <w:rsid w:val="00D14700"/>
    <w:rsid w:val="00D15101"/>
    <w:rsid w:val="00D241BD"/>
    <w:rsid w:val="00D35381"/>
    <w:rsid w:val="00D42479"/>
    <w:rsid w:val="00D46D91"/>
    <w:rsid w:val="00D52209"/>
    <w:rsid w:val="00D52ABB"/>
    <w:rsid w:val="00D61CA1"/>
    <w:rsid w:val="00D71F66"/>
    <w:rsid w:val="00D82BFC"/>
    <w:rsid w:val="00D905DE"/>
    <w:rsid w:val="00DC1A8E"/>
    <w:rsid w:val="00DC4B28"/>
    <w:rsid w:val="00DE106E"/>
    <w:rsid w:val="00DE47FD"/>
    <w:rsid w:val="00DF30C8"/>
    <w:rsid w:val="00DF7AF8"/>
    <w:rsid w:val="00DF7D5C"/>
    <w:rsid w:val="00E310FC"/>
    <w:rsid w:val="00E329D9"/>
    <w:rsid w:val="00E3594F"/>
    <w:rsid w:val="00E3771E"/>
    <w:rsid w:val="00E5277B"/>
    <w:rsid w:val="00E528C0"/>
    <w:rsid w:val="00E529C9"/>
    <w:rsid w:val="00E53F12"/>
    <w:rsid w:val="00E5510D"/>
    <w:rsid w:val="00E63026"/>
    <w:rsid w:val="00E81D62"/>
    <w:rsid w:val="00E86DBD"/>
    <w:rsid w:val="00EA63BF"/>
    <w:rsid w:val="00EB5E0F"/>
    <w:rsid w:val="00ED016C"/>
    <w:rsid w:val="00ED0D2A"/>
    <w:rsid w:val="00ED35D4"/>
    <w:rsid w:val="00EE6DC1"/>
    <w:rsid w:val="00EF22F5"/>
    <w:rsid w:val="00EF35A3"/>
    <w:rsid w:val="00EF3BC2"/>
    <w:rsid w:val="00F12783"/>
    <w:rsid w:val="00F24817"/>
    <w:rsid w:val="00F24D17"/>
    <w:rsid w:val="00F2710D"/>
    <w:rsid w:val="00F33BDA"/>
    <w:rsid w:val="00F3566A"/>
    <w:rsid w:val="00F36DBC"/>
    <w:rsid w:val="00F51E85"/>
    <w:rsid w:val="00F62318"/>
    <w:rsid w:val="00F764AE"/>
    <w:rsid w:val="00F80B95"/>
    <w:rsid w:val="00F937D7"/>
    <w:rsid w:val="00FA19B1"/>
    <w:rsid w:val="00FA37EC"/>
    <w:rsid w:val="00FA5742"/>
    <w:rsid w:val="00FB4923"/>
    <w:rsid w:val="00FB6BDE"/>
    <w:rsid w:val="00FC30F3"/>
    <w:rsid w:val="00FC46B3"/>
    <w:rsid w:val="00FD66F9"/>
    <w:rsid w:val="00FF090F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395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42BC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C42BC9"/>
  </w:style>
  <w:style w:type="character" w:customStyle="1" w:styleId="FontStyle12">
    <w:name w:val="Font Style12"/>
    <w:basedOn w:val="a0"/>
    <w:uiPriority w:val="99"/>
    <w:rsid w:val="004D303F"/>
    <w:rPr>
      <w:rFonts w:ascii="Times New Roman" w:hAnsi="Times New Roman" w:cs="Times New Roman"/>
      <w:sz w:val="26"/>
      <w:szCs w:val="26"/>
    </w:rPr>
  </w:style>
  <w:style w:type="paragraph" w:styleId="a6">
    <w:name w:val="Plain Text"/>
    <w:basedOn w:val="a"/>
    <w:link w:val="a7"/>
    <w:unhideWhenUsed/>
    <w:rsid w:val="009F101D"/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F101D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semiHidden/>
    <w:rsid w:val="00C557C5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C557C5"/>
    <w:pPr>
      <w:ind w:left="-57" w:firstLine="74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5D7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5D7B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114B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B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395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42BC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C42BC9"/>
  </w:style>
  <w:style w:type="character" w:customStyle="1" w:styleId="FontStyle12">
    <w:name w:val="Font Style12"/>
    <w:basedOn w:val="a0"/>
    <w:uiPriority w:val="99"/>
    <w:rsid w:val="004D303F"/>
    <w:rPr>
      <w:rFonts w:ascii="Times New Roman" w:hAnsi="Times New Roman" w:cs="Times New Roman"/>
      <w:sz w:val="26"/>
      <w:szCs w:val="26"/>
    </w:rPr>
  </w:style>
  <w:style w:type="paragraph" w:styleId="a6">
    <w:name w:val="Plain Text"/>
    <w:basedOn w:val="a"/>
    <w:link w:val="a7"/>
    <w:unhideWhenUsed/>
    <w:rsid w:val="009F101D"/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F101D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semiHidden/>
    <w:rsid w:val="00C557C5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C557C5"/>
    <w:pPr>
      <w:ind w:left="-57" w:firstLine="74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5D7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5D7B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114B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B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16F2-F35C-4699-A68A-011520F9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Беликова С.В.</cp:lastModifiedBy>
  <cp:revision>12</cp:revision>
  <cp:lastPrinted>2026-01-20T11:58:00Z</cp:lastPrinted>
  <dcterms:created xsi:type="dcterms:W3CDTF">2026-01-19T13:09:00Z</dcterms:created>
  <dcterms:modified xsi:type="dcterms:W3CDTF">2026-01-20T12:29:00Z</dcterms:modified>
</cp:coreProperties>
</file>