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0F" w:rsidRPr="004643F4" w:rsidRDefault="0086707D" w:rsidP="006B01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3F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65151" w:rsidRPr="004643F4" w:rsidRDefault="003E0578" w:rsidP="006B0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 w:rsidR="00EC2E90" w:rsidRPr="00464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проекту </w:t>
      </w:r>
      <w:r w:rsidR="00E73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</w:t>
      </w:r>
      <w:r w:rsidR="0097292B" w:rsidRPr="00464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  <w:r w:rsidR="00EC2E90" w:rsidRPr="00464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32A4" w:rsidRPr="00464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Правительства Курской области </w:t>
      </w:r>
    </w:p>
    <w:p w:rsidR="00197B49" w:rsidRPr="004643F4" w:rsidRDefault="00A65151" w:rsidP="00E73F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43F4">
        <w:rPr>
          <w:rFonts w:ascii="Times New Roman" w:hAnsi="Times New Roman" w:cs="Times New Roman"/>
          <w:sz w:val="28"/>
          <w:szCs w:val="28"/>
        </w:rPr>
        <w:t>«</w:t>
      </w:r>
      <w:r w:rsidR="00E73F4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73F4F" w:rsidRPr="00884438">
        <w:rPr>
          <w:rFonts w:ascii="Times New Roman" w:hAnsi="Times New Roman" w:cs="Times New Roman"/>
          <w:sz w:val="28"/>
          <w:szCs w:val="28"/>
        </w:rPr>
        <w:t>план</w:t>
      </w:r>
      <w:r w:rsidR="00E73F4F">
        <w:rPr>
          <w:rFonts w:ascii="Times New Roman" w:hAnsi="Times New Roman" w:cs="Times New Roman"/>
          <w:sz w:val="28"/>
          <w:szCs w:val="28"/>
        </w:rPr>
        <w:t>а</w:t>
      </w:r>
      <w:r w:rsidR="00E73F4F" w:rsidRPr="00884438">
        <w:rPr>
          <w:rFonts w:ascii="Times New Roman" w:hAnsi="Times New Roman" w:cs="Times New Roman"/>
          <w:sz w:val="28"/>
          <w:szCs w:val="28"/>
        </w:rPr>
        <w:t xml:space="preserve"> мероприятий по профессиональной ориентации граждан в</w:t>
      </w:r>
      <w:r w:rsidR="00E73F4F">
        <w:rPr>
          <w:rFonts w:ascii="Times New Roman" w:hAnsi="Times New Roman" w:cs="Times New Roman"/>
          <w:sz w:val="28"/>
          <w:szCs w:val="28"/>
        </w:rPr>
        <w:t xml:space="preserve"> </w:t>
      </w:r>
      <w:r w:rsidR="00E73F4F" w:rsidRPr="00884438">
        <w:rPr>
          <w:rFonts w:ascii="Times New Roman" w:hAnsi="Times New Roman" w:cs="Times New Roman"/>
          <w:sz w:val="28"/>
          <w:szCs w:val="28"/>
        </w:rPr>
        <w:t>Курской области на 202</w:t>
      </w:r>
      <w:r w:rsidR="00E73F4F">
        <w:rPr>
          <w:rFonts w:ascii="Times New Roman" w:hAnsi="Times New Roman" w:cs="Times New Roman"/>
          <w:sz w:val="28"/>
          <w:szCs w:val="28"/>
        </w:rPr>
        <w:t>6</w:t>
      </w:r>
      <w:r w:rsidR="00E73F4F" w:rsidRPr="00884438">
        <w:rPr>
          <w:rFonts w:ascii="Times New Roman" w:hAnsi="Times New Roman" w:cs="Times New Roman"/>
          <w:sz w:val="28"/>
          <w:szCs w:val="28"/>
        </w:rPr>
        <w:t xml:space="preserve"> год</w:t>
      </w:r>
      <w:r w:rsidR="00197B49" w:rsidRPr="004643F4">
        <w:rPr>
          <w:rFonts w:ascii="Times New Roman" w:hAnsi="Times New Roman" w:cs="Times New Roman"/>
          <w:sz w:val="28"/>
          <w:szCs w:val="28"/>
        </w:rPr>
        <w:t>»</w:t>
      </w:r>
    </w:p>
    <w:p w:rsidR="00A65151" w:rsidRPr="004643F4" w:rsidRDefault="00A65151" w:rsidP="00A6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F4F" w:rsidRDefault="0050419B" w:rsidP="00E73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3F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73F4F" w:rsidRPr="00E73F4F">
        <w:rPr>
          <w:rFonts w:ascii="Times New Roman" w:hAnsi="Times New Roman" w:cs="Times New Roman"/>
          <w:sz w:val="28"/>
          <w:szCs w:val="28"/>
        </w:rPr>
        <w:t xml:space="preserve">распоряжения Правительства Курской области </w:t>
      </w:r>
      <w:r w:rsidR="00E73F4F">
        <w:rPr>
          <w:rFonts w:ascii="Times New Roman" w:hAnsi="Times New Roman" w:cs="Times New Roman"/>
          <w:sz w:val="28"/>
          <w:szCs w:val="28"/>
        </w:rPr>
        <w:t>«Об </w:t>
      </w:r>
      <w:r w:rsidR="00E73F4F" w:rsidRPr="00E73F4F">
        <w:rPr>
          <w:rFonts w:ascii="Times New Roman" w:hAnsi="Times New Roman" w:cs="Times New Roman"/>
          <w:sz w:val="28"/>
          <w:szCs w:val="28"/>
        </w:rPr>
        <w:t xml:space="preserve">утверждении плана мероприятий по профессиональной ориентации граждан в Курской области на 2026 год» </w:t>
      </w:r>
      <w:r w:rsidR="006917EA" w:rsidRPr="004643F4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="00E73F4F">
        <w:rPr>
          <w:rFonts w:ascii="Times New Roman" w:hAnsi="Times New Roman" w:cs="Times New Roman"/>
          <w:sz w:val="28"/>
          <w:szCs w:val="28"/>
        </w:rPr>
        <w:t>распоряжения</w:t>
      </w:r>
      <w:r w:rsidR="006917EA" w:rsidRPr="004643F4">
        <w:rPr>
          <w:rFonts w:ascii="Times New Roman" w:hAnsi="Times New Roman" w:cs="Times New Roman"/>
          <w:sz w:val="28"/>
          <w:szCs w:val="28"/>
        </w:rPr>
        <w:t xml:space="preserve">) </w:t>
      </w:r>
      <w:r w:rsidR="00BE3181" w:rsidRPr="004643F4">
        <w:rPr>
          <w:rFonts w:ascii="Times New Roman" w:hAnsi="Times New Roman" w:cs="Times New Roman"/>
          <w:sz w:val="28"/>
          <w:szCs w:val="28"/>
        </w:rPr>
        <w:t>подготов</w:t>
      </w:r>
      <w:r w:rsidR="00D37CA6" w:rsidRPr="004643F4">
        <w:rPr>
          <w:rFonts w:ascii="Times New Roman" w:hAnsi="Times New Roman" w:cs="Times New Roman"/>
          <w:sz w:val="28"/>
          <w:szCs w:val="28"/>
        </w:rPr>
        <w:t xml:space="preserve">лен </w:t>
      </w:r>
      <w:r w:rsidR="00E73F4F">
        <w:rPr>
          <w:rFonts w:ascii="Times New Roman" w:hAnsi="Times New Roman" w:cs="Times New Roman"/>
          <w:sz w:val="28"/>
          <w:szCs w:val="28"/>
        </w:rPr>
        <w:t>в</w:t>
      </w:r>
      <w:r w:rsidR="00E73F4F" w:rsidRPr="00E73F4F">
        <w:rPr>
          <w:rFonts w:ascii="Times New Roman" w:hAnsi="Times New Roman" w:cs="Times New Roman"/>
          <w:sz w:val="28"/>
          <w:szCs w:val="28"/>
        </w:rPr>
        <w:t xml:space="preserve"> соответствии с частью 3 стат</w:t>
      </w:r>
      <w:r w:rsidR="00E73F4F">
        <w:rPr>
          <w:rFonts w:ascii="Times New Roman" w:hAnsi="Times New Roman" w:cs="Times New Roman"/>
          <w:sz w:val="28"/>
          <w:szCs w:val="28"/>
        </w:rPr>
        <w:t>ьи 58 Федерального закона от 12 </w:t>
      </w:r>
      <w:r w:rsidR="00E73F4F" w:rsidRPr="00E73F4F">
        <w:rPr>
          <w:rFonts w:ascii="Times New Roman" w:hAnsi="Times New Roman" w:cs="Times New Roman"/>
          <w:sz w:val="28"/>
          <w:szCs w:val="28"/>
        </w:rPr>
        <w:t>декабря 2023 года № 565-ФЗ «О занятости населения в Российской Федерации»</w:t>
      </w:r>
      <w:r w:rsidR="00E73F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48F3" w:rsidRPr="002C48F3" w:rsidRDefault="002C48F3" w:rsidP="002C4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48F3">
        <w:rPr>
          <w:rFonts w:ascii="Times New Roman" w:hAnsi="Times New Roman" w:cs="Times New Roman"/>
          <w:sz w:val="28"/>
          <w:szCs w:val="28"/>
        </w:rPr>
        <w:t xml:space="preserve">Основная идея Проекта распоряжения – </w:t>
      </w:r>
      <w:r>
        <w:rPr>
          <w:rFonts w:ascii="Times New Roman" w:hAnsi="Times New Roman" w:cs="Times New Roman"/>
          <w:sz w:val="28"/>
          <w:szCs w:val="28"/>
        </w:rPr>
        <w:t>утверждение</w:t>
      </w:r>
      <w:r w:rsidRPr="00E73F4F">
        <w:rPr>
          <w:rFonts w:ascii="Times New Roman" w:hAnsi="Times New Roman" w:cs="Times New Roman"/>
          <w:sz w:val="28"/>
          <w:szCs w:val="28"/>
        </w:rPr>
        <w:t xml:space="preserve"> плана мероприятий по профессиональной ориентации граждан в Курской области на 2026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456E">
        <w:rPr>
          <w:rFonts w:ascii="Times New Roman" w:hAnsi="Times New Roman" w:cs="Times New Roman"/>
          <w:sz w:val="28"/>
          <w:szCs w:val="28"/>
        </w:rPr>
        <w:t>предполагающего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56E">
        <w:rPr>
          <w:rFonts w:ascii="Times New Roman" w:hAnsi="Times New Roman" w:cs="Times New Roman"/>
          <w:sz w:val="28"/>
          <w:szCs w:val="28"/>
        </w:rPr>
        <w:t>координацию</w:t>
      </w:r>
      <w:r>
        <w:rPr>
          <w:rFonts w:ascii="Times New Roman" w:hAnsi="Times New Roman" w:cs="Times New Roman"/>
          <w:sz w:val="28"/>
          <w:szCs w:val="28"/>
        </w:rPr>
        <w:t xml:space="preserve"> действий </w:t>
      </w:r>
      <w:r w:rsidRPr="002C48F3">
        <w:rPr>
          <w:rFonts w:ascii="Times New Roman" w:hAnsi="Times New Roman" w:cs="Times New Roman"/>
          <w:sz w:val="28"/>
          <w:szCs w:val="28"/>
        </w:rPr>
        <w:t>участников системы профессиональной ориентации и маршрутизации</w:t>
      </w:r>
      <w:r>
        <w:rPr>
          <w:rFonts w:ascii="Times New Roman" w:hAnsi="Times New Roman" w:cs="Times New Roman"/>
          <w:sz w:val="28"/>
          <w:szCs w:val="28"/>
        </w:rPr>
        <w:t xml:space="preserve">, перечень которых определен пунктом 7 </w:t>
      </w:r>
      <w:r w:rsidRPr="002C48F3">
        <w:rPr>
          <w:rFonts w:ascii="Times New Roman" w:hAnsi="Times New Roman" w:cs="Times New Roman"/>
          <w:sz w:val="28"/>
          <w:szCs w:val="28"/>
        </w:rPr>
        <w:t>Методических рекомендаций для исполнительных органов субъектов Российской Федерации, осуществляющих полномочия в сфере образования, в сфере содействия занятости населения, общеобразовательных организаций, профессиональных образовательных организаций, образовательных организаций высшего образования, а также</w:t>
      </w:r>
      <w:proofErr w:type="gramEnd"/>
      <w:r w:rsidRPr="002C48F3">
        <w:rPr>
          <w:rFonts w:ascii="Times New Roman" w:hAnsi="Times New Roman" w:cs="Times New Roman"/>
          <w:sz w:val="28"/>
          <w:szCs w:val="28"/>
        </w:rPr>
        <w:t xml:space="preserve"> учредителей указанных образовательных организаций по организации системы профессиональной ориентации и </w:t>
      </w:r>
      <w:proofErr w:type="gramStart"/>
      <w:r w:rsidRPr="002C48F3">
        <w:rPr>
          <w:rFonts w:ascii="Times New Roman" w:hAnsi="Times New Roman" w:cs="Times New Roman"/>
          <w:sz w:val="28"/>
          <w:szCs w:val="28"/>
        </w:rPr>
        <w:t>маршрутизации</w:t>
      </w:r>
      <w:proofErr w:type="gramEnd"/>
      <w:r w:rsidRPr="002C48F3">
        <w:rPr>
          <w:rFonts w:ascii="Times New Roman" w:hAnsi="Times New Roman" w:cs="Times New Roman"/>
          <w:sz w:val="28"/>
          <w:szCs w:val="28"/>
        </w:rPr>
        <w:t xml:space="preserve">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региона, утвержденных Минтрудом России, </w:t>
      </w:r>
      <w:proofErr w:type="spellStart"/>
      <w:r w:rsidRPr="002C48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C48F3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2C48F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C48F3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(далее – участники, Методические рекомендации)</w:t>
      </w:r>
      <w:r w:rsidRPr="002C48F3">
        <w:rPr>
          <w:rFonts w:ascii="Times New Roman" w:hAnsi="Times New Roman" w:cs="Times New Roman"/>
          <w:sz w:val="28"/>
          <w:szCs w:val="28"/>
        </w:rPr>
        <w:t>.</w:t>
      </w:r>
    </w:p>
    <w:p w:rsidR="006B456E" w:rsidRDefault="002C48F3" w:rsidP="006B4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94.1 Методических рекомендаций проект </w:t>
      </w:r>
      <w:r w:rsidRPr="00E73F4F">
        <w:rPr>
          <w:rFonts w:ascii="Times New Roman" w:hAnsi="Times New Roman" w:cs="Times New Roman"/>
          <w:sz w:val="28"/>
          <w:szCs w:val="28"/>
        </w:rPr>
        <w:t>плана мероприятий по профессиональной ориентации граждан в Курской области на 2026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8F3">
        <w:rPr>
          <w:rFonts w:ascii="Times New Roman" w:hAnsi="Times New Roman" w:cs="Times New Roman"/>
          <w:sz w:val="28"/>
          <w:szCs w:val="28"/>
        </w:rPr>
        <w:t>разраб</w:t>
      </w:r>
      <w:r>
        <w:rPr>
          <w:rFonts w:ascii="Times New Roman" w:hAnsi="Times New Roman" w:cs="Times New Roman"/>
          <w:sz w:val="28"/>
          <w:szCs w:val="28"/>
        </w:rPr>
        <w:t xml:space="preserve">отан и </w:t>
      </w:r>
      <w:r w:rsidRPr="006B456E">
        <w:rPr>
          <w:rFonts w:ascii="Times New Roman" w:hAnsi="Times New Roman" w:cs="Times New Roman"/>
          <w:sz w:val="28"/>
          <w:szCs w:val="28"/>
        </w:rPr>
        <w:t xml:space="preserve">согласован </w:t>
      </w:r>
      <w:r w:rsidR="006B456E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Pr="006B456E">
        <w:rPr>
          <w:rFonts w:ascii="Times New Roman" w:hAnsi="Times New Roman" w:cs="Times New Roman"/>
          <w:sz w:val="28"/>
          <w:szCs w:val="28"/>
        </w:rPr>
        <w:t>межведомственной комисси</w:t>
      </w:r>
      <w:r w:rsidR="006B456E">
        <w:rPr>
          <w:rFonts w:ascii="Times New Roman" w:hAnsi="Times New Roman" w:cs="Times New Roman"/>
          <w:sz w:val="28"/>
          <w:szCs w:val="28"/>
        </w:rPr>
        <w:t>и</w:t>
      </w:r>
      <w:r w:rsidR="006B456E" w:rsidRPr="006B456E">
        <w:rPr>
          <w:rFonts w:ascii="Times New Roman" w:hAnsi="Times New Roman" w:cs="Times New Roman"/>
          <w:sz w:val="28"/>
          <w:szCs w:val="28"/>
        </w:rPr>
        <w:t xml:space="preserve"> по реализации мероприятий по профессиональной ориентации граждан в Курской области</w:t>
      </w:r>
      <w:r w:rsidR="006B456E">
        <w:rPr>
          <w:rFonts w:ascii="Times New Roman" w:hAnsi="Times New Roman" w:cs="Times New Roman"/>
          <w:sz w:val="28"/>
          <w:szCs w:val="28"/>
        </w:rPr>
        <w:t xml:space="preserve">, состав которой утвержден распоряжением Правительства Курской области от 13.06.2024 № 430-рп </w:t>
      </w:r>
      <w:r w:rsidR="006B456E" w:rsidRPr="006B456E">
        <w:rPr>
          <w:rFonts w:ascii="Times New Roman" w:hAnsi="Times New Roman" w:cs="Times New Roman"/>
          <w:sz w:val="28"/>
          <w:szCs w:val="28"/>
        </w:rPr>
        <w:t>«О создании межведомственной комиссии по реализации мероприятий</w:t>
      </w:r>
      <w:r w:rsidR="006B456E">
        <w:rPr>
          <w:rFonts w:ascii="Times New Roman" w:hAnsi="Times New Roman" w:cs="Times New Roman"/>
          <w:sz w:val="28"/>
          <w:szCs w:val="28"/>
        </w:rPr>
        <w:t xml:space="preserve"> </w:t>
      </w:r>
      <w:r w:rsidR="006B456E" w:rsidRPr="006B456E">
        <w:rPr>
          <w:rFonts w:ascii="Times New Roman" w:hAnsi="Times New Roman" w:cs="Times New Roman"/>
          <w:sz w:val="28"/>
          <w:szCs w:val="28"/>
        </w:rPr>
        <w:t>по профессиональной ориента</w:t>
      </w:r>
      <w:r w:rsidR="006B456E">
        <w:rPr>
          <w:rFonts w:ascii="Times New Roman" w:hAnsi="Times New Roman" w:cs="Times New Roman"/>
          <w:sz w:val="28"/>
          <w:szCs w:val="28"/>
        </w:rPr>
        <w:t xml:space="preserve">ции </w:t>
      </w:r>
      <w:r w:rsidR="00491003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6B456E">
        <w:rPr>
          <w:rFonts w:ascii="Times New Roman" w:hAnsi="Times New Roman" w:cs="Times New Roman"/>
          <w:sz w:val="28"/>
          <w:szCs w:val="28"/>
        </w:rPr>
        <w:t>раждан в Курской области».</w:t>
      </w:r>
      <w:proofErr w:type="gramEnd"/>
    </w:p>
    <w:p w:rsidR="002C48F3" w:rsidRPr="002C48F3" w:rsidRDefault="002C48F3" w:rsidP="006B4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F3">
        <w:rPr>
          <w:rFonts w:ascii="Times New Roman" w:hAnsi="Times New Roman" w:cs="Times New Roman"/>
          <w:sz w:val="28"/>
          <w:szCs w:val="28"/>
        </w:rPr>
        <w:t xml:space="preserve">Планируется, что </w:t>
      </w:r>
      <w:r w:rsidRPr="00E73F4F">
        <w:rPr>
          <w:rFonts w:ascii="Times New Roman" w:hAnsi="Times New Roman" w:cs="Times New Roman"/>
          <w:sz w:val="28"/>
          <w:szCs w:val="28"/>
        </w:rPr>
        <w:t>план мероприятий по профессиональной ориентации граждан в Курской области на 2026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8F3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реализовываться участниками </w:t>
      </w:r>
      <w:r w:rsidRPr="002C48F3">
        <w:rPr>
          <w:rFonts w:ascii="Times New Roman" w:hAnsi="Times New Roman" w:cs="Times New Roman"/>
          <w:sz w:val="28"/>
          <w:szCs w:val="28"/>
        </w:rPr>
        <w:t>в целях создания условий для реализации мероприятий государственной программы Курской области «Содействие занятости населения в Курской области», утвержденной постановлением Администрации Курской области от 20.09.2013 № 659-па.</w:t>
      </w:r>
    </w:p>
    <w:p w:rsidR="002C48F3" w:rsidRPr="002C48F3" w:rsidRDefault="002C48F3" w:rsidP="002C4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F3">
        <w:rPr>
          <w:rFonts w:ascii="Times New Roman" w:hAnsi="Times New Roman" w:cs="Times New Roman"/>
          <w:sz w:val="28"/>
          <w:szCs w:val="28"/>
        </w:rPr>
        <w:t>Проект распоряжения не содержит нормы регулирования, затрагивающие вопросы предпринимательской и иной экономической деятельности.</w:t>
      </w:r>
    </w:p>
    <w:p w:rsidR="00E73F4F" w:rsidRDefault="002C48F3" w:rsidP="002C4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F3">
        <w:rPr>
          <w:rFonts w:ascii="Times New Roman" w:hAnsi="Times New Roman" w:cs="Times New Roman"/>
          <w:sz w:val="28"/>
          <w:szCs w:val="28"/>
        </w:rPr>
        <w:lastRenderedPageBreak/>
        <w:t>Принятие Проекта распоряжения будет иметь нейтральные социально-экономические и общественно значимые последствия и не приведет к необходимости выделения дополнительного финансирования из областного бюджета.</w:t>
      </w:r>
    </w:p>
    <w:p w:rsidR="008E1D60" w:rsidRPr="004643F4" w:rsidRDefault="008E1D60" w:rsidP="00837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89D" w:rsidRPr="004643F4" w:rsidRDefault="0083789D" w:rsidP="00837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07F" w:rsidRPr="004643F4" w:rsidRDefault="00EF407F" w:rsidP="00837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A1" w:rsidRPr="004643F4" w:rsidRDefault="00EB4A01" w:rsidP="00837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43F4">
        <w:rPr>
          <w:rFonts w:ascii="Times New Roman" w:hAnsi="Times New Roman" w:cs="Times New Roman"/>
          <w:sz w:val="28"/>
          <w:szCs w:val="28"/>
        </w:rPr>
        <w:t>И</w:t>
      </w:r>
      <w:r w:rsidR="001E6BA1" w:rsidRPr="004643F4">
        <w:rPr>
          <w:rFonts w:ascii="Times New Roman" w:hAnsi="Times New Roman" w:cs="Times New Roman"/>
          <w:sz w:val="28"/>
          <w:szCs w:val="28"/>
        </w:rPr>
        <w:t>сполняющий</w:t>
      </w:r>
      <w:proofErr w:type="gramEnd"/>
      <w:r w:rsidR="001E6BA1" w:rsidRPr="004643F4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97B49" w:rsidRPr="004643F4" w:rsidRDefault="001E6BA1" w:rsidP="00837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3F4">
        <w:rPr>
          <w:rFonts w:ascii="Times New Roman" w:hAnsi="Times New Roman" w:cs="Times New Roman"/>
          <w:sz w:val="28"/>
          <w:szCs w:val="28"/>
        </w:rPr>
        <w:t>м</w:t>
      </w:r>
      <w:r w:rsidR="007D1DC7" w:rsidRPr="004643F4">
        <w:rPr>
          <w:rFonts w:ascii="Times New Roman" w:hAnsi="Times New Roman" w:cs="Times New Roman"/>
          <w:sz w:val="28"/>
          <w:szCs w:val="28"/>
        </w:rPr>
        <w:t>инистр</w:t>
      </w:r>
      <w:r w:rsidRPr="004643F4">
        <w:rPr>
          <w:rFonts w:ascii="Times New Roman" w:hAnsi="Times New Roman" w:cs="Times New Roman"/>
          <w:sz w:val="28"/>
          <w:szCs w:val="28"/>
        </w:rPr>
        <w:t>а</w:t>
      </w:r>
      <w:r w:rsidR="00E463C9" w:rsidRPr="004643F4">
        <w:rPr>
          <w:rFonts w:ascii="Times New Roman" w:hAnsi="Times New Roman" w:cs="Times New Roman"/>
          <w:sz w:val="28"/>
          <w:szCs w:val="28"/>
        </w:rPr>
        <w:t xml:space="preserve"> по труду</w:t>
      </w:r>
      <w:r w:rsidR="00197B49" w:rsidRPr="004643F4">
        <w:rPr>
          <w:rFonts w:ascii="Times New Roman" w:hAnsi="Times New Roman" w:cs="Times New Roman"/>
          <w:sz w:val="28"/>
          <w:szCs w:val="28"/>
        </w:rPr>
        <w:t xml:space="preserve"> </w:t>
      </w:r>
      <w:r w:rsidR="00E463C9" w:rsidRPr="004643F4">
        <w:rPr>
          <w:rFonts w:ascii="Times New Roman" w:hAnsi="Times New Roman" w:cs="Times New Roman"/>
          <w:sz w:val="28"/>
          <w:szCs w:val="28"/>
        </w:rPr>
        <w:t xml:space="preserve">и занятости населения </w:t>
      </w:r>
    </w:p>
    <w:p w:rsidR="0086707D" w:rsidRPr="004643F4" w:rsidRDefault="00E463C9" w:rsidP="00837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3F4">
        <w:rPr>
          <w:rFonts w:ascii="Times New Roman" w:hAnsi="Times New Roman" w:cs="Times New Roman"/>
          <w:sz w:val="28"/>
          <w:szCs w:val="28"/>
        </w:rPr>
        <w:t xml:space="preserve">Курской области         </w:t>
      </w:r>
      <w:r w:rsidR="003E0578" w:rsidRPr="004643F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945DA" w:rsidRPr="004643F4">
        <w:rPr>
          <w:rFonts w:ascii="Times New Roman" w:hAnsi="Times New Roman" w:cs="Times New Roman"/>
          <w:sz w:val="28"/>
          <w:szCs w:val="28"/>
        </w:rPr>
        <w:t xml:space="preserve"> </w:t>
      </w:r>
      <w:r w:rsidR="00B7211B" w:rsidRPr="004643F4">
        <w:rPr>
          <w:rFonts w:ascii="Times New Roman" w:hAnsi="Times New Roman" w:cs="Times New Roman"/>
          <w:sz w:val="28"/>
          <w:szCs w:val="28"/>
        </w:rPr>
        <w:t xml:space="preserve"> </w:t>
      </w:r>
      <w:r w:rsidR="00197B49" w:rsidRPr="004643F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B4A01" w:rsidRPr="004643F4"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r w:rsidR="00EB4A01" w:rsidRPr="004643F4">
        <w:rPr>
          <w:rFonts w:ascii="Times New Roman" w:hAnsi="Times New Roman" w:cs="Times New Roman"/>
          <w:sz w:val="28"/>
          <w:szCs w:val="28"/>
        </w:rPr>
        <w:t>Винцкевич</w:t>
      </w:r>
      <w:proofErr w:type="spellEnd"/>
    </w:p>
    <w:sectPr w:rsidR="0086707D" w:rsidRPr="004643F4" w:rsidSect="002C48F3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499" w:rsidRDefault="009D5499" w:rsidP="00AA7D7F">
      <w:pPr>
        <w:spacing w:after="0" w:line="240" w:lineRule="auto"/>
      </w:pPr>
      <w:r>
        <w:separator/>
      </w:r>
    </w:p>
  </w:endnote>
  <w:endnote w:type="continuationSeparator" w:id="0">
    <w:p w:rsidR="009D5499" w:rsidRDefault="009D5499" w:rsidP="00AA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499" w:rsidRDefault="009D5499" w:rsidP="00AA7D7F">
      <w:pPr>
        <w:spacing w:after="0" w:line="240" w:lineRule="auto"/>
      </w:pPr>
      <w:r>
        <w:separator/>
      </w:r>
    </w:p>
  </w:footnote>
  <w:footnote w:type="continuationSeparator" w:id="0">
    <w:p w:rsidR="009D5499" w:rsidRDefault="009D5499" w:rsidP="00AA7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5237333"/>
      <w:docPartObj>
        <w:docPartGallery w:val="Page Numbers (Top of Page)"/>
        <w:docPartUnique/>
      </w:docPartObj>
    </w:sdtPr>
    <w:sdtEndPr/>
    <w:sdtContent>
      <w:p w:rsidR="00AA7D7F" w:rsidRDefault="00AA7D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003">
          <w:rPr>
            <w:noProof/>
          </w:rPr>
          <w:t>2</w:t>
        </w:r>
        <w:r>
          <w:fldChar w:fldCharType="end"/>
        </w:r>
      </w:p>
    </w:sdtContent>
  </w:sdt>
  <w:p w:rsidR="00AA7D7F" w:rsidRDefault="00AA7D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7D"/>
    <w:rsid w:val="000537F8"/>
    <w:rsid w:val="000945DA"/>
    <w:rsid w:val="000A6216"/>
    <w:rsid w:val="001133B1"/>
    <w:rsid w:val="001775B6"/>
    <w:rsid w:val="00197B49"/>
    <w:rsid w:val="001E6BA1"/>
    <w:rsid w:val="00201169"/>
    <w:rsid w:val="002553F7"/>
    <w:rsid w:val="002A79E8"/>
    <w:rsid w:val="002C48F3"/>
    <w:rsid w:val="002E4171"/>
    <w:rsid w:val="0030256C"/>
    <w:rsid w:val="00355C25"/>
    <w:rsid w:val="00361BF3"/>
    <w:rsid w:val="00363F16"/>
    <w:rsid w:val="003E014E"/>
    <w:rsid w:val="003E0578"/>
    <w:rsid w:val="003F3D0C"/>
    <w:rsid w:val="00406D04"/>
    <w:rsid w:val="0045790F"/>
    <w:rsid w:val="004643F4"/>
    <w:rsid w:val="00491003"/>
    <w:rsid w:val="004F359E"/>
    <w:rsid w:val="004F7F31"/>
    <w:rsid w:val="0050419B"/>
    <w:rsid w:val="00515C93"/>
    <w:rsid w:val="00633C4F"/>
    <w:rsid w:val="006917EA"/>
    <w:rsid w:val="006B0108"/>
    <w:rsid w:val="006B456E"/>
    <w:rsid w:val="006E1A3E"/>
    <w:rsid w:val="0076169A"/>
    <w:rsid w:val="007A4C7A"/>
    <w:rsid w:val="007D1DC7"/>
    <w:rsid w:val="00813264"/>
    <w:rsid w:val="00815970"/>
    <w:rsid w:val="00830EDB"/>
    <w:rsid w:val="0083789D"/>
    <w:rsid w:val="0086707D"/>
    <w:rsid w:val="008731F9"/>
    <w:rsid w:val="0088434A"/>
    <w:rsid w:val="008E1D60"/>
    <w:rsid w:val="00970EB6"/>
    <w:rsid w:val="0097292B"/>
    <w:rsid w:val="00987E7D"/>
    <w:rsid w:val="009A32A4"/>
    <w:rsid w:val="009D5499"/>
    <w:rsid w:val="00A205AE"/>
    <w:rsid w:val="00A3105D"/>
    <w:rsid w:val="00A3595A"/>
    <w:rsid w:val="00A65151"/>
    <w:rsid w:val="00A8151B"/>
    <w:rsid w:val="00AA7D7F"/>
    <w:rsid w:val="00AE2724"/>
    <w:rsid w:val="00B06EE7"/>
    <w:rsid w:val="00B356E2"/>
    <w:rsid w:val="00B66787"/>
    <w:rsid w:val="00B7211B"/>
    <w:rsid w:val="00B818D7"/>
    <w:rsid w:val="00BE3181"/>
    <w:rsid w:val="00C422ED"/>
    <w:rsid w:val="00D028A3"/>
    <w:rsid w:val="00D37CA6"/>
    <w:rsid w:val="00D94349"/>
    <w:rsid w:val="00E463C9"/>
    <w:rsid w:val="00E73F4F"/>
    <w:rsid w:val="00E762C3"/>
    <w:rsid w:val="00E82DC9"/>
    <w:rsid w:val="00E91CEA"/>
    <w:rsid w:val="00EB4A01"/>
    <w:rsid w:val="00EC2E90"/>
    <w:rsid w:val="00EC7091"/>
    <w:rsid w:val="00EF407F"/>
    <w:rsid w:val="00F20DD0"/>
    <w:rsid w:val="00F518EE"/>
    <w:rsid w:val="00F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F3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643F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A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D7F"/>
  </w:style>
  <w:style w:type="paragraph" w:styleId="a6">
    <w:name w:val="footer"/>
    <w:basedOn w:val="a"/>
    <w:link w:val="a7"/>
    <w:uiPriority w:val="99"/>
    <w:unhideWhenUsed/>
    <w:rsid w:val="00AA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F3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643F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A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D7F"/>
  </w:style>
  <w:style w:type="paragraph" w:styleId="a6">
    <w:name w:val="footer"/>
    <w:basedOn w:val="a"/>
    <w:link w:val="a7"/>
    <w:uiPriority w:val="99"/>
    <w:unhideWhenUsed/>
    <w:rsid w:val="00AA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Екатерина Петровна</dc:creator>
  <cp:lastModifiedBy>Хачатрян К.Г.</cp:lastModifiedBy>
  <cp:revision>49</cp:revision>
  <cp:lastPrinted>2025-11-18T09:17:00Z</cp:lastPrinted>
  <dcterms:created xsi:type="dcterms:W3CDTF">2020-06-25T12:44:00Z</dcterms:created>
  <dcterms:modified xsi:type="dcterms:W3CDTF">2026-01-14T13:25:00Z</dcterms:modified>
</cp:coreProperties>
</file>