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19215" w14:textId="77777777" w:rsidR="00AA08FD" w:rsidRDefault="00AA08FD" w:rsidP="00AA08FD">
      <w:pPr>
        <w:autoSpaceDN w:val="0"/>
        <w:ind w:firstLine="709"/>
        <w:jc w:val="right"/>
        <w:rPr>
          <w:rFonts w:cs="Courier New"/>
          <w:sz w:val="28"/>
          <w:szCs w:val="20"/>
          <w:lang w:eastAsia="zh-CN"/>
        </w:rPr>
      </w:pPr>
      <w:r>
        <w:rPr>
          <w:rFonts w:cs="Courier New"/>
          <w:sz w:val="28"/>
          <w:szCs w:val="20"/>
          <w:lang w:eastAsia="zh-CN"/>
        </w:rPr>
        <w:t>ПРОЕКТ</w:t>
      </w:r>
    </w:p>
    <w:p w14:paraId="5AADFF47" w14:textId="77777777" w:rsidR="00AA08FD" w:rsidRDefault="00AA08FD" w:rsidP="00AA08FD">
      <w:pPr>
        <w:widowControl w:val="0"/>
        <w:ind w:firstLine="709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14:paraId="602723DA" w14:textId="77777777" w:rsidR="00AA08FD" w:rsidRDefault="00AA08FD" w:rsidP="00AA08FD">
      <w:pPr>
        <w:widowControl w:val="0"/>
        <w:ind w:firstLine="709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14:paraId="589752F6" w14:textId="77777777" w:rsidR="00AA08FD" w:rsidRDefault="00AA08FD" w:rsidP="00AA08FD">
      <w:pPr>
        <w:widowControl w:val="0"/>
        <w:ind w:firstLine="709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 xml:space="preserve">ПРАВИТЕЛЬСТВО </w:t>
      </w:r>
      <w:r>
        <w:rPr>
          <w:rFonts w:eastAsia="Calibri"/>
          <w:b/>
          <w:sz w:val="34"/>
          <w:szCs w:val="34"/>
          <w:lang w:eastAsia="en-US"/>
        </w:rPr>
        <w:t>КУРСКОЙ ОБЛАСТИ</w:t>
      </w:r>
    </w:p>
    <w:p w14:paraId="40568F5E" w14:textId="77777777" w:rsidR="00AA08FD" w:rsidRDefault="00AA08FD" w:rsidP="00AA08FD">
      <w:pPr>
        <w:widowControl w:val="0"/>
        <w:ind w:firstLine="709"/>
        <w:jc w:val="center"/>
        <w:rPr>
          <w:rFonts w:eastAsia="Calibri"/>
          <w:b/>
          <w:bCs/>
          <w:color w:val="000000"/>
          <w:spacing w:val="80"/>
          <w:sz w:val="22"/>
          <w:szCs w:val="22"/>
          <w:lang w:bidi="ru-RU"/>
        </w:rPr>
      </w:pPr>
    </w:p>
    <w:p w14:paraId="53C6E77B" w14:textId="77777777" w:rsidR="00AA08FD" w:rsidRDefault="00AA08FD" w:rsidP="00AA08FD">
      <w:pPr>
        <w:widowControl w:val="0"/>
        <w:ind w:firstLine="709"/>
        <w:jc w:val="center"/>
        <w:rPr>
          <w:rFonts w:eastAsia="Calibri"/>
          <w:spacing w:val="40"/>
          <w:sz w:val="30"/>
          <w:szCs w:val="30"/>
          <w:lang w:eastAsia="en-US"/>
        </w:rPr>
      </w:pPr>
      <w:r>
        <w:rPr>
          <w:rFonts w:eastAsia="Calibri"/>
          <w:bCs/>
          <w:color w:val="000000"/>
          <w:spacing w:val="40"/>
          <w:sz w:val="30"/>
          <w:szCs w:val="30"/>
          <w:lang w:bidi="ru-RU"/>
        </w:rPr>
        <w:t>ПОСТАНОВЛЕНИЕ</w:t>
      </w:r>
    </w:p>
    <w:p w14:paraId="10AB4DD3" w14:textId="77777777" w:rsidR="00AA08FD" w:rsidRDefault="00AA08FD" w:rsidP="00AA08FD">
      <w:pPr>
        <w:autoSpaceDN w:val="0"/>
        <w:ind w:firstLine="709"/>
        <w:jc w:val="center"/>
        <w:rPr>
          <w:rFonts w:cs="Courier New"/>
          <w:sz w:val="16"/>
          <w:szCs w:val="16"/>
          <w:lang w:eastAsia="zh-CN"/>
        </w:rPr>
      </w:pPr>
    </w:p>
    <w:p w14:paraId="16D55FF6" w14:textId="77777777" w:rsidR="00AA08FD" w:rsidRDefault="00AA08FD" w:rsidP="00AA08F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от ______________</w:t>
      </w:r>
      <w:proofErr w:type="gramStart"/>
      <w:r>
        <w:rPr>
          <w:sz w:val="26"/>
          <w:szCs w:val="26"/>
        </w:rPr>
        <w:t>_  №</w:t>
      </w:r>
      <w:proofErr w:type="gramEnd"/>
      <w:r>
        <w:rPr>
          <w:sz w:val="26"/>
          <w:szCs w:val="26"/>
        </w:rPr>
        <w:t xml:space="preserve"> ______________</w:t>
      </w:r>
    </w:p>
    <w:p w14:paraId="12CF1EB6" w14:textId="77777777" w:rsidR="00AA08FD" w:rsidRDefault="00AA08FD" w:rsidP="00AA08FD">
      <w:pPr>
        <w:ind w:firstLine="709"/>
        <w:jc w:val="center"/>
        <w:rPr>
          <w:sz w:val="16"/>
          <w:szCs w:val="16"/>
        </w:rPr>
      </w:pPr>
    </w:p>
    <w:p w14:paraId="2ED9E464" w14:textId="77777777" w:rsidR="00AA08FD" w:rsidRDefault="00AA08FD" w:rsidP="00AA08FD">
      <w:pPr>
        <w:ind w:firstLine="709"/>
        <w:jc w:val="center"/>
        <w:rPr>
          <w:rFonts w:cs="Courier New"/>
          <w:sz w:val="26"/>
          <w:szCs w:val="26"/>
          <w:lang w:eastAsia="zh-CN"/>
        </w:rPr>
      </w:pPr>
      <w:r>
        <w:rPr>
          <w:sz w:val="26"/>
          <w:szCs w:val="26"/>
        </w:rPr>
        <w:t>г. Курск</w:t>
      </w:r>
    </w:p>
    <w:p w14:paraId="781B939C" w14:textId="77777777" w:rsidR="00AA08FD" w:rsidRDefault="00AA08FD" w:rsidP="00AA08FD">
      <w:pPr>
        <w:rPr>
          <w:b/>
          <w:bCs/>
          <w:sz w:val="28"/>
          <w:szCs w:val="28"/>
        </w:rPr>
      </w:pPr>
      <w:bookmarkStart w:id="0" w:name="P26"/>
      <w:bookmarkEnd w:id="0"/>
    </w:p>
    <w:p w14:paraId="54FACC38" w14:textId="2BC25B1A" w:rsidR="00AA08FD" w:rsidRDefault="00DF42F9" w:rsidP="001B722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 w:rsidR="00AA08FD">
        <w:rPr>
          <w:b/>
          <w:bCs/>
          <w:sz w:val="28"/>
          <w:szCs w:val="28"/>
        </w:rPr>
        <w:t xml:space="preserve"> в </w:t>
      </w:r>
      <w:r w:rsidR="00AA08FD">
        <w:rPr>
          <w:b/>
          <w:sz w:val="28"/>
          <w:szCs w:val="28"/>
        </w:rPr>
        <w:t>постановление Администрации Курской области</w:t>
      </w:r>
      <w:r w:rsidR="00AA08FD">
        <w:rPr>
          <w:bCs/>
          <w:sz w:val="28"/>
          <w:szCs w:val="28"/>
        </w:rPr>
        <w:t xml:space="preserve"> </w:t>
      </w:r>
      <w:r w:rsidR="00AA08FD">
        <w:rPr>
          <w:b/>
          <w:bCs/>
          <w:sz w:val="28"/>
          <w:szCs w:val="28"/>
        </w:rPr>
        <w:t xml:space="preserve">от </w:t>
      </w:r>
      <w:r w:rsidR="00AA08FD">
        <w:rPr>
          <w:b/>
          <w:sz w:val="28"/>
          <w:szCs w:val="28"/>
        </w:rPr>
        <w:t xml:space="preserve">20.06.2016 № 410-па </w:t>
      </w:r>
    </w:p>
    <w:p w14:paraId="3479669F" w14:textId="77777777" w:rsidR="00AA08FD" w:rsidRDefault="00AA08FD" w:rsidP="00AA08FD">
      <w:pPr>
        <w:rPr>
          <w:b/>
          <w:sz w:val="28"/>
          <w:szCs w:val="28"/>
        </w:rPr>
      </w:pPr>
    </w:p>
    <w:p w14:paraId="2B206E40" w14:textId="119D2F69" w:rsidR="00144D49" w:rsidRDefault="00144D49" w:rsidP="001B722F">
      <w:pPr>
        <w:tabs>
          <w:tab w:val="left" w:pos="1134"/>
        </w:tabs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Курской области ПОСТАНОВЛЯЕТ:</w:t>
      </w:r>
    </w:p>
    <w:p w14:paraId="563089F6" w14:textId="5EBAADAC" w:rsidR="00144D49" w:rsidRDefault="00144D49" w:rsidP="001B722F">
      <w:pPr>
        <w:tabs>
          <w:tab w:val="left" w:pos="1134"/>
        </w:tabs>
        <w:autoSpaceDE w:val="0"/>
        <w:autoSpaceDN w:val="0"/>
        <w:adjustRightInd w:val="0"/>
        <w:ind w:firstLine="708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144D49">
        <w:rPr>
          <w:sz w:val="28"/>
          <w:szCs w:val="28"/>
        </w:rPr>
        <w:t>требовани</w:t>
      </w:r>
      <w:r>
        <w:rPr>
          <w:sz w:val="28"/>
          <w:szCs w:val="28"/>
        </w:rPr>
        <w:t>я</w:t>
      </w:r>
      <w:r w:rsidRPr="00144D49">
        <w:rPr>
          <w:sz w:val="28"/>
          <w:szCs w:val="28"/>
        </w:rPr>
        <w:t xml:space="preserve"> к осуществлению регулярных перевозок пассажиров и багажа по нерегулируемым тарифам по межмуниципальным маршрутам регулярных перевозок на территории Курской области </w:t>
      </w:r>
      <w:r w:rsidRPr="00144D49">
        <w:rPr>
          <w:sz w:val="28"/>
          <w:szCs w:val="28"/>
        </w:rPr>
        <w:br/>
        <w:t>и муниципальным маршрутам регулярных перевозок в границах городского округа «Город Курск», утвержденны</w:t>
      </w:r>
      <w:r>
        <w:rPr>
          <w:sz w:val="28"/>
          <w:szCs w:val="28"/>
        </w:rPr>
        <w:t>е</w:t>
      </w:r>
      <w:r w:rsidRPr="00144D49">
        <w:rPr>
          <w:sz w:val="28"/>
          <w:szCs w:val="28"/>
        </w:rPr>
        <w:t xml:space="preserve"> постановлением Администрации Курской области от 20.06.2016 № 410-па «Об утверждении требований </w:t>
      </w:r>
      <w:r w:rsidRPr="00144D49">
        <w:rPr>
          <w:sz w:val="28"/>
          <w:szCs w:val="28"/>
        </w:rPr>
        <w:br/>
        <w:t xml:space="preserve">к осуществлению регулярных перевозок пассажиров и багажа </w:t>
      </w:r>
      <w:r w:rsidRPr="00144D49">
        <w:rPr>
          <w:sz w:val="28"/>
          <w:szCs w:val="28"/>
        </w:rPr>
        <w:br/>
        <w:t xml:space="preserve">по нерегулируемым тарифам по межмуниципальным маршрутам регулярных перевозок на территории Курской области и муниципальным маршрутам регулярных перевозок в границах городского округа «Город Курск» (в редакции постановлений Администрации Курской области </w:t>
      </w:r>
      <w:r w:rsidRPr="00144D49">
        <w:rPr>
          <w:sz w:val="28"/>
          <w:szCs w:val="28"/>
        </w:rPr>
        <w:br/>
        <w:t xml:space="preserve">от 14.07.2021 № 728-па, от 22.02.2022 № 164-па, постановлений Правительства Курской области от 14.02.2023 № 161-пп, от 09.07.2024 </w:t>
      </w:r>
      <w:r w:rsidRPr="00144D49">
        <w:rPr>
          <w:sz w:val="28"/>
          <w:szCs w:val="28"/>
        </w:rPr>
        <w:br/>
        <w:t>№ 533-пп)</w:t>
      </w:r>
      <w:r>
        <w:rPr>
          <w:bCs/>
          <w:sz w:val="28"/>
          <w:szCs w:val="28"/>
        </w:rPr>
        <w:t xml:space="preserve"> следующие изменения:</w:t>
      </w:r>
    </w:p>
    <w:p w14:paraId="0B739EC7" w14:textId="6A3537E8" w:rsidR="00144D49" w:rsidRDefault="00042DBC" w:rsidP="00144D49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</w:t>
      </w:r>
      <w:r w:rsidR="00144D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44D49" w:rsidRPr="00144D49">
        <w:rPr>
          <w:sz w:val="28"/>
          <w:szCs w:val="28"/>
        </w:rPr>
        <w:t xml:space="preserve"> пункте 2 слова «органом исполнительной власти Курской области» заменить словами «исполнительным органом Курской области»</w:t>
      </w:r>
      <w:r w:rsidR="00144D49">
        <w:rPr>
          <w:sz w:val="28"/>
          <w:szCs w:val="28"/>
        </w:rPr>
        <w:t>;</w:t>
      </w:r>
    </w:p>
    <w:p w14:paraId="4853395C" w14:textId="1C6C4D42" w:rsidR="00144D49" w:rsidRDefault="00D47CDD" w:rsidP="00144D49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42DBC">
        <w:rPr>
          <w:sz w:val="28"/>
          <w:szCs w:val="28"/>
        </w:rPr>
        <w:t>в</w:t>
      </w:r>
      <w:r w:rsidR="009E19E7">
        <w:rPr>
          <w:sz w:val="28"/>
          <w:szCs w:val="28"/>
        </w:rPr>
        <w:t xml:space="preserve"> пункте</w:t>
      </w:r>
      <w:r w:rsidR="00144D49">
        <w:rPr>
          <w:sz w:val="28"/>
          <w:szCs w:val="28"/>
        </w:rPr>
        <w:t xml:space="preserve"> 4:</w:t>
      </w:r>
    </w:p>
    <w:p w14:paraId="23DAE860" w14:textId="684DEBE9" w:rsidR="009E19E7" w:rsidRPr="00144D49" w:rsidRDefault="00042DBC" w:rsidP="00144D49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E19E7">
        <w:rPr>
          <w:sz w:val="28"/>
          <w:szCs w:val="28"/>
        </w:rPr>
        <w:t>) подпункт 3 изложить в следующей редакции:</w:t>
      </w:r>
    </w:p>
    <w:p w14:paraId="5739B82D" w14:textId="463333C4" w:rsidR="00F76649" w:rsidRDefault="003724A0" w:rsidP="00CD25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«3) обеспечивать</w:t>
      </w:r>
      <w:r w:rsidR="00AA08FD">
        <w:rPr>
          <w:sz w:val="28"/>
          <w:szCs w:val="28"/>
        </w:rPr>
        <w:t xml:space="preserve"> </w:t>
      </w:r>
      <w:r w:rsidR="008F63C6" w:rsidRPr="008F63C6">
        <w:rPr>
          <w:sz w:val="28"/>
          <w:szCs w:val="28"/>
        </w:rPr>
        <w:t>круглосуточн</w:t>
      </w:r>
      <w:r w:rsidR="008F63C6">
        <w:rPr>
          <w:sz w:val="28"/>
          <w:szCs w:val="28"/>
        </w:rPr>
        <w:t xml:space="preserve">ую </w:t>
      </w:r>
      <w:r w:rsidR="00A056A5" w:rsidRPr="00A056A5">
        <w:rPr>
          <w:sz w:val="28"/>
          <w:szCs w:val="28"/>
        </w:rPr>
        <w:t xml:space="preserve">передачу сигналов и данных, поступающих от аппаратуры спутниковой навигации ГЛОНАСС </w:t>
      </w:r>
      <w:r w:rsidR="00E31F52">
        <w:rPr>
          <w:sz w:val="28"/>
          <w:szCs w:val="28"/>
        </w:rPr>
        <w:br/>
      </w:r>
      <w:r w:rsidR="00A056A5" w:rsidRPr="00A056A5">
        <w:rPr>
          <w:sz w:val="28"/>
          <w:szCs w:val="28"/>
        </w:rPr>
        <w:t xml:space="preserve">или ГЛОНАСС/GPS, установленной на транспортном средстве, </w:t>
      </w:r>
      <w:r w:rsidR="00E31F52">
        <w:rPr>
          <w:sz w:val="28"/>
          <w:szCs w:val="28"/>
        </w:rPr>
        <w:br/>
        <w:t>через</w:t>
      </w:r>
      <w:r w:rsidR="00E31F52" w:rsidRPr="00A056A5">
        <w:rPr>
          <w:sz w:val="28"/>
          <w:szCs w:val="28"/>
        </w:rPr>
        <w:t xml:space="preserve"> Государственную автоматизированную информационную систему </w:t>
      </w:r>
      <w:r w:rsidR="00E31F52">
        <w:rPr>
          <w:sz w:val="28"/>
          <w:szCs w:val="28"/>
        </w:rPr>
        <w:t>«</w:t>
      </w:r>
      <w:r w:rsidR="00E31F52" w:rsidRPr="00A056A5">
        <w:rPr>
          <w:sz w:val="28"/>
          <w:szCs w:val="28"/>
        </w:rPr>
        <w:t>ЭРА-ГЛОНАСС</w:t>
      </w:r>
      <w:r w:rsidR="00E31F52">
        <w:rPr>
          <w:sz w:val="28"/>
          <w:szCs w:val="28"/>
        </w:rPr>
        <w:t>»</w:t>
      </w:r>
      <w:r w:rsidR="00E31F52" w:rsidRPr="00A056A5">
        <w:rPr>
          <w:sz w:val="28"/>
          <w:szCs w:val="28"/>
        </w:rPr>
        <w:t xml:space="preserve"> </w:t>
      </w:r>
      <w:r w:rsidR="00E31F52">
        <w:rPr>
          <w:sz w:val="28"/>
          <w:szCs w:val="28"/>
        </w:rPr>
        <w:t xml:space="preserve">или </w:t>
      </w:r>
      <w:r w:rsidR="00E31F52" w:rsidRPr="00A056A5">
        <w:rPr>
          <w:sz w:val="28"/>
          <w:szCs w:val="28"/>
        </w:rPr>
        <w:t>оператор</w:t>
      </w:r>
      <w:r w:rsidR="00E31F52">
        <w:rPr>
          <w:sz w:val="28"/>
          <w:szCs w:val="28"/>
        </w:rPr>
        <w:t>ов</w:t>
      </w:r>
      <w:r w:rsidR="00E31F52" w:rsidRPr="00A056A5">
        <w:rPr>
          <w:sz w:val="28"/>
          <w:szCs w:val="28"/>
        </w:rPr>
        <w:t xml:space="preserve"> глобальной навигацион</w:t>
      </w:r>
      <w:r w:rsidR="00E31F52">
        <w:rPr>
          <w:sz w:val="28"/>
          <w:szCs w:val="28"/>
        </w:rPr>
        <w:t>ной спутниковой системы ГЛОНАСС,</w:t>
      </w:r>
      <w:r w:rsidR="00E31F52" w:rsidRPr="00A056A5">
        <w:rPr>
          <w:sz w:val="28"/>
          <w:szCs w:val="28"/>
        </w:rPr>
        <w:t xml:space="preserve"> </w:t>
      </w:r>
      <w:r w:rsidR="00A056A5">
        <w:rPr>
          <w:sz w:val="28"/>
          <w:szCs w:val="28"/>
        </w:rPr>
        <w:t xml:space="preserve">в </w:t>
      </w:r>
      <w:r w:rsidR="00A056A5" w:rsidRPr="005B00BB">
        <w:rPr>
          <w:sz w:val="28"/>
          <w:szCs w:val="28"/>
        </w:rPr>
        <w:t xml:space="preserve">региональную </w:t>
      </w:r>
      <w:r w:rsidR="00E800F5" w:rsidRPr="005B00BB">
        <w:rPr>
          <w:sz w:val="28"/>
          <w:szCs w:val="28"/>
        </w:rPr>
        <w:t>навигационно-информационную систему Курской области</w:t>
      </w:r>
      <w:r w:rsidR="00E800F5" w:rsidRPr="005B00BB">
        <w:t xml:space="preserve"> </w:t>
      </w:r>
      <w:r w:rsidR="00E800F5">
        <w:rPr>
          <w:sz w:val="28"/>
          <w:szCs w:val="28"/>
        </w:rPr>
        <w:t>или иные информационные системы (</w:t>
      </w:r>
      <w:r w:rsidR="00CD25BD" w:rsidRPr="00CD25BD">
        <w:rPr>
          <w:sz w:val="28"/>
          <w:szCs w:val="28"/>
        </w:rPr>
        <w:t xml:space="preserve">по решению </w:t>
      </w:r>
      <w:r w:rsidR="00CD25BD">
        <w:rPr>
          <w:rFonts w:eastAsiaTheme="minorHAnsi"/>
          <w:sz w:val="28"/>
          <w:szCs w:val="28"/>
          <w:lang w:eastAsia="en-US"/>
        </w:rPr>
        <w:t>юридического лица, индивидуального предпринимателя, уполномоченного участника договора простого товарищества, осуществляющих регулярные перевозки по межмуниципальному и муниципальному маршрутам регулярных перевозок по нерегулируемым тарифам</w:t>
      </w:r>
      <w:r w:rsidR="00CD25BD" w:rsidRPr="00CD25BD">
        <w:rPr>
          <w:sz w:val="28"/>
          <w:szCs w:val="28"/>
        </w:rPr>
        <w:t xml:space="preserve"> и при наличии техничес</w:t>
      </w:r>
      <w:r w:rsidR="00CD25BD">
        <w:rPr>
          <w:sz w:val="28"/>
          <w:szCs w:val="28"/>
        </w:rPr>
        <w:t xml:space="preserve">кой возможности такой передачи) </w:t>
      </w:r>
      <w:r w:rsidR="00A056A5" w:rsidRPr="005B00BB">
        <w:rPr>
          <w:sz w:val="28"/>
          <w:szCs w:val="28"/>
        </w:rPr>
        <w:t xml:space="preserve">на весь период действия </w:t>
      </w:r>
      <w:r w:rsidR="00A056A5" w:rsidRPr="005B00BB">
        <w:rPr>
          <w:sz w:val="28"/>
          <w:szCs w:val="28"/>
        </w:rPr>
        <w:lastRenderedPageBreak/>
        <w:t>свидетельств</w:t>
      </w:r>
      <w:r w:rsidR="00A056A5">
        <w:rPr>
          <w:sz w:val="28"/>
          <w:szCs w:val="28"/>
        </w:rPr>
        <w:t xml:space="preserve">а об осуществлении перевозок по </w:t>
      </w:r>
      <w:r w:rsidR="00A056A5" w:rsidRPr="005B00BB">
        <w:rPr>
          <w:sz w:val="28"/>
          <w:szCs w:val="28"/>
        </w:rPr>
        <w:t xml:space="preserve">межмуниципальному </w:t>
      </w:r>
      <w:r w:rsidR="00CD25BD">
        <w:rPr>
          <w:sz w:val="28"/>
          <w:szCs w:val="28"/>
        </w:rPr>
        <w:br/>
      </w:r>
      <w:r w:rsidR="00A056A5" w:rsidRPr="005B00BB">
        <w:rPr>
          <w:sz w:val="28"/>
          <w:szCs w:val="28"/>
        </w:rPr>
        <w:t>и муниципальному маршрутам регулярных перевозок;»</w:t>
      </w:r>
      <w:r w:rsidR="0037233F" w:rsidRPr="005B00BB">
        <w:rPr>
          <w:sz w:val="28"/>
          <w:szCs w:val="28"/>
        </w:rPr>
        <w:t>;</w:t>
      </w:r>
    </w:p>
    <w:p w14:paraId="5C5B7F52" w14:textId="623CF8AB" w:rsidR="00CD25BD" w:rsidRDefault="00042DBC" w:rsidP="00CD25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E19E7">
        <w:rPr>
          <w:sz w:val="28"/>
          <w:szCs w:val="28"/>
        </w:rPr>
        <w:t>) подпункт 21</w:t>
      </w:r>
      <w:r w:rsidR="00DF42F9">
        <w:rPr>
          <w:sz w:val="28"/>
          <w:szCs w:val="28"/>
        </w:rPr>
        <w:t xml:space="preserve"> изложить в </w:t>
      </w:r>
      <w:r w:rsidR="009E19E7">
        <w:rPr>
          <w:sz w:val="28"/>
          <w:szCs w:val="28"/>
        </w:rPr>
        <w:t>следующей</w:t>
      </w:r>
      <w:r w:rsidR="00DF42F9">
        <w:rPr>
          <w:sz w:val="28"/>
          <w:szCs w:val="28"/>
        </w:rPr>
        <w:t xml:space="preserve"> редакции:</w:t>
      </w:r>
    </w:p>
    <w:p w14:paraId="71924572" w14:textId="5C808A90" w:rsidR="00DF42F9" w:rsidRPr="009E19E7" w:rsidRDefault="00DF42F9" w:rsidP="00DF42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«21</w:t>
      </w:r>
      <w:r w:rsidRPr="009E19E7">
        <w:rPr>
          <w:sz w:val="28"/>
          <w:szCs w:val="28"/>
        </w:rPr>
        <w:t xml:space="preserve">) </w:t>
      </w:r>
      <w:r w:rsidRPr="009E19E7">
        <w:rPr>
          <w:rFonts w:eastAsiaTheme="minorHAnsi"/>
          <w:sz w:val="28"/>
          <w:szCs w:val="28"/>
          <w:lang w:eastAsia="en-US"/>
        </w:rPr>
        <w:t>письменно уведомлять не позднее чем за пятнадцать дней до дня начала применения измененных тарифов</w:t>
      </w:r>
      <w:r w:rsidR="009E19E7" w:rsidRPr="009E19E7">
        <w:rPr>
          <w:rFonts w:eastAsiaTheme="minorHAnsi"/>
          <w:sz w:val="28"/>
          <w:szCs w:val="28"/>
          <w:lang w:eastAsia="en-US"/>
        </w:rPr>
        <w:t xml:space="preserve"> Уполномоченный</w:t>
      </w:r>
      <w:r w:rsidRPr="009E19E7">
        <w:rPr>
          <w:rFonts w:eastAsiaTheme="minorHAnsi"/>
          <w:sz w:val="28"/>
          <w:szCs w:val="28"/>
          <w:lang w:eastAsia="en-US"/>
        </w:rPr>
        <w:t xml:space="preserve"> </w:t>
      </w:r>
      <w:r w:rsidR="009E19E7" w:rsidRPr="009E19E7">
        <w:rPr>
          <w:rFonts w:eastAsiaTheme="minorHAnsi"/>
          <w:sz w:val="28"/>
          <w:szCs w:val="28"/>
          <w:lang w:eastAsia="en-US"/>
        </w:rPr>
        <w:t>орган, установивший</w:t>
      </w:r>
      <w:r w:rsidRPr="009E19E7">
        <w:rPr>
          <w:rFonts w:eastAsiaTheme="minorHAnsi"/>
          <w:sz w:val="28"/>
          <w:szCs w:val="28"/>
          <w:lang w:eastAsia="en-US"/>
        </w:rPr>
        <w:t xml:space="preserve"> маршрут регулярных перевозок, и владельцев автовокзалов или автостанций в случае нахождения остановочного пункта на их территории об изменении тарифов на регулярные перевозки</w:t>
      </w:r>
      <w:r w:rsidR="0037233F">
        <w:rPr>
          <w:rFonts w:eastAsiaTheme="minorHAnsi"/>
          <w:sz w:val="28"/>
          <w:szCs w:val="28"/>
          <w:lang w:eastAsia="en-US"/>
        </w:rPr>
        <w:t>.</w:t>
      </w:r>
      <w:r w:rsidRPr="009E19E7">
        <w:rPr>
          <w:rFonts w:eastAsiaTheme="minorHAnsi"/>
          <w:sz w:val="28"/>
          <w:szCs w:val="28"/>
          <w:lang w:eastAsia="en-US"/>
        </w:rPr>
        <w:t>».</w:t>
      </w:r>
    </w:p>
    <w:p w14:paraId="64EE5684" w14:textId="0D5E3134" w:rsidR="00DF42F9" w:rsidRPr="009E19E7" w:rsidRDefault="00DF42F9" w:rsidP="00CD25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058FC" w14:textId="77777777" w:rsidR="00CD25BD" w:rsidRDefault="00CD25BD" w:rsidP="00CD25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2D2A07B" w14:textId="77777777" w:rsidR="001B722F" w:rsidRDefault="001B722F" w:rsidP="00AA08FD">
      <w:pPr>
        <w:ind w:firstLine="709"/>
        <w:rPr>
          <w:sz w:val="28"/>
          <w:szCs w:val="28"/>
        </w:rPr>
      </w:pPr>
    </w:p>
    <w:p w14:paraId="2A08266D" w14:textId="35482DA6" w:rsidR="00AA08FD" w:rsidRDefault="00287F16" w:rsidP="00AA08FD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AA08FD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AA08FD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AA08FD">
        <w:rPr>
          <w:sz w:val="28"/>
          <w:szCs w:val="28"/>
        </w:rPr>
        <w:t xml:space="preserve"> Губернатора</w:t>
      </w:r>
    </w:p>
    <w:p w14:paraId="15B6F38D" w14:textId="77777777" w:rsidR="00AA08FD" w:rsidRDefault="00AA08FD" w:rsidP="00AA08FD">
      <w:pPr>
        <w:rPr>
          <w:sz w:val="28"/>
          <w:szCs w:val="28"/>
        </w:rPr>
      </w:pPr>
      <w:r>
        <w:rPr>
          <w:sz w:val="28"/>
          <w:szCs w:val="28"/>
        </w:rPr>
        <w:t>Курской области –</w:t>
      </w:r>
    </w:p>
    <w:p w14:paraId="26AA146F" w14:textId="77777777" w:rsidR="00AA08FD" w:rsidRDefault="00AA08FD" w:rsidP="00AA08FD">
      <w:pPr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14:paraId="65DEA03E" w14:textId="77777777" w:rsidR="00AA08FD" w:rsidRDefault="00AA08FD" w:rsidP="00AA08FD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              </w:t>
      </w:r>
      <w:r w:rsidR="00CD25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Чепик</w:t>
      </w:r>
      <w:proofErr w:type="spellEnd"/>
      <w:r>
        <w:rPr>
          <w:sz w:val="28"/>
          <w:szCs w:val="28"/>
        </w:rPr>
        <w:t xml:space="preserve">                                                                           </w:t>
      </w:r>
    </w:p>
    <w:p w14:paraId="28B65406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b/>
          <w:sz w:val="16"/>
          <w:szCs w:val="16"/>
        </w:rPr>
      </w:pPr>
    </w:p>
    <w:p w14:paraId="75C23A6D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16"/>
          <w:szCs w:val="16"/>
        </w:rPr>
      </w:pPr>
    </w:p>
    <w:p w14:paraId="3748560B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16"/>
          <w:szCs w:val="16"/>
        </w:rPr>
      </w:pPr>
    </w:p>
    <w:p w14:paraId="6D19B3F1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16"/>
          <w:szCs w:val="16"/>
        </w:rPr>
      </w:pPr>
    </w:p>
    <w:p w14:paraId="0E191D7D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16"/>
          <w:szCs w:val="16"/>
        </w:rPr>
      </w:pPr>
    </w:p>
    <w:p w14:paraId="748CFE7A" w14:textId="77777777" w:rsidR="00AA08FD" w:rsidRDefault="00AA08FD" w:rsidP="00AA08FD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16"/>
          <w:szCs w:val="16"/>
        </w:rPr>
      </w:pPr>
    </w:p>
    <w:p w14:paraId="6E2F186A" w14:textId="77777777" w:rsidR="00DF42F9" w:rsidRDefault="00DF42F9" w:rsidP="00DF42F9">
      <w:pPr>
        <w:tabs>
          <w:tab w:val="left" w:pos="9498"/>
        </w:tabs>
        <w:autoSpaceDN w:val="0"/>
        <w:spacing w:line="240" w:lineRule="exact"/>
        <w:ind w:left="5812"/>
        <w:jc w:val="center"/>
        <w:rPr>
          <w:sz w:val="28"/>
          <w:szCs w:val="28"/>
        </w:rPr>
      </w:pPr>
    </w:p>
    <w:p w14:paraId="600B85C1" w14:textId="77777777" w:rsidR="00640BFF" w:rsidRDefault="00640BFF"/>
    <w:sectPr w:rsidR="00640BFF" w:rsidSect="001B72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269BF" w14:textId="77777777" w:rsidR="00DF42F9" w:rsidRDefault="00DF42F9" w:rsidP="00CA3364">
      <w:r>
        <w:separator/>
      </w:r>
    </w:p>
  </w:endnote>
  <w:endnote w:type="continuationSeparator" w:id="0">
    <w:p w14:paraId="2CDDB0B5" w14:textId="77777777" w:rsidR="00DF42F9" w:rsidRDefault="00DF42F9" w:rsidP="00CA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B9695" w14:textId="77777777" w:rsidR="00EF00A3" w:rsidRDefault="00EF00A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69B2B" w14:textId="77777777" w:rsidR="00EF00A3" w:rsidRDefault="00EF00A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8C14" w14:textId="77777777" w:rsidR="00EF00A3" w:rsidRDefault="00EF00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72BA2" w14:textId="77777777" w:rsidR="00DF42F9" w:rsidRDefault="00DF42F9" w:rsidP="00CA3364">
      <w:r>
        <w:separator/>
      </w:r>
    </w:p>
  </w:footnote>
  <w:footnote w:type="continuationSeparator" w:id="0">
    <w:p w14:paraId="58DDE046" w14:textId="77777777" w:rsidR="00DF42F9" w:rsidRDefault="00DF42F9" w:rsidP="00CA3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AE199" w14:textId="77777777" w:rsidR="00EF00A3" w:rsidRDefault="00EF00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1469C" w14:textId="341266BD" w:rsidR="00DF42F9" w:rsidRPr="000E5D07" w:rsidRDefault="00DF42F9" w:rsidP="000E5D07">
    <w:pPr>
      <w:pStyle w:val="a5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A528B" w14:textId="77777777" w:rsidR="00EF00A3" w:rsidRDefault="00EF00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B620F"/>
    <w:multiLevelType w:val="hybridMultilevel"/>
    <w:tmpl w:val="1C843662"/>
    <w:lvl w:ilvl="0" w:tplc="D97635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5C"/>
    <w:rsid w:val="00011E2C"/>
    <w:rsid w:val="00042DBC"/>
    <w:rsid w:val="000E5D07"/>
    <w:rsid w:val="00144D49"/>
    <w:rsid w:val="001B722F"/>
    <w:rsid w:val="001E73B8"/>
    <w:rsid w:val="00250283"/>
    <w:rsid w:val="00287F16"/>
    <w:rsid w:val="0036573D"/>
    <w:rsid w:val="0037233F"/>
    <w:rsid w:val="003724A0"/>
    <w:rsid w:val="00387C0D"/>
    <w:rsid w:val="003B2C39"/>
    <w:rsid w:val="003C1FE7"/>
    <w:rsid w:val="0046307E"/>
    <w:rsid w:val="00485FA3"/>
    <w:rsid w:val="005B00BB"/>
    <w:rsid w:val="00640BFF"/>
    <w:rsid w:val="00662F01"/>
    <w:rsid w:val="008F63C6"/>
    <w:rsid w:val="009E19E7"/>
    <w:rsid w:val="00A056A5"/>
    <w:rsid w:val="00AA08FD"/>
    <w:rsid w:val="00AA2F0B"/>
    <w:rsid w:val="00BF6C5C"/>
    <w:rsid w:val="00C51D0C"/>
    <w:rsid w:val="00CA3364"/>
    <w:rsid w:val="00CB1E65"/>
    <w:rsid w:val="00CD04C8"/>
    <w:rsid w:val="00CD25BD"/>
    <w:rsid w:val="00D47CDD"/>
    <w:rsid w:val="00DF42F9"/>
    <w:rsid w:val="00E2013F"/>
    <w:rsid w:val="00E31F52"/>
    <w:rsid w:val="00E800F5"/>
    <w:rsid w:val="00EF00A3"/>
    <w:rsid w:val="00F76649"/>
    <w:rsid w:val="00F8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B9C5"/>
  <w15:chartTrackingRefBased/>
  <w15:docId w15:val="{7576728F-2789-44EC-87CB-A58A2479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8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8F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A33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A33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F63C6"/>
  </w:style>
  <w:style w:type="paragraph" w:styleId="aa">
    <w:name w:val="List Paragraph"/>
    <w:basedOn w:val="a"/>
    <w:uiPriority w:val="34"/>
    <w:qFormat/>
    <w:rsid w:val="0014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2F66-39FD-4006-9A74-BEB37238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Курскавтодор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Бектяшкина Лариса Владимировна</dc:creator>
  <cp:keywords/>
  <dc:description/>
  <cp:lastModifiedBy>Третьякова Олеся Сергеевна</cp:lastModifiedBy>
  <cp:revision>8</cp:revision>
  <cp:lastPrinted>2025-11-19T09:56:00Z</cp:lastPrinted>
  <dcterms:created xsi:type="dcterms:W3CDTF">2025-10-09T09:29:00Z</dcterms:created>
  <dcterms:modified xsi:type="dcterms:W3CDTF">2025-12-11T12:09:00Z</dcterms:modified>
</cp:coreProperties>
</file>