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95F" w:rsidRDefault="0086395F" w:rsidP="0086395F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2403475</wp:posOffset>
            </wp:positionH>
            <wp:positionV relativeFrom="paragraph">
              <wp:posOffset>-46990</wp:posOffset>
            </wp:positionV>
            <wp:extent cx="949960" cy="91440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395F" w:rsidRDefault="0086395F" w:rsidP="0086395F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6395F" w:rsidRDefault="0086395F" w:rsidP="0086395F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6395F" w:rsidRDefault="0086395F" w:rsidP="0086395F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6395F" w:rsidRDefault="0086395F" w:rsidP="0086395F">
      <w:pPr>
        <w:widowControl w:val="0"/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DE4EAF" w:rsidRDefault="00A46B78" w:rsidP="00DE4EAF">
      <w:pPr>
        <w:widowControl w:val="0"/>
        <w:jc w:val="center"/>
        <w:rPr>
          <w:b/>
          <w:spacing w:val="40"/>
          <w:sz w:val="28"/>
        </w:rPr>
      </w:pPr>
      <w:r>
        <w:rPr>
          <w:b/>
          <w:color w:val="000000"/>
          <w:spacing w:val="40"/>
          <w:sz w:val="28"/>
        </w:rPr>
        <w:t>КОМИТЕТ</w:t>
      </w:r>
      <w:r w:rsidR="00DE4EAF">
        <w:rPr>
          <w:b/>
          <w:color w:val="000000"/>
          <w:spacing w:val="40"/>
          <w:sz w:val="28"/>
        </w:rPr>
        <w:t xml:space="preserve"> ПРАВОВОГО ОБЕСПЕЧЕНИЯ</w:t>
      </w:r>
    </w:p>
    <w:p w:rsidR="00DE4EAF" w:rsidRDefault="00DE4EAF" w:rsidP="00DE4EAF">
      <w:pPr>
        <w:widowControl w:val="0"/>
        <w:jc w:val="center"/>
        <w:rPr>
          <w:b/>
          <w:spacing w:val="40"/>
          <w:sz w:val="28"/>
        </w:rPr>
      </w:pPr>
      <w:r>
        <w:rPr>
          <w:b/>
          <w:color w:val="000000"/>
          <w:spacing w:val="40"/>
          <w:sz w:val="28"/>
        </w:rPr>
        <w:t>КУРСКОЙ ОБЛАСТИ</w:t>
      </w:r>
    </w:p>
    <w:p w:rsidR="00DE4EAF" w:rsidRDefault="00DE4EAF" w:rsidP="00DE4EAF">
      <w:pPr>
        <w:widowControl w:val="0"/>
        <w:jc w:val="center"/>
        <w:rPr>
          <w:b/>
          <w:spacing w:val="40"/>
        </w:rPr>
      </w:pPr>
    </w:p>
    <w:p w:rsidR="00DE4EAF" w:rsidRDefault="00DE4EAF" w:rsidP="00DE4EAF">
      <w:pPr>
        <w:widowControl w:val="0"/>
        <w:jc w:val="center"/>
        <w:rPr>
          <w:b/>
          <w:spacing w:val="40"/>
        </w:rPr>
      </w:pPr>
    </w:p>
    <w:p w:rsidR="00DE4EAF" w:rsidRDefault="00DE4EAF" w:rsidP="00DE4EAF">
      <w:pPr>
        <w:widowControl w:val="0"/>
        <w:jc w:val="center"/>
        <w:rPr>
          <w:spacing w:val="40"/>
          <w:sz w:val="28"/>
        </w:rPr>
      </w:pPr>
      <w:r>
        <w:rPr>
          <w:color w:val="000000"/>
          <w:spacing w:val="40"/>
          <w:sz w:val="28"/>
        </w:rPr>
        <w:t>ПРИКАЗ</w:t>
      </w:r>
    </w:p>
    <w:p w:rsidR="00DE4EAF" w:rsidRDefault="00DE4EAF" w:rsidP="00DE4EAF">
      <w:pPr>
        <w:jc w:val="center"/>
        <w:rPr>
          <w:sz w:val="16"/>
        </w:rPr>
      </w:pPr>
    </w:p>
    <w:p w:rsidR="00DE4EAF" w:rsidRDefault="00DE4EAF" w:rsidP="00DE4EAF">
      <w:pPr>
        <w:jc w:val="center"/>
        <w:rPr>
          <w:sz w:val="26"/>
        </w:rPr>
      </w:pPr>
      <w:r>
        <w:rPr>
          <w:sz w:val="26"/>
        </w:rPr>
        <w:t>от ___________________№ _____________________</w:t>
      </w:r>
    </w:p>
    <w:p w:rsidR="00DE4EAF" w:rsidRDefault="00DE4EAF" w:rsidP="00DE4EAF">
      <w:pPr>
        <w:jc w:val="center"/>
        <w:rPr>
          <w:sz w:val="16"/>
        </w:rPr>
      </w:pPr>
    </w:p>
    <w:p w:rsidR="00DE4EAF" w:rsidRDefault="00DE4EAF" w:rsidP="00DE4EAF">
      <w:pPr>
        <w:jc w:val="center"/>
        <w:rPr>
          <w:sz w:val="16"/>
        </w:rPr>
      </w:pPr>
    </w:p>
    <w:p w:rsidR="00DE4EAF" w:rsidRDefault="00DE4EAF" w:rsidP="00DE4EAF">
      <w:pPr>
        <w:jc w:val="center"/>
        <w:rPr>
          <w:sz w:val="28"/>
        </w:rPr>
      </w:pPr>
      <w:r>
        <w:rPr>
          <w:sz w:val="28"/>
        </w:rPr>
        <w:t xml:space="preserve"> г. Курск</w:t>
      </w:r>
    </w:p>
    <w:p w:rsidR="003B4536" w:rsidRDefault="003B4536" w:rsidP="00DE4EAF">
      <w:pPr>
        <w:jc w:val="center"/>
        <w:rPr>
          <w:sz w:val="28"/>
        </w:rPr>
      </w:pPr>
    </w:p>
    <w:p w:rsidR="003B4536" w:rsidRDefault="003B4536" w:rsidP="00DE4EAF">
      <w:pPr>
        <w:jc w:val="center"/>
        <w:rPr>
          <w:sz w:val="28"/>
        </w:rPr>
      </w:pPr>
    </w:p>
    <w:p w:rsidR="003B4536" w:rsidRDefault="003B4536" w:rsidP="003B4536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Об утверждении служебного распорядка</w:t>
      </w:r>
    </w:p>
    <w:p w:rsidR="003B4536" w:rsidRDefault="00264924" w:rsidP="003B4536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комитета</w:t>
      </w:r>
      <w:r w:rsidR="003B4536">
        <w:rPr>
          <w:b/>
          <w:sz w:val="27"/>
          <w:szCs w:val="27"/>
        </w:rPr>
        <w:t xml:space="preserve"> правового обеспечени</w:t>
      </w:r>
      <w:r w:rsidR="0068609D">
        <w:rPr>
          <w:b/>
          <w:sz w:val="27"/>
          <w:szCs w:val="27"/>
        </w:rPr>
        <w:t>я</w:t>
      </w:r>
    </w:p>
    <w:p w:rsidR="003B4536" w:rsidRDefault="003B4536" w:rsidP="003B4536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Курской области</w:t>
      </w:r>
    </w:p>
    <w:p w:rsidR="003B4536" w:rsidRDefault="003B4536" w:rsidP="003B4536">
      <w:pPr>
        <w:jc w:val="both"/>
        <w:rPr>
          <w:sz w:val="27"/>
          <w:szCs w:val="27"/>
        </w:rPr>
      </w:pPr>
    </w:p>
    <w:p w:rsidR="003B4536" w:rsidRPr="00E05DB6" w:rsidRDefault="003B4536" w:rsidP="003B4536">
      <w:pPr>
        <w:ind w:firstLine="709"/>
        <w:jc w:val="both"/>
        <w:rPr>
          <w:b/>
          <w:bCs/>
          <w:sz w:val="28"/>
          <w:szCs w:val="28"/>
        </w:rPr>
      </w:pPr>
      <w:r>
        <w:rPr>
          <w:sz w:val="27"/>
          <w:szCs w:val="27"/>
        </w:rPr>
        <w:t>В соответствии с Федеральным законом от 27</w:t>
      </w:r>
      <w:r w:rsidR="0082691D">
        <w:rPr>
          <w:sz w:val="27"/>
          <w:szCs w:val="27"/>
        </w:rPr>
        <w:t xml:space="preserve"> июля </w:t>
      </w:r>
      <w:r>
        <w:rPr>
          <w:sz w:val="27"/>
          <w:szCs w:val="27"/>
        </w:rPr>
        <w:t xml:space="preserve">2004 </w:t>
      </w:r>
      <w:r w:rsidR="0082691D">
        <w:rPr>
          <w:sz w:val="27"/>
          <w:szCs w:val="27"/>
        </w:rPr>
        <w:t xml:space="preserve">года </w:t>
      </w:r>
      <w:r>
        <w:rPr>
          <w:sz w:val="27"/>
          <w:szCs w:val="27"/>
        </w:rPr>
        <w:t xml:space="preserve">№ 79-ФЗ «О государственной гражданской службе Российской Федерации» </w:t>
      </w:r>
      <w:r w:rsidRPr="00E05DB6">
        <w:rPr>
          <w:sz w:val="28"/>
          <w:szCs w:val="28"/>
        </w:rPr>
        <w:t xml:space="preserve">и руководствуясь Положением о </w:t>
      </w:r>
      <w:r w:rsidR="00A46B78">
        <w:rPr>
          <w:sz w:val="28"/>
          <w:szCs w:val="28"/>
        </w:rPr>
        <w:t>комитете</w:t>
      </w:r>
      <w:r w:rsidRPr="00E05DB6">
        <w:rPr>
          <w:sz w:val="28"/>
          <w:szCs w:val="28"/>
        </w:rPr>
        <w:t xml:space="preserve"> правового обеспечения Курской области, утвержденным постановлением Губернатора Курской области от </w:t>
      </w:r>
      <w:r w:rsidR="00A46B78">
        <w:rPr>
          <w:sz w:val="28"/>
          <w:szCs w:val="28"/>
        </w:rPr>
        <w:t>23</w:t>
      </w:r>
      <w:r w:rsidRPr="00E05DB6">
        <w:rPr>
          <w:sz w:val="28"/>
          <w:szCs w:val="28"/>
        </w:rPr>
        <w:t>.1</w:t>
      </w:r>
      <w:r w:rsidR="00A46B78">
        <w:rPr>
          <w:sz w:val="28"/>
          <w:szCs w:val="28"/>
        </w:rPr>
        <w:t>0</w:t>
      </w:r>
      <w:r w:rsidRPr="00E05DB6">
        <w:rPr>
          <w:sz w:val="28"/>
          <w:szCs w:val="28"/>
        </w:rPr>
        <w:t>.202</w:t>
      </w:r>
      <w:r w:rsidR="00A46B78">
        <w:rPr>
          <w:sz w:val="28"/>
          <w:szCs w:val="28"/>
        </w:rPr>
        <w:t>5</w:t>
      </w:r>
      <w:r w:rsidRPr="00E05DB6">
        <w:rPr>
          <w:sz w:val="28"/>
          <w:szCs w:val="28"/>
        </w:rPr>
        <w:t xml:space="preserve"> № </w:t>
      </w:r>
      <w:r w:rsidR="00A46B78">
        <w:rPr>
          <w:sz w:val="28"/>
          <w:szCs w:val="28"/>
        </w:rPr>
        <w:t>246</w:t>
      </w:r>
      <w:r w:rsidRPr="00E05DB6">
        <w:rPr>
          <w:sz w:val="28"/>
          <w:szCs w:val="28"/>
        </w:rPr>
        <w:t xml:space="preserve">-пг, </w:t>
      </w:r>
      <w:r w:rsidRPr="00E05DB6">
        <w:rPr>
          <w:bCs/>
          <w:sz w:val="28"/>
          <w:szCs w:val="28"/>
        </w:rPr>
        <w:t>ПРИКАЗЫВАЮ</w:t>
      </w:r>
      <w:r w:rsidRPr="00E05DB6">
        <w:rPr>
          <w:b/>
          <w:bCs/>
          <w:sz w:val="28"/>
          <w:szCs w:val="28"/>
        </w:rPr>
        <w:t>:</w:t>
      </w:r>
    </w:p>
    <w:p w:rsidR="003B4536" w:rsidRDefault="003B4536" w:rsidP="003B453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Утвердить прилагаемый служебный распорядок </w:t>
      </w:r>
      <w:r w:rsidR="00A46B78">
        <w:rPr>
          <w:sz w:val="27"/>
          <w:szCs w:val="27"/>
        </w:rPr>
        <w:t>комитета</w:t>
      </w:r>
      <w:r>
        <w:rPr>
          <w:sz w:val="27"/>
          <w:szCs w:val="27"/>
        </w:rPr>
        <w:t xml:space="preserve"> правового обеспечения Курской области.</w:t>
      </w:r>
    </w:p>
    <w:p w:rsidR="003B4536" w:rsidRDefault="003B4536" w:rsidP="003B453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Pr="00C032E8">
        <w:rPr>
          <w:sz w:val="27"/>
          <w:szCs w:val="27"/>
        </w:rPr>
        <w:t xml:space="preserve">. </w:t>
      </w:r>
      <w:r w:rsidR="00AA4CD5" w:rsidRPr="00C032E8">
        <w:rPr>
          <w:sz w:val="27"/>
          <w:szCs w:val="27"/>
        </w:rPr>
        <w:t>У</w:t>
      </w:r>
      <w:r w:rsidRPr="00C032E8">
        <w:rPr>
          <w:sz w:val="27"/>
          <w:szCs w:val="27"/>
        </w:rPr>
        <w:t xml:space="preserve">правлению организационного обеспечения деятельности мировых судей и кадровой работы </w:t>
      </w:r>
      <w:r>
        <w:rPr>
          <w:sz w:val="27"/>
          <w:szCs w:val="27"/>
        </w:rPr>
        <w:t xml:space="preserve">при заключении служебного контракта с гражданином, поступающим на государственную гражданскую службу Курской области, знакомить его со служебным распорядком, утвержденным пунктом 1 настоящего приказа, и иными документами, регулирующими отношения, связанные с исполнением должностных обязанностей. </w:t>
      </w:r>
    </w:p>
    <w:p w:rsidR="005852E7" w:rsidRDefault="005852E7" w:rsidP="003B453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3. Признать утратившим силу приказ Министерства правового обеспечения Курской области от 09.01.2025 № 1/о</w:t>
      </w:r>
      <w:r w:rsidR="0082691D">
        <w:rPr>
          <w:sz w:val="27"/>
          <w:szCs w:val="27"/>
        </w:rPr>
        <w:t xml:space="preserve"> «Об утверждении служебного распорядка Министерства правового обеспечения Курской области»</w:t>
      </w:r>
      <w:r>
        <w:rPr>
          <w:sz w:val="27"/>
          <w:szCs w:val="27"/>
        </w:rPr>
        <w:t>.</w:t>
      </w:r>
    </w:p>
    <w:p w:rsidR="00BB2DE1" w:rsidRDefault="00BB2DE1" w:rsidP="00DE4EAF">
      <w:pPr>
        <w:jc w:val="center"/>
        <w:rPr>
          <w:sz w:val="28"/>
        </w:rPr>
      </w:pPr>
    </w:p>
    <w:p w:rsidR="009726EE" w:rsidRPr="00E05DB6" w:rsidRDefault="009726EE" w:rsidP="0086395F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</w:p>
    <w:p w:rsidR="004D57D5" w:rsidRDefault="00A46B78" w:rsidP="0086395F">
      <w:pPr>
        <w:pStyle w:val="a3"/>
        <w:ind w:right="-115"/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</w:t>
      </w:r>
    </w:p>
    <w:p w:rsidR="0086395F" w:rsidRDefault="004D57D5" w:rsidP="0086395F">
      <w:pPr>
        <w:pStyle w:val="a3"/>
        <w:ind w:right="-115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к</w:t>
      </w:r>
      <w:r w:rsidR="00A46B78">
        <w:rPr>
          <w:bCs/>
          <w:sz w:val="28"/>
          <w:szCs w:val="28"/>
        </w:rPr>
        <w:t>омитета</w:t>
      </w:r>
      <w:proofErr w:type="gramEnd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A46B78">
        <w:rPr>
          <w:bCs/>
          <w:sz w:val="28"/>
          <w:szCs w:val="28"/>
        </w:rPr>
        <w:tab/>
      </w:r>
      <w:r w:rsidR="00A46B78">
        <w:rPr>
          <w:bCs/>
          <w:sz w:val="28"/>
          <w:szCs w:val="28"/>
        </w:rPr>
        <w:tab/>
      </w:r>
      <w:r w:rsidR="00A46B78">
        <w:rPr>
          <w:bCs/>
          <w:sz w:val="28"/>
          <w:szCs w:val="28"/>
        </w:rPr>
        <w:tab/>
      </w:r>
      <w:r w:rsidR="00A46B78">
        <w:rPr>
          <w:bCs/>
          <w:sz w:val="28"/>
          <w:szCs w:val="28"/>
        </w:rPr>
        <w:tab/>
      </w:r>
      <w:r w:rsidR="00A46B78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="00A46B78">
        <w:rPr>
          <w:bCs/>
          <w:sz w:val="28"/>
          <w:szCs w:val="28"/>
        </w:rPr>
        <w:t>Э.С. Сенников</w:t>
      </w:r>
      <w:r w:rsidR="0086395F" w:rsidRPr="00E05DB6">
        <w:rPr>
          <w:bCs/>
          <w:sz w:val="28"/>
          <w:szCs w:val="28"/>
        </w:rPr>
        <w:t xml:space="preserve"> </w:t>
      </w:r>
    </w:p>
    <w:p w:rsidR="00C7300D" w:rsidRDefault="00C7300D" w:rsidP="0086395F">
      <w:pPr>
        <w:pStyle w:val="a3"/>
        <w:ind w:right="-115"/>
        <w:rPr>
          <w:bCs/>
          <w:sz w:val="28"/>
          <w:szCs w:val="28"/>
        </w:rPr>
      </w:pPr>
    </w:p>
    <w:p w:rsidR="00C7300D" w:rsidRDefault="00C7300D" w:rsidP="0086395F">
      <w:pPr>
        <w:pStyle w:val="a3"/>
        <w:ind w:right="-115"/>
        <w:rPr>
          <w:bCs/>
          <w:sz w:val="28"/>
          <w:szCs w:val="28"/>
        </w:rPr>
      </w:pPr>
    </w:p>
    <w:p w:rsidR="00C7300D" w:rsidRPr="00E05DB6" w:rsidRDefault="00C7300D" w:rsidP="0086395F">
      <w:pPr>
        <w:pStyle w:val="a3"/>
        <w:ind w:right="-115"/>
        <w:rPr>
          <w:bCs/>
          <w:sz w:val="28"/>
          <w:szCs w:val="28"/>
        </w:rPr>
      </w:pPr>
    </w:p>
    <w:p w:rsidR="0086395F" w:rsidRPr="00E05DB6" w:rsidRDefault="0086395F" w:rsidP="0086395F">
      <w:pPr>
        <w:pStyle w:val="a3"/>
        <w:ind w:right="-115"/>
        <w:rPr>
          <w:bCs/>
          <w:sz w:val="28"/>
          <w:szCs w:val="28"/>
        </w:rPr>
      </w:pPr>
    </w:p>
    <w:p w:rsidR="0086395F" w:rsidRDefault="0086395F" w:rsidP="0086395F">
      <w:pPr>
        <w:pStyle w:val="a3"/>
        <w:ind w:right="-115"/>
        <w:rPr>
          <w:bCs/>
          <w:sz w:val="27"/>
          <w:szCs w:val="27"/>
        </w:rPr>
      </w:pPr>
    </w:p>
    <w:p w:rsidR="0086395F" w:rsidRDefault="0086395F" w:rsidP="0086395F">
      <w:pPr>
        <w:pStyle w:val="a3"/>
        <w:ind w:right="-115"/>
        <w:rPr>
          <w:bCs/>
          <w:sz w:val="27"/>
          <w:szCs w:val="27"/>
        </w:rPr>
      </w:pPr>
    </w:p>
    <w:p w:rsidR="00C7300D" w:rsidRDefault="00C7300D" w:rsidP="00C7300D">
      <w:pPr>
        <w:pStyle w:val="ConsPlusNormal"/>
        <w:tabs>
          <w:tab w:val="left" w:pos="5529"/>
          <w:tab w:val="left" w:pos="5812"/>
        </w:tabs>
        <w:ind w:left="4962"/>
        <w:jc w:val="center"/>
        <w:rPr>
          <w:sz w:val="28"/>
          <w:szCs w:val="28"/>
        </w:rPr>
      </w:pPr>
      <w:r w:rsidRPr="00B96F36">
        <w:rPr>
          <w:sz w:val="28"/>
          <w:szCs w:val="28"/>
        </w:rPr>
        <w:t>УТВЕРЖДЕН</w:t>
      </w:r>
    </w:p>
    <w:p w:rsidR="00C7300D" w:rsidRPr="00B96F36" w:rsidRDefault="00C7300D" w:rsidP="00C7300D">
      <w:pPr>
        <w:pStyle w:val="ConsPlusNormal"/>
        <w:tabs>
          <w:tab w:val="left" w:pos="3969"/>
        </w:tabs>
        <w:ind w:left="3969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приказом</w:t>
      </w:r>
      <w:proofErr w:type="gramEnd"/>
      <w:r>
        <w:rPr>
          <w:sz w:val="28"/>
          <w:szCs w:val="28"/>
        </w:rPr>
        <w:t xml:space="preserve"> комитета правового обеспечения Курской области</w:t>
      </w:r>
    </w:p>
    <w:p w:rsidR="00C7300D" w:rsidRPr="005B660B" w:rsidRDefault="00C7300D" w:rsidP="00C7300D">
      <w:pPr>
        <w:pStyle w:val="ConsPlusNormal"/>
        <w:ind w:left="4111"/>
        <w:jc w:val="center"/>
        <w:rPr>
          <w:color w:val="FF0000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Pr="00C7300D">
        <w:rPr>
          <w:color w:val="FF0000"/>
          <w:sz w:val="28"/>
          <w:szCs w:val="28"/>
        </w:rPr>
        <w:t>_______________</w:t>
      </w:r>
      <w:r w:rsidRPr="002B7203">
        <w:rPr>
          <w:color w:val="FF0000"/>
          <w:sz w:val="28"/>
          <w:szCs w:val="28"/>
        </w:rPr>
        <w:t>2025</w:t>
      </w:r>
      <w:r>
        <w:rPr>
          <w:color w:val="FF0000"/>
          <w:sz w:val="28"/>
          <w:szCs w:val="28"/>
        </w:rPr>
        <w:t xml:space="preserve"> </w:t>
      </w:r>
      <w:r w:rsidRPr="002B7203">
        <w:rPr>
          <w:color w:val="FF0000"/>
          <w:sz w:val="28"/>
          <w:szCs w:val="28"/>
        </w:rPr>
        <w:t xml:space="preserve"> № </w:t>
      </w:r>
      <w:r w:rsidRPr="00C7300D">
        <w:rPr>
          <w:color w:val="FF0000"/>
          <w:sz w:val="28"/>
          <w:szCs w:val="28"/>
        </w:rPr>
        <w:t>_____</w:t>
      </w:r>
      <w:r>
        <w:rPr>
          <w:color w:val="FF0000"/>
          <w:sz w:val="28"/>
          <w:szCs w:val="28"/>
        </w:rPr>
        <w:t>___</w:t>
      </w:r>
    </w:p>
    <w:p w:rsidR="00C7300D" w:rsidRDefault="00C7300D" w:rsidP="00C7300D">
      <w:pPr>
        <w:pStyle w:val="ConsPlusNormal"/>
        <w:ind w:left="5760"/>
        <w:jc w:val="both"/>
      </w:pPr>
    </w:p>
    <w:p w:rsidR="00C7300D" w:rsidRDefault="00C7300D" w:rsidP="00C7300D">
      <w:pPr>
        <w:pStyle w:val="ConsPlusNormal"/>
        <w:ind w:left="5760"/>
        <w:jc w:val="both"/>
      </w:pPr>
    </w:p>
    <w:p w:rsidR="00C7300D" w:rsidRDefault="00C7300D" w:rsidP="00C7300D">
      <w:pPr>
        <w:pStyle w:val="ConsPlusTitle"/>
        <w:jc w:val="center"/>
        <w:rPr>
          <w:sz w:val="28"/>
          <w:szCs w:val="28"/>
        </w:rPr>
      </w:pPr>
      <w:bookmarkStart w:id="0" w:name="P25"/>
      <w:bookmarkEnd w:id="0"/>
      <w:r w:rsidRPr="00134FFF">
        <w:rPr>
          <w:sz w:val="28"/>
          <w:szCs w:val="28"/>
        </w:rPr>
        <w:t xml:space="preserve">Служебный распорядок </w:t>
      </w:r>
    </w:p>
    <w:p w:rsidR="00C7300D" w:rsidRPr="00134FFF" w:rsidRDefault="00C7300D" w:rsidP="00C7300D">
      <w:pPr>
        <w:pStyle w:val="ConsPlusTitle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комитета</w:t>
      </w:r>
      <w:proofErr w:type="gramEnd"/>
      <w:r>
        <w:rPr>
          <w:sz w:val="28"/>
          <w:szCs w:val="28"/>
        </w:rPr>
        <w:t xml:space="preserve"> правового обеспечения Курской области</w:t>
      </w:r>
    </w:p>
    <w:p w:rsidR="00C7300D" w:rsidRDefault="00C7300D" w:rsidP="00C7300D">
      <w:pPr>
        <w:pStyle w:val="ConsPlusNormal"/>
        <w:ind w:firstLine="540"/>
        <w:jc w:val="both"/>
      </w:pPr>
    </w:p>
    <w:p w:rsidR="00C7300D" w:rsidRPr="00B96F36" w:rsidRDefault="00C7300D" w:rsidP="00C7300D">
      <w:pPr>
        <w:pStyle w:val="ConsPlusNormal"/>
        <w:jc w:val="center"/>
        <w:rPr>
          <w:sz w:val="28"/>
          <w:szCs w:val="28"/>
        </w:rPr>
      </w:pPr>
      <w:r w:rsidRPr="00B96F36">
        <w:rPr>
          <w:sz w:val="28"/>
          <w:szCs w:val="28"/>
        </w:rPr>
        <w:t>I. Общие положения</w:t>
      </w:r>
    </w:p>
    <w:p w:rsidR="00C7300D" w:rsidRPr="00B96F36" w:rsidRDefault="00C7300D" w:rsidP="00C7300D">
      <w:pPr>
        <w:pStyle w:val="ConsPlusNormal"/>
        <w:ind w:firstLine="540"/>
        <w:jc w:val="both"/>
        <w:rPr>
          <w:sz w:val="28"/>
          <w:szCs w:val="28"/>
        </w:rPr>
      </w:pPr>
    </w:p>
    <w:p w:rsidR="00C7300D" w:rsidRPr="00B96F36" w:rsidRDefault="00C7300D" w:rsidP="00C7300D">
      <w:pPr>
        <w:pStyle w:val="ConsPlusNormal"/>
        <w:ind w:firstLine="540"/>
        <w:jc w:val="both"/>
        <w:rPr>
          <w:sz w:val="28"/>
          <w:szCs w:val="28"/>
        </w:rPr>
      </w:pPr>
      <w:r w:rsidRPr="00B96F36">
        <w:rPr>
          <w:sz w:val="28"/>
          <w:szCs w:val="28"/>
        </w:rPr>
        <w:t xml:space="preserve">1. Настоящий служебный распорядок </w:t>
      </w:r>
      <w:r>
        <w:rPr>
          <w:sz w:val="28"/>
          <w:szCs w:val="28"/>
        </w:rPr>
        <w:t>комитета правового обеспечения</w:t>
      </w:r>
      <w:r w:rsidRPr="00B96F36">
        <w:rPr>
          <w:sz w:val="28"/>
          <w:szCs w:val="28"/>
        </w:rPr>
        <w:t xml:space="preserve"> Курской области (далее </w:t>
      </w:r>
      <w:r>
        <w:rPr>
          <w:sz w:val="28"/>
          <w:szCs w:val="28"/>
        </w:rPr>
        <w:t>–</w:t>
      </w:r>
      <w:r w:rsidRPr="00B96F36">
        <w:rPr>
          <w:sz w:val="28"/>
          <w:szCs w:val="28"/>
        </w:rPr>
        <w:t xml:space="preserve"> Служебный распорядок) разработан в соответствии с Федеральным </w:t>
      </w:r>
      <w:hyperlink r:id="rId6" w:history="1">
        <w:r w:rsidRPr="00B96F36">
          <w:rPr>
            <w:sz w:val="28"/>
            <w:szCs w:val="28"/>
          </w:rPr>
          <w:t>законом</w:t>
        </w:r>
      </w:hyperlink>
      <w:r w:rsidRPr="00B96F36">
        <w:rPr>
          <w:sz w:val="28"/>
          <w:szCs w:val="28"/>
        </w:rPr>
        <w:t xml:space="preserve"> от 27 июля 2004 года № 79-ФЗ </w:t>
      </w:r>
      <w:r>
        <w:rPr>
          <w:sz w:val="28"/>
          <w:szCs w:val="28"/>
        </w:rPr>
        <w:t>«</w:t>
      </w:r>
      <w:r w:rsidRPr="00B96F36">
        <w:rPr>
          <w:sz w:val="28"/>
          <w:szCs w:val="28"/>
        </w:rPr>
        <w:t>О государственной гражданской службе Российской Федерации</w:t>
      </w:r>
      <w:r>
        <w:rPr>
          <w:sz w:val="28"/>
          <w:szCs w:val="28"/>
        </w:rPr>
        <w:t>»</w:t>
      </w:r>
      <w:r w:rsidRPr="00B96F36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B96F36">
        <w:rPr>
          <w:sz w:val="28"/>
          <w:szCs w:val="28"/>
        </w:rPr>
        <w:t xml:space="preserve"> Федеральный закон </w:t>
      </w:r>
      <w:r>
        <w:rPr>
          <w:sz w:val="28"/>
          <w:szCs w:val="28"/>
        </w:rPr>
        <w:t xml:space="preserve">                  </w:t>
      </w:r>
      <w:r w:rsidRPr="00B96F36">
        <w:rPr>
          <w:sz w:val="28"/>
          <w:szCs w:val="28"/>
        </w:rPr>
        <w:t xml:space="preserve">№ 79-ФЗ), Трудовым </w:t>
      </w:r>
      <w:hyperlink r:id="rId7" w:history="1">
        <w:r w:rsidRPr="00B96F36">
          <w:rPr>
            <w:sz w:val="28"/>
            <w:szCs w:val="28"/>
          </w:rPr>
          <w:t>кодексом</w:t>
        </w:r>
      </w:hyperlink>
      <w:r w:rsidRPr="00B96F36">
        <w:rPr>
          <w:sz w:val="28"/>
          <w:szCs w:val="28"/>
        </w:rPr>
        <w:t xml:space="preserve"> Российской Федерации, иными нормативными правовыми актами Российской Федерации и Курской области и регламентирует режим служебного времени и времени отдыха государственных гражданских служащих Курской области, </w:t>
      </w:r>
      <w:r>
        <w:rPr>
          <w:sz w:val="28"/>
          <w:szCs w:val="28"/>
        </w:rPr>
        <w:t>(далее – гражданские служащи</w:t>
      </w:r>
      <w:r w:rsidRPr="002B7203">
        <w:rPr>
          <w:sz w:val="28"/>
          <w:szCs w:val="28"/>
        </w:rPr>
        <w:t>е),</w:t>
      </w:r>
      <w:r w:rsidRPr="00B96F36">
        <w:rPr>
          <w:sz w:val="28"/>
          <w:szCs w:val="28"/>
        </w:rPr>
        <w:t xml:space="preserve"> замещающих должности в </w:t>
      </w:r>
      <w:r>
        <w:rPr>
          <w:sz w:val="28"/>
          <w:szCs w:val="28"/>
        </w:rPr>
        <w:t>комитете правового обеспечения</w:t>
      </w:r>
      <w:r w:rsidRPr="00B96F36">
        <w:rPr>
          <w:sz w:val="28"/>
          <w:szCs w:val="28"/>
        </w:rPr>
        <w:t xml:space="preserve"> Курской области</w:t>
      </w:r>
      <w:r>
        <w:rPr>
          <w:sz w:val="28"/>
          <w:szCs w:val="28"/>
        </w:rPr>
        <w:t xml:space="preserve"> (далее – Комитет)</w:t>
      </w:r>
      <w:r w:rsidRPr="00B96F3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96F36">
        <w:rPr>
          <w:sz w:val="28"/>
          <w:szCs w:val="28"/>
        </w:rPr>
        <w:t>применяемые к ним поощрения, а также порядок и сроки оплаты труда.</w:t>
      </w:r>
    </w:p>
    <w:p w:rsidR="00C7300D" w:rsidRDefault="00C7300D" w:rsidP="00C7300D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96F36">
        <w:rPr>
          <w:sz w:val="28"/>
          <w:szCs w:val="28"/>
        </w:rPr>
        <w:t>2.</w:t>
      </w:r>
      <w:r w:rsidRPr="00FB18DB">
        <w:rPr>
          <w:sz w:val="28"/>
          <w:szCs w:val="28"/>
        </w:rPr>
        <w:t xml:space="preserve"> </w:t>
      </w:r>
      <w:r w:rsidRPr="00E913F3">
        <w:rPr>
          <w:sz w:val="28"/>
          <w:szCs w:val="28"/>
        </w:rPr>
        <w:t xml:space="preserve">Служебный распорядок разработан в целях организации деятельности </w:t>
      </w:r>
      <w:r>
        <w:rPr>
          <w:sz w:val="28"/>
          <w:szCs w:val="28"/>
        </w:rPr>
        <w:t>Комитета</w:t>
      </w:r>
      <w:r w:rsidRPr="00E913F3">
        <w:rPr>
          <w:sz w:val="28"/>
          <w:szCs w:val="28"/>
        </w:rPr>
        <w:t xml:space="preserve"> и призван способствовать укреплению служебной дисциплины, соблюдению требований к служебному поведению в </w:t>
      </w:r>
      <w:r>
        <w:rPr>
          <w:sz w:val="28"/>
          <w:szCs w:val="28"/>
        </w:rPr>
        <w:t>Комитете</w:t>
      </w:r>
      <w:r w:rsidRPr="00E913F3">
        <w:rPr>
          <w:sz w:val="28"/>
          <w:szCs w:val="28"/>
        </w:rPr>
        <w:t>.</w:t>
      </w:r>
    </w:p>
    <w:p w:rsidR="00C7300D" w:rsidRPr="00B96F36" w:rsidRDefault="00C7300D" w:rsidP="00C7300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96F36">
        <w:rPr>
          <w:sz w:val="28"/>
          <w:szCs w:val="28"/>
        </w:rPr>
        <w:t>3. Гражданские служащие обязаны соблюдать требования настоящего Служебного распорядка.</w:t>
      </w:r>
    </w:p>
    <w:p w:rsidR="00C7300D" w:rsidRDefault="00C7300D" w:rsidP="00C7300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Pr="00B96F36">
        <w:rPr>
          <w:sz w:val="28"/>
          <w:szCs w:val="28"/>
        </w:rPr>
        <w:t>. Вопросы</w:t>
      </w:r>
      <w:r>
        <w:rPr>
          <w:sz w:val="28"/>
          <w:szCs w:val="28"/>
        </w:rPr>
        <w:t xml:space="preserve"> </w:t>
      </w:r>
      <w:r w:rsidRPr="00B96F36">
        <w:rPr>
          <w:sz w:val="28"/>
          <w:szCs w:val="28"/>
        </w:rPr>
        <w:t>служебной деятельности, не урег</w:t>
      </w:r>
      <w:r>
        <w:rPr>
          <w:sz w:val="28"/>
          <w:szCs w:val="28"/>
        </w:rPr>
        <w:t xml:space="preserve">улированные настоящим Служебным </w:t>
      </w:r>
      <w:r w:rsidRPr="00B96F36">
        <w:rPr>
          <w:sz w:val="28"/>
          <w:szCs w:val="28"/>
        </w:rPr>
        <w:t xml:space="preserve">распорядком, Федеральным </w:t>
      </w:r>
      <w:hyperlink r:id="rId8" w:history="1">
        <w:r w:rsidRPr="00B96F36">
          <w:rPr>
            <w:sz w:val="28"/>
            <w:szCs w:val="28"/>
          </w:rPr>
          <w:t>законом</w:t>
        </w:r>
      </w:hyperlink>
      <w:r w:rsidRPr="00B96F36">
        <w:rPr>
          <w:sz w:val="28"/>
          <w:szCs w:val="28"/>
        </w:rPr>
        <w:t xml:space="preserve"> № 79-ФЗ, решаются в порядке, установленном </w:t>
      </w:r>
      <w:r>
        <w:rPr>
          <w:sz w:val="28"/>
          <w:szCs w:val="28"/>
        </w:rPr>
        <w:t xml:space="preserve">федеральными законами </w:t>
      </w:r>
      <w:r w:rsidRPr="00B96F36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и законодательством Курской области, иными </w:t>
      </w:r>
      <w:r w:rsidRPr="00B96F36">
        <w:rPr>
          <w:sz w:val="28"/>
          <w:szCs w:val="28"/>
        </w:rPr>
        <w:t>нормативными правовыми актами</w:t>
      </w:r>
      <w:r>
        <w:rPr>
          <w:sz w:val="28"/>
          <w:szCs w:val="28"/>
        </w:rPr>
        <w:t>, содержащими нормы трудового права.</w:t>
      </w:r>
    </w:p>
    <w:p w:rsidR="00C7300D" w:rsidRDefault="00C7300D" w:rsidP="00C7300D">
      <w:pPr>
        <w:pStyle w:val="ConsPlusNormal"/>
        <w:ind w:firstLine="540"/>
        <w:jc w:val="both"/>
        <w:rPr>
          <w:sz w:val="28"/>
          <w:szCs w:val="28"/>
        </w:rPr>
      </w:pPr>
    </w:p>
    <w:p w:rsidR="00C7300D" w:rsidRPr="00B96F36" w:rsidRDefault="00C7300D" w:rsidP="00C7300D">
      <w:pPr>
        <w:pStyle w:val="ConsPlusNormal"/>
        <w:ind w:firstLine="540"/>
        <w:jc w:val="center"/>
        <w:rPr>
          <w:sz w:val="28"/>
          <w:szCs w:val="28"/>
        </w:rPr>
      </w:pPr>
      <w:r w:rsidRPr="00B96F36">
        <w:rPr>
          <w:sz w:val="28"/>
          <w:szCs w:val="28"/>
        </w:rPr>
        <w:t>II. Служебное время и время отдыха</w:t>
      </w:r>
    </w:p>
    <w:p w:rsidR="00C7300D" w:rsidRPr="00B96F36" w:rsidRDefault="00C7300D" w:rsidP="00C7300D">
      <w:pPr>
        <w:pStyle w:val="ConsPlusNormal"/>
        <w:ind w:firstLine="540"/>
        <w:jc w:val="both"/>
        <w:rPr>
          <w:sz w:val="28"/>
          <w:szCs w:val="28"/>
        </w:rPr>
      </w:pPr>
    </w:p>
    <w:p w:rsidR="00C7300D" w:rsidRDefault="00C7300D" w:rsidP="00C7300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Pr="00B96F36">
        <w:rPr>
          <w:sz w:val="28"/>
          <w:szCs w:val="28"/>
        </w:rPr>
        <w:t xml:space="preserve">. Служебное время </w:t>
      </w:r>
      <w:r>
        <w:rPr>
          <w:sz w:val="28"/>
          <w:szCs w:val="28"/>
        </w:rPr>
        <w:t>–</w:t>
      </w:r>
      <w:r w:rsidRPr="00B96F36">
        <w:rPr>
          <w:sz w:val="28"/>
          <w:szCs w:val="28"/>
        </w:rPr>
        <w:t xml:space="preserve"> время, в течение которого гражданские служащие в соответствии с настоящим Служебным распорядком либо условиями служебного контракта должны исполнять свои должностные обязанности, а также иные периоды времени, которые в соответствии с федеральными законами и иными нормативными правовыми актами относятся к служебному времени.</w:t>
      </w:r>
    </w:p>
    <w:p w:rsidR="00C7300D" w:rsidRPr="00B96F36" w:rsidRDefault="00C7300D" w:rsidP="00C7300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Нормальная продолжительность служебного </w:t>
      </w:r>
      <w:r w:rsidRPr="00B96F36">
        <w:rPr>
          <w:sz w:val="28"/>
          <w:szCs w:val="28"/>
        </w:rPr>
        <w:t xml:space="preserve">времени для </w:t>
      </w:r>
      <w:r w:rsidRPr="00B96F36">
        <w:rPr>
          <w:sz w:val="28"/>
          <w:szCs w:val="28"/>
        </w:rPr>
        <w:lastRenderedPageBreak/>
        <w:t xml:space="preserve">гражданских служащих и работников не может превышать 40 часов в неделю при пятидневной служебной неделе с двумя выходными днями. </w:t>
      </w:r>
    </w:p>
    <w:p w:rsidR="00C7300D" w:rsidRDefault="00C7300D" w:rsidP="00C7300D">
      <w:pPr>
        <w:ind w:firstLine="567"/>
        <w:jc w:val="both"/>
        <w:rPr>
          <w:sz w:val="27"/>
          <w:szCs w:val="27"/>
        </w:rPr>
      </w:pPr>
      <w:r>
        <w:rPr>
          <w:sz w:val="28"/>
          <w:szCs w:val="28"/>
        </w:rPr>
        <w:t>7</w:t>
      </w:r>
      <w:r w:rsidRPr="00B96F36">
        <w:rPr>
          <w:sz w:val="28"/>
          <w:szCs w:val="28"/>
        </w:rPr>
        <w:t xml:space="preserve">. </w:t>
      </w:r>
      <w:r>
        <w:rPr>
          <w:sz w:val="27"/>
          <w:szCs w:val="27"/>
        </w:rPr>
        <w:t>Для гражданских служащих устанавливается:</w:t>
      </w:r>
    </w:p>
    <w:p w:rsidR="00C7300D" w:rsidRDefault="00C7300D" w:rsidP="00C7300D">
      <w:pPr>
        <w:ind w:firstLine="708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пятидневная</w:t>
      </w:r>
      <w:proofErr w:type="gramEnd"/>
      <w:r>
        <w:rPr>
          <w:sz w:val="27"/>
          <w:szCs w:val="27"/>
        </w:rPr>
        <w:t xml:space="preserve"> служебная неделя с двумя выходными днями – субботой и воскресеньем;</w:t>
      </w:r>
    </w:p>
    <w:p w:rsidR="00C7300D" w:rsidRDefault="00C7300D" w:rsidP="00C7300D">
      <w:pPr>
        <w:ind w:firstLine="708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время</w:t>
      </w:r>
      <w:proofErr w:type="gramEnd"/>
      <w:r>
        <w:rPr>
          <w:sz w:val="27"/>
          <w:szCs w:val="27"/>
        </w:rPr>
        <w:t xml:space="preserve"> начала и окончания службы с понедельника по пятницу устанавливается с 9 часов до 18 часов;</w:t>
      </w:r>
    </w:p>
    <w:p w:rsidR="00C7300D" w:rsidRPr="00B96F36" w:rsidRDefault="00C7300D" w:rsidP="00C7300D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7"/>
          <w:szCs w:val="27"/>
        </w:rPr>
        <w:t>продолжительность</w:t>
      </w:r>
      <w:proofErr w:type="gramEnd"/>
      <w:r>
        <w:rPr>
          <w:sz w:val="27"/>
          <w:szCs w:val="27"/>
        </w:rPr>
        <w:t xml:space="preserve"> перерыва для отдыха и питания 60 минут, в период с                      13 часов до 14 часов.</w:t>
      </w:r>
    </w:p>
    <w:p w:rsidR="00C7300D" w:rsidRPr="00B96F36" w:rsidRDefault="00C7300D" w:rsidP="00C7300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B96F36">
        <w:rPr>
          <w:sz w:val="28"/>
          <w:szCs w:val="28"/>
        </w:rPr>
        <w:t>. Продолжительность служебного дня, непосредственно предшествующего нерабочему праздничному дню, уменьшается на один час. При совпадении выходного и нерабочего праздничного дней выходной день переносится на следующий после праздничного служебный день.</w:t>
      </w:r>
    </w:p>
    <w:p w:rsidR="00C7300D" w:rsidRPr="00B96F36" w:rsidRDefault="00C7300D" w:rsidP="00C7300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B96F36">
        <w:rPr>
          <w:sz w:val="28"/>
          <w:szCs w:val="28"/>
        </w:rPr>
        <w:t xml:space="preserve"> Руководители </w:t>
      </w:r>
      <w:r>
        <w:rPr>
          <w:sz w:val="28"/>
          <w:szCs w:val="28"/>
        </w:rPr>
        <w:t xml:space="preserve">структурных подразделений Комитета </w:t>
      </w:r>
      <w:r w:rsidRPr="00B96F36">
        <w:rPr>
          <w:sz w:val="28"/>
          <w:szCs w:val="28"/>
        </w:rPr>
        <w:t xml:space="preserve">обязаны </w:t>
      </w:r>
      <w:r>
        <w:rPr>
          <w:sz w:val="28"/>
          <w:szCs w:val="28"/>
        </w:rPr>
        <w:t>организовывать</w:t>
      </w:r>
      <w:r w:rsidRPr="00B96F36">
        <w:rPr>
          <w:sz w:val="28"/>
          <w:szCs w:val="28"/>
        </w:rPr>
        <w:t xml:space="preserve"> деятельность подчиненных гражданских служащих в служебное время</w:t>
      </w:r>
      <w:r>
        <w:rPr>
          <w:sz w:val="28"/>
          <w:szCs w:val="28"/>
        </w:rPr>
        <w:t>,</w:t>
      </w:r>
      <w:r w:rsidRPr="00B96F36">
        <w:rPr>
          <w:sz w:val="28"/>
          <w:szCs w:val="28"/>
        </w:rPr>
        <w:t xml:space="preserve"> </w:t>
      </w:r>
      <w:r>
        <w:rPr>
          <w:sz w:val="28"/>
          <w:szCs w:val="28"/>
        </w:rPr>
        <w:t>вести</w:t>
      </w:r>
      <w:r w:rsidRPr="00B96F36">
        <w:rPr>
          <w:sz w:val="28"/>
          <w:szCs w:val="28"/>
        </w:rPr>
        <w:t xml:space="preserve"> систематический учет их явки на службу и уход со службы</w:t>
      </w:r>
      <w:r>
        <w:rPr>
          <w:sz w:val="28"/>
          <w:szCs w:val="28"/>
        </w:rPr>
        <w:t>.</w:t>
      </w:r>
      <w:r w:rsidRPr="00B96F36">
        <w:rPr>
          <w:sz w:val="28"/>
          <w:szCs w:val="28"/>
        </w:rPr>
        <w:t xml:space="preserve"> </w:t>
      </w:r>
    </w:p>
    <w:p w:rsidR="00C7300D" w:rsidRPr="00B96F36" w:rsidRDefault="00C7300D" w:rsidP="00C7300D">
      <w:pPr>
        <w:pStyle w:val="ConsPlusNormal"/>
        <w:ind w:firstLine="540"/>
        <w:jc w:val="both"/>
        <w:rPr>
          <w:sz w:val="28"/>
          <w:szCs w:val="28"/>
        </w:rPr>
      </w:pPr>
      <w:r w:rsidRPr="00B96F36">
        <w:rPr>
          <w:sz w:val="28"/>
          <w:szCs w:val="28"/>
        </w:rPr>
        <w:t>Учет служебного времени, фактически отработанного каждым гражданск</w:t>
      </w:r>
      <w:r>
        <w:rPr>
          <w:sz w:val="28"/>
          <w:szCs w:val="28"/>
        </w:rPr>
        <w:t xml:space="preserve">им служащим ведется </w:t>
      </w:r>
      <w:r w:rsidRPr="00B96F36">
        <w:rPr>
          <w:sz w:val="28"/>
          <w:szCs w:val="28"/>
        </w:rPr>
        <w:t>на основании табеля учета рабочего времени установленной формы лиц</w:t>
      </w:r>
      <w:r>
        <w:rPr>
          <w:sz w:val="28"/>
          <w:szCs w:val="28"/>
        </w:rPr>
        <w:t>о</w:t>
      </w:r>
      <w:r w:rsidRPr="00B96F36">
        <w:rPr>
          <w:sz w:val="28"/>
          <w:szCs w:val="28"/>
        </w:rPr>
        <w:t xml:space="preserve">м, </w:t>
      </w:r>
      <w:r>
        <w:rPr>
          <w:sz w:val="28"/>
          <w:szCs w:val="28"/>
        </w:rPr>
        <w:t>в должностном регламенте которого закреплена данная обязанность</w:t>
      </w:r>
      <w:r w:rsidRPr="00B96F36">
        <w:rPr>
          <w:sz w:val="28"/>
          <w:szCs w:val="28"/>
        </w:rPr>
        <w:t>.</w:t>
      </w:r>
    </w:p>
    <w:p w:rsidR="00C7300D" w:rsidRPr="00B96F36" w:rsidRDefault="00C7300D" w:rsidP="00C7300D">
      <w:pPr>
        <w:pStyle w:val="ConsPlusNormal"/>
        <w:ind w:firstLine="540"/>
        <w:jc w:val="both"/>
        <w:rPr>
          <w:sz w:val="28"/>
          <w:szCs w:val="28"/>
        </w:rPr>
      </w:pPr>
      <w:r w:rsidRPr="00B96F36">
        <w:rPr>
          <w:sz w:val="28"/>
          <w:szCs w:val="28"/>
        </w:rPr>
        <w:t xml:space="preserve">По соглашению между гражданским служащим и представителем нанимателя могут быть изменены начало и окончание служебного дня без изменения установленной законодательством его продолжительности, а также установлен неполный служебный день или неполная </w:t>
      </w:r>
      <w:proofErr w:type="gramStart"/>
      <w:r w:rsidRPr="00B96F36">
        <w:rPr>
          <w:sz w:val="28"/>
          <w:szCs w:val="28"/>
        </w:rPr>
        <w:t>служебная  неделя</w:t>
      </w:r>
      <w:proofErr w:type="gramEnd"/>
      <w:r w:rsidRPr="00B96F36">
        <w:rPr>
          <w:sz w:val="28"/>
          <w:szCs w:val="28"/>
        </w:rPr>
        <w:t xml:space="preserve">, о чем издается соответствующий акт </w:t>
      </w:r>
      <w:r>
        <w:rPr>
          <w:sz w:val="28"/>
          <w:szCs w:val="28"/>
        </w:rPr>
        <w:t>Комитета</w:t>
      </w:r>
      <w:r w:rsidRPr="00B96F36">
        <w:rPr>
          <w:sz w:val="28"/>
          <w:szCs w:val="28"/>
        </w:rPr>
        <w:t>.</w:t>
      </w:r>
    </w:p>
    <w:p w:rsidR="00C7300D" w:rsidRDefault="00C7300D" w:rsidP="00C7300D">
      <w:pPr>
        <w:pStyle w:val="ConsPlusNormal"/>
        <w:ind w:firstLine="540"/>
        <w:jc w:val="both"/>
        <w:rPr>
          <w:sz w:val="28"/>
          <w:szCs w:val="28"/>
        </w:rPr>
      </w:pPr>
      <w:r w:rsidRPr="00B96F36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B96F36">
        <w:rPr>
          <w:sz w:val="28"/>
          <w:szCs w:val="28"/>
        </w:rPr>
        <w:t>. В исключительных случаях для срочного выполнения неотложных, особо важных заданий отдельные гражданские служащие могут быть привлечены к работе в выходные и нерабочие праздничные дни. Привлечение гражданских служащих к работе в выходные и нерабочие праздничные дни производится на основании письменного распоряжения представителя нанимателя или уполномоченного им лица при условии письменного согласия гражданского служащего</w:t>
      </w:r>
      <w:r>
        <w:rPr>
          <w:sz w:val="28"/>
          <w:szCs w:val="28"/>
        </w:rPr>
        <w:t>.</w:t>
      </w:r>
      <w:r w:rsidRPr="00B96F36">
        <w:rPr>
          <w:sz w:val="28"/>
          <w:szCs w:val="28"/>
        </w:rPr>
        <w:t xml:space="preserve"> </w:t>
      </w:r>
    </w:p>
    <w:p w:rsidR="00C7300D" w:rsidRPr="00B96F36" w:rsidRDefault="00C7300D" w:rsidP="00C7300D">
      <w:pPr>
        <w:pStyle w:val="ConsPlusNormal"/>
        <w:ind w:firstLine="540"/>
        <w:jc w:val="both"/>
        <w:rPr>
          <w:sz w:val="28"/>
          <w:szCs w:val="28"/>
        </w:rPr>
      </w:pPr>
      <w:r w:rsidRPr="00B96F36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B96F36">
        <w:rPr>
          <w:sz w:val="28"/>
          <w:szCs w:val="28"/>
        </w:rPr>
        <w:t xml:space="preserve">. Ненормированный служебный день </w:t>
      </w:r>
      <w:r>
        <w:rPr>
          <w:sz w:val="28"/>
          <w:szCs w:val="28"/>
        </w:rPr>
        <w:t>–</w:t>
      </w:r>
      <w:r w:rsidRPr="00B96F36">
        <w:rPr>
          <w:sz w:val="28"/>
          <w:szCs w:val="28"/>
        </w:rPr>
        <w:t xml:space="preserve"> особый режим работы, в соответствии с которым отдельные гражданские служащие в установленном порядке по распоряжению представителя нанимателя при необходимости эпизодически привлекаются к выполнению своих трудовых функций за пределами установленной для них продолжительности </w:t>
      </w:r>
      <w:proofErr w:type="gramStart"/>
      <w:r w:rsidRPr="00B96F36">
        <w:rPr>
          <w:sz w:val="28"/>
          <w:szCs w:val="28"/>
        </w:rPr>
        <w:t>служебного  времени</w:t>
      </w:r>
      <w:proofErr w:type="gramEnd"/>
      <w:r w:rsidRPr="00B96F36">
        <w:rPr>
          <w:sz w:val="28"/>
          <w:szCs w:val="28"/>
        </w:rPr>
        <w:t>.</w:t>
      </w:r>
    </w:p>
    <w:p w:rsidR="00C7300D" w:rsidRDefault="00C7300D" w:rsidP="00C7300D">
      <w:pPr>
        <w:pStyle w:val="ConsPlusNormal"/>
        <w:ind w:firstLine="540"/>
        <w:jc w:val="both"/>
        <w:rPr>
          <w:sz w:val="28"/>
          <w:szCs w:val="28"/>
        </w:rPr>
      </w:pPr>
      <w:r w:rsidRPr="00B96F36">
        <w:rPr>
          <w:sz w:val="28"/>
          <w:szCs w:val="28"/>
        </w:rPr>
        <w:t xml:space="preserve">Ненормированный служебный день для гражданских служащих, замещающих высшие и главные должности государственной гражданской службы Курской области, устанавливается в соответствии с </w:t>
      </w:r>
      <w:hyperlink r:id="rId9" w:history="1">
        <w:r w:rsidRPr="00B96F36">
          <w:rPr>
            <w:sz w:val="28"/>
            <w:szCs w:val="28"/>
          </w:rPr>
          <w:t>частью 3 статьи 45</w:t>
        </w:r>
      </w:hyperlink>
      <w:r w:rsidRPr="00B96F36">
        <w:rPr>
          <w:sz w:val="28"/>
          <w:szCs w:val="28"/>
        </w:rPr>
        <w:t xml:space="preserve"> Федерального закона № 79-ФЗ.</w:t>
      </w:r>
    </w:p>
    <w:p w:rsidR="00C7300D" w:rsidRDefault="00C7300D" w:rsidP="00C7300D">
      <w:pPr>
        <w:pStyle w:val="ConsPlusNormal"/>
        <w:ind w:firstLine="540"/>
        <w:jc w:val="both"/>
        <w:rPr>
          <w:sz w:val="28"/>
          <w:szCs w:val="28"/>
        </w:rPr>
      </w:pPr>
      <w:r w:rsidRPr="00B96F36">
        <w:rPr>
          <w:sz w:val="28"/>
          <w:szCs w:val="28"/>
        </w:rPr>
        <w:t xml:space="preserve">Ненормированный служебный день </w:t>
      </w:r>
      <w:r>
        <w:rPr>
          <w:sz w:val="28"/>
          <w:szCs w:val="28"/>
        </w:rPr>
        <w:t xml:space="preserve">гражданским служащим иных </w:t>
      </w:r>
      <w:r>
        <w:rPr>
          <w:sz w:val="28"/>
          <w:szCs w:val="28"/>
        </w:rPr>
        <w:lastRenderedPageBreak/>
        <w:t xml:space="preserve">групп должностей государственной гражданской службы Курской области </w:t>
      </w:r>
      <w:r w:rsidRPr="000E044D">
        <w:rPr>
          <w:sz w:val="28"/>
          <w:szCs w:val="28"/>
        </w:rPr>
        <w:t>устанавливается</w:t>
      </w:r>
      <w:r>
        <w:rPr>
          <w:sz w:val="28"/>
          <w:szCs w:val="28"/>
        </w:rPr>
        <w:t xml:space="preserve"> в соответствии с Перечнем должностей государственной </w:t>
      </w:r>
      <w:r w:rsidRPr="00B96F36">
        <w:rPr>
          <w:sz w:val="28"/>
          <w:szCs w:val="28"/>
        </w:rPr>
        <w:t xml:space="preserve">гражданской службы Курской области </w:t>
      </w:r>
      <w:r>
        <w:rPr>
          <w:sz w:val="28"/>
          <w:szCs w:val="28"/>
        </w:rPr>
        <w:t xml:space="preserve">в Комитете, при замещении которых устанавливается ненормированный служебный день, являющимся приложением к настоящему Служебному распорядку. </w:t>
      </w:r>
    </w:p>
    <w:p w:rsidR="00C7300D" w:rsidRPr="00157DD5" w:rsidRDefault="00C7300D" w:rsidP="00C730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57DD5">
        <w:rPr>
          <w:sz w:val="28"/>
          <w:szCs w:val="28"/>
        </w:rPr>
        <w:t xml:space="preserve">12. В соответствии с </w:t>
      </w:r>
      <w:hyperlink r:id="rId10" w:history="1">
        <w:r w:rsidRPr="00157DD5">
          <w:rPr>
            <w:color w:val="0000FF"/>
            <w:sz w:val="28"/>
            <w:szCs w:val="28"/>
          </w:rPr>
          <w:t>главой 49</w:t>
        </w:r>
        <w:r w:rsidRPr="005B660B">
          <w:rPr>
            <w:color w:val="0000FF"/>
            <w:sz w:val="28"/>
            <w:szCs w:val="28"/>
            <w:vertAlign w:val="superscript"/>
          </w:rPr>
          <w:t>.1</w:t>
        </w:r>
      </w:hyperlink>
      <w:r w:rsidRPr="00157DD5">
        <w:rPr>
          <w:sz w:val="28"/>
          <w:szCs w:val="28"/>
        </w:rPr>
        <w:t xml:space="preserve"> Трудового кодекса</w:t>
      </w:r>
      <w:r>
        <w:rPr>
          <w:sz w:val="28"/>
          <w:szCs w:val="28"/>
        </w:rPr>
        <w:t xml:space="preserve"> Российской Федерации</w:t>
      </w:r>
      <w:r w:rsidRPr="00157DD5">
        <w:rPr>
          <w:sz w:val="28"/>
          <w:szCs w:val="28"/>
        </w:rPr>
        <w:t xml:space="preserve"> по решению представителя нанимателя, а также при наличии заявления гражданского служащего </w:t>
      </w:r>
      <w:r>
        <w:rPr>
          <w:sz w:val="28"/>
          <w:szCs w:val="28"/>
        </w:rPr>
        <w:t>Комитета</w:t>
      </w:r>
      <w:r w:rsidRPr="00157DD5">
        <w:rPr>
          <w:sz w:val="28"/>
          <w:szCs w:val="28"/>
        </w:rPr>
        <w:t xml:space="preserve"> </w:t>
      </w:r>
      <w:r>
        <w:rPr>
          <w:sz w:val="28"/>
          <w:szCs w:val="28"/>
        </w:rPr>
        <w:t>ему</w:t>
      </w:r>
      <w:r w:rsidRPr="00157DD5">
        <w:rPr>
          <w:sz w:val="28"/>
          <w:szCs w:val="28"/>
        </w:rPr>
        <w:t xml:space="preserve"> может устанавливаться дистанционный (удаленный) режим работы, при котором должностные обязанности гражданский служащий</w:t>
      </w:r>
      <w:r>
        <w:rPr>
          <w:sz w:val="28"/>
          <w:szCs w:val="28"/>
        </w:rPr>
        <w:t xml:space="preserve"> Комитета</w:t>
      </w:r>
      <w:r w:rsidRPr="00157DD5">
        <w:rPr>
          <w:sz w:val="28"/>
          <w:szCs w:val="28"/>
        </w:rPr>
        <w:t xml:space="preserve"> осуществляет дистанционно.</w:t>
      </w:r>
    </w:p>
    <w:p w:rsidR="00C7300D" w:rsidRPr="00157DD5" w:rsidRDefault="00C7300D" w:rsidP="00C730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7DD5">
        <w:rPr>
          <w:sz w:val="28"/>
          <w:szCs w:val="28"/>
        </w:rPr>
        <w:t xml:space="preserve">Дистанционной (удаленной) работой (далее – дистанционная работа, выполнение трудовой функции дистанционно) является выполнение определенной служебным контрактом трудовой функции вне места нахождения работодателя, его филиала, представительства, иного обособленного структурного подразделения (включая расположенные в другой местности), вне стационарного рабочего места, территории или объекта, прямо или косвенно находящихся под контролем работодателя, при условии использования для выполнения данной трудовой функции и для осуществления взаимодействия между работодателем и гражданским служащим по вопросам, связанным с ее выполнением, информационно-телекоммуникационных сетей, в том числе сети </w:t>
      </w:r>
      <w:r>
        <w:rPr>
          <w:sz w:val="28"/>
          <w:szCs w:val="28"/>
        </w:rPr>
        <w:t>«</w:t>
      </w:r>
      <w:r w:rsidRPr="00157DD5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157DD5">
        <w:rPr>
          <w:sz w:val="28"/>
          <w:szCs w:val="28"/>
        </w:rPr>
        <w:t>, и сетей связи общего пользования.</w:t>
      </w:r>
    </w:p>
    <w:p w:rsidR="00C7300D" w:rsidRDefault="00C7300D" w:rsidP="00C730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7DD5">
        <w:rPr>
          <w:sz w:val="28"/>
          <w:szCs w:val="28"/>
        </w:rPr>
        <w:t xml:space="preserve">На гражданских служащих в период выполнения ими трудовой функции дистанционно распространяется действие трудового законодательства и иных актов, содержащих нормы трудового права, с учетом особенностей, установленных </w:t>
      </w:r>
      <w:hyperlink r:id="rId11" w:history="1">
        <w:r w:rsidRPr="00157DD5">
          <w:rPr>
            <w:color w:val="0000FF"/>
            <w:sz w:val="28"/>
            <w:szCs w:val="28"/>
          </w:rPr>
          <w:t>главой 49</w:t>
        </w:r>
        <w:r w:rsidRPr="005B660B">
          <w:rPr>
            <w:color w:val="0000FF"/>
            <w:sz w:val="28"/>
            <w:szCs w:val="28"/>
            <w:vertAlign w:val="superscript"/>
          </w:rPr>
          <w:t>.1</w:t>
        </w:r>
      </w:hyperlink>
      <w:r w:rsidRPr="00157DD5">
        <w:rPr>
          <w:sz w:val="28"/>
          <w:szCs w:val="28"/>
        </w:rPr>
        <w:t xml:space="preserve"> Трудового кодекса</w:t>
      </w:r>
      <w:r>
        <w:rPr>
          <w:sz w:val="28"/>
          <w:szCs w:val="28"/>
        </w:rPr>
        <w:t xml:space="preserve"> Российской Федерации</w:t>
      </w:r>
      <w:r w:rsidRPr="00157DD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7300D" w:rsidRPr="00B96F36" w:rsidRDefault="00C7300D" w:rsidP="00C7300D">
      <w:pPr>
        <w:pStyle w:val="ConsPlusNormal"/>
        <w:ind w:firstLine="540"/>
        <w:jc w:val="both"/>
        <w:rPr>
          <w:sz w:val="28"/>
          <w:szCs w:val="28"/>
        </w:rPr>
      </w:pPr>
      <w:r w:rsidRPr="00B96F36">
        <w:rPr>
          <w:sz w:val="28"/>
          <w:szCs w:val="28"/>
        </w:rPr>
        <w:t>13. Право на отдых реализуется предоставлением гражданским служащим свободного от исполнения должностных обязанностей времени вне пределов установленной законодательством Российской Федерации нормальной продолжительности служебного времени.</w:t>
      </w:r>
    </w:p>
    <w:p w:rsidR="00C7300D" w:rsidRPr="00B96F36" w:rsidRDefault="00C7300D" w:rsidP="00C7300D">
      <w:pPr>
        <w:pStyle w:val="ConsPlusNormal"/>
        <w:ind w:firstLine="540"/>
        <w:jc w:val="both"/>
        <w:rPr>
          <w:sz w:val="28"/>
          <w:szCs w:val="28"/>
        </w:rPr>
      </w:pPr>
      <w:r w:rsidRPr="00B96F36">
        <w:rPr>
          <w:sz w:val="28"/>
          <w:szCs w:val="28"/>
        </w:rPr>
        <w:t xml:space="preserve">Время отдыха </w:t>
      </w:r>
      <w:r>
        <w:rPr>
          <w:sz w:val="28"/>
          <w:szCs w:val="28"/>
        </w:rPr>
        <w:t>–</w:t>
      </w:r>
      <w:r w:rsidRPr="00B96F36">
        <w:rPr>
          <w:sz w:val="28"/>
          <w:szCs w:val="28"/>
        </w:rPr>
        <w:t xml:space="preserve"> время, в течение которого гражданский служащий свободен от исполнения своих должностных обязанностей и которое он мо</w:t>
      </w:r>
      <w:r>
        <w:rPr>
          <w:sz w:val="28"/>
          <w:szCs w:val="28"/>
        </w:rPr>
        <w:t>жет</w:t>
      </w:r>
      <w:r w:rsidRPr="00B96F36">
        <w:rPr>
          <w:sz w:val="28"/>
          <w:szCs w:val="28"/>
        </w:rPr>
        <w:t xml:space="preserve"> использовать по своему усмотрению.</w:t>
      </w:r>
    </w:p>
    <w:p w:rsidR="00C7300D" w:rsidRPr="00B96F36" w:rsidRDefault="00C7300D" w:rsidP="00C7300D">
      <w:pPr>
        <w:pStyle w:val="ConsPlusNormal"/>
        <w:ind w:firstLine="540"/>
        <w:jc w:val="both"/>
        <w:rPr>
          <w:sz w:val="28"/>
          <w:szCs w:val="28"/>
        </w:rPr>
      </w:pPr>
      <w:r w:rsidRPr="00B96F36">
        <w:rPr>
          <w:sz w:val="28"/>
          <w:szCs w:val="28"/>
        </w:rPr>
        <w:t>Видами времени отдыха являются: перерывы в течение служебного дня; выходные и нерабочие праздничные дни; отпуска.</w:t>
      </w:r>
    </w:p>
    <w:p w:rsidR="00C7300D" w:rsidRPr="00277F58" w:rsidRDefault="00C7300D" w:rsidP="00C7300D">
      <w:pPr>
        <w:pStyle w:val="ConsPlusNormal"/>
        <w:ind w:firstLine="540"/>
        <w:jc w:val="both"/>
        <w:rPr>
          <w:i/>
          <w:sz w:val="28"/>
          <w:szCs w:val="28"/>
        </w:rPr>
      </w:pPr>
      <w:r w:rsidRPr="00B96F36">
        <w:rPr>
          <w:sz w:val="28"/>
          <w:szCs w:val="28"/>
        </w:rPr>
        <w:t xml:space="preserve">14. Нерабочими праздничными днями являются дни, </w:t>
      </w:r>
      <w:r w:rsidRPr="002452CD">
        <w:rPr>
          <w:sz w:val="28"/>
          <w:szCs w:val="28"/>
        </w:rPr>
        <w:t>установленные</w:t>
      </w:r>
      <w:r>
        <w:rPr>
          <w:sz w:val="28"/>
          <w:szCs w:val="28"/>
        </w:rPr>
        <w:t xml:space="preserve"> </w:t>
      </w:r>
      <w:r w:rsidRPr="002452CD">
        <w:rPr>
          <w:sz w:val="28"/>
          <w:szCs w:val="28"/>
        </w:rPr>
        <w:t xml:space="preserve">Трудовым кодексом Российской Федерации. </w:t>
      </w:r>
    </w:p>
    <w:p w:rsidR="00C7300D" w:rsidRDefault="00C7300D" w:rsidP="00C7300D">
      <w:pPr>
        <w:pStyle w:val="ConsPlusNormal"/>
        <w:ind w:firstLine="540"/>
        <w:jc w:val="both"/>
        <w:rPr>
          <w:sz w:val="28"/>
          <w:szCs w:val="28"/>
        </w:rPr>
      </w:pPr>
      <w:r w:rsidRPr="00B96F36">
        <w:rPr>
          <w:sz w:val="28"/>
          <w:szCs w:val="28"/>
        </w:rPr>
        <w:t xml:space="preserve">15. Гражданским служащим предоставляются ежегодные оплачиваемые отпуска, состоящие из основного оплачиваемого отпуска и дополнительных оплачиваемых отпусков, с сохранением замещаемой должности государственной гражданской службы Курской области и денежного содержания, отпуска без сохранения денежного содержания по семейным обстоятельствам и иным уважительным причинам, в порядке, </w:t>
      </w:r>
      <w:r w:rsidRPr="00B96F36">
        <w:rPr>
          <w:sz w:val="28"/>
          <w:szCs w:val="28"/>
        </w:rPr>
        <w:lastRenderedPageBreak/>
        <w:t xml:space="preserve">установленном </w:t>
      </w:r>
    </w:p>
    <w:p w:rsidR="00C7300D" w:rsidRDefault="00C7300D" w:rsidP="00C7300D">
      <w:pPr>
        <w:pStyle w:val="ConsPlusNormal"/>
        <w:jc w:val="both"/>
        <w:rPr>
          <w:sz w:val="28"/>
          <w:szCs w:val="28"/>
        </w:rPr>
      </w:pPr>
      <w:r w:rsidRPr="00B96F36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B96F3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B96F36">
        <w:rPr>
          <w:sz w:val="28"/>
          <w:szCs w:val="28"/>
        </w:rPr>
        <w:t xml:space="preserve"> № 79-ФЗ, а также </w:t>
      </w:r>
      <w:r>
        <w:rPr>
          <w:sz w:val="28"/>
          <w:szCs w:val="28"/>
        </w:rPr>
        <w:t xml:space="preserve">иные виды </w:t>
      </w:r>
      <w:r w:rsidRPr="00B96F36">
        <w:rPr>
          <w:sz w:val="28"/>
          <w:szCs w:val="28"/>
        </w:rPr>
        <w:t>отпуск</w:t>
      </w:r>
      <w:r>
        <w:rPr>
          <w:sz w:val="28"/>
          <w:szCs w:val="28"/>
        </w:rPr>
        <w:t>ов,</w:t>
      </w:r>
      <w:r w:rsidRPr="00B96F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96F36">
        <w:rPr>
          <w:sz w:val="28"/>
          <w:szCs w:val="28"/>
        </w:rPr>
        <w:t xml:space="preserve">случаях, предусмотренных </w:t>
      </w:r>
      <w:r>
        <w:rPr>
          <w:sz w:val="28"/>
          <w:szCs w:val="28"/>
        </w:rPr>
        <w:t>законодательством</w:t>
      </w:r>
      <w:r w:rsidRPr="00B96F36">
        <w:rPr>
          <w:sz w:val="28"/>
          <w:szCs w:val="28"/>
        </w:rPr>
        <w:t>.</w:t>
      </w:r>
    </w:p>
    <w:p w:rsidR="00C7300D" w:rsidRDefault="00C7300D" w:rsidP="00C7300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Порядок и условия предоставления г</w:t>
      </w:r>
      <w:r w:rsidRPr="00B96F36">
        <w:rPr>
          <w:sz w:val="28"/>
          <w:szCs w:val="28"/>
        </w:rPr>
        <w:t>ражданским служащим</w:t>
      </w:r>
      <w:r>
        <w:rPr>
          <w:sz w:val="28"/>
          <w:szCs w:val="28"/>
        </w:rPr>
        <w:t xml:space="preserve"> е</w:t>
      </w:r>
      <w:r w:rsidRPr="00B96F36">
        <w:rPr>
          <w:sz w:val="28"/>
          <w:szCs w:val="28"/>
        </w:rPr>
        <w:t>жегодн</w:t>
      </w:r>
      <w:r>
        <w:rPr>
          <w:sz w:val="28"/>
          <w:szCs w:val="28"/>
        </w:rPr>
        <w:t>ого</w:t>
      </w:r>
      <w:r w:rsidRPr="00B96F36">
        <w:rPr>
          <w:sz w:val="28"/>
          <w:szCs w:val="28"/>
        </w:rPr>
        <w:t xml:space="preserve"> оплачиваем</w:t>
      </w:r>
      <w:r>
        <w:rPr>
          <w:sz w:val="28"/>
          <w:szCs w:val="28"/>
        </w:rPr>
        <w:t>ого</w:t>
      </w:r>
      <w:r w:rsidRPr="00B96F36">
        <w:rPr>
          <w:sz w:val="28"/>
          <w:szCs w:val="28"/>
        </w:rPr>
        <w:t xml:space="preserve"> отпуск</w:t>
      </w:r>
      <w:r>
        <w:rPr>
          <w:sz w:val="28"/>
          <w:szCs w:val="28"/>
        </w:rPr>
        <w:t>а,</w:t>
      </w:r>
      <w:r w:rsidRPr="00B96F36">
        <w:rPr>
          <w:sz w:val="28"/>
          <w:szCs w:val="28"/>
        </w:rPr>
        <w:t xml:space="preserve"> ежегодного дополнительного оплачиваемого отпуска за выслугу лет гражданской службы</w:t>
      </w:r>
      <w:r>
        <w:rPr>
          <w:sz w:val="28"/>
          <w:szCs w:val="28"/>
        </w:rPr>
        <w:t xml:space="preserve">, </w:t>
      </w:r>
      <w:r w:rsidRPr="00DC569F">
        <w:rPr>
          <w:sz w:val="28"/>
          <w:szCs w:val="28"/>
        </w:rPr>
        <w:t>ежегодного дополнительного оплачиваемого отпуска</w:t>
      </w:r>
      <w:r>
        <w:rPr>
          <w:sz w:val="28"/>
          <w:szCs w:val="28"/>
        </w:rPr>
        <w:t xml:space="preserve"> за ненормированный служебный день, </w:t>
      </w:r>
      <w:r w:rsidRPr="00B96F36">
        <w:rPr>
          <w:sz w:val="28"/>
          <w:szCs w:val="28"/>
        </w:rPr>
        <w:t>отпуск</w:t>
      </w:r>
      <w:r>
        <w:rPr>
          <w:sz w:val="28"/>
          <w:szCs w:val="28"/>
        </w:rPr>
        <w:t>ов</w:t>
      </w:r>
      <w:r w:rsidRPr="00B96F36">
        <w:rPr>
          <w:sz w:val="28"/>
          <w:szCs w:val="28"/>
        </w:rPr>
        <w:t xml:space="preserve"> без сохранения денежного содержания</w:t>
      </w:r>
      <w:r>
        <w:rPr>
          <w:sz w:val="28"/>
          <w:szCs w:val="28"/>
        </w:rPr>
        <w:t xml:space="preserve"> устанавливается </w:t>
      </w:r>
      <w:r w:rsidRPr="00B96F36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B96F3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B96F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96F36">
        <w:rPr>
          <w:sz w:val="28"/>
          <w:szCs w:val="28"/>
        </w:rPr>
        <w:t>№ 79-ФЗ</w:t>
      </w:r>
      <w:r>
        <w:rPr>
          <w:sz w:val="28"/>
          <w:szCs w:val="28"/>
        </w:rPr>
        <w:t xml:space="preserve">, </w:t>
      </w:r>
      <w:r w:rsidRPr="00B96F36">
        <w:rPr>
          <w:sz w:val="28"/>
          <w:szCs w:val="28"/>
        </w:rPr>
        <w:t xml:space="preserve">Трудовым </w:t>
      </w:r>
      <w:hyperlink r:id="rId12" w:history="1">
        <w:r w:rsidRPr="00B96F36">
          <w:rPr>
            <w:sz w:val="28"/>
            <w:szCs w:val="28"/>
          </w:rPr>
          <w:t>кодексом</w:t>
        </w:r>
      </w:hyperlink>
      <w:r w:rsidRPr="00B96F36">
        <w:rPr>
          <w:sz w:val="28"/>
          <w:szCs w:val="28"/>
        </w:rPr>
        <w:t xml:space="preserve"> Российской Федерации, иными нормативными правовыми актами Российской Федерации и Курской области</w:t>
      </w:r>
      <w:r>
        <w:rPr>
          <w:sz w:val="28"/>
          <w:szCs w:val="28"/>
        </w:rPr>
        <w:t>.</w:t>
      </w:r>
    </w:p>
    <w:p w:rsidR="00C7300D" w:rsidRPr="00B96F36" w:rsidRDefault="00C7300D" w:rsidP="00C7300D">
      <w:pPr>
        <w:pStyle w:val="ConsPlusNormal"/>
        <w:ind w:firstLine="540"/>
        <w:jc w:val="both"/>
        <w:rPr>
          <w:sz w:val="28"/>
          <w:szCs w:val="28"/>
        </w:rPr>
      </w:pPr>
      <w:r w:rsidRPr="00B96F36">
        <w:rPr>
          <w:sz w:val="28"/>
          <w:szCs w:val="28"/>
        </w:rPr>
        <w:t>16. Продолжительность ежегодного дополнительного оплачиваемого отпуска за ненормированный служебный день для всех групп должно</w:t>
      </w:r>
      <w:r>
        <w:rPr>
          <w:sz w:val="28"/>
          <w:szCs w:val="28"/>
        </w:rPr>
        <w:t>стей гражданских служащих</w:t>
      </w:r>
      <w:r w:rsidRPr="00B96F36">
        <w:rPr>
          <w:sz w:val="28"/>
          <w:szCs w:val="28"/>
        </w:rPr>
        <w:t>, которым установлен ненормированный служебный, составляет 3 календарных дня.</w:t>
      </w:r>
    </w:p>
    <w:p w:rsidR="00C7300D" w:rsidRPr="00B96F36" w:rsidRDefault="00C7300D" w:rsidP="00C7300D">
      <w:pPr>
        <w:pStyle w:val="ConsPlusNormal"/>
        <w:ind w:firstLine="540"/>
        <w:jc w:val="both"/>
        <w:rPr>
          <w:sz w:val="28"/>
          <w:szCs w:val="28"/>
        </w:rPr>
      </w:pPr>
      <w:r w:rsidRPr="00B96F36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B96F36">
        <w:rPr>
          <w:sz w:val="28"/>
          <w:szCs w:val="28"/>
        </w:rPr>
        <w:t xml:space="preserve">. Очередность предоставления отпусков гражданским служащим устанавливается графиками отпусков. Графики отпусков ежегодно утверждаются </w:t>
      </w:r>
      <w:r>
        <w:rPr>
          <w:sz w:val="28"/>
          <w:szCs w:val="28"/>
        </w:rPr>
        <w:t>председателем Комитета</w:t>
      </w:r>
      <w:r w:rsidRPr="00B96F36">
        <w:rPr>
          <w:sz w:val="28"/>
          <w:szCs w:val="28"/>
        </w:rPr>
        <w:t>.</w:t>
      </w:r>
    </w:p>
    <w:p w:rsidR="00C7300D" w:rsidRPr="00B96F36" w:rsidRDefault="00C7300D" w:rsidP="00C7300D">
      <w:pPr>
        <w:pStyle w:val="ConsPlusNormal"/>
        <w:ind w:firstLine="540"/>
        <w:jc w:val="both"/>
        <w:rPr>
          <w:sz w:val="28"/>
          <w:szCs w:val="28"/>
        </w:rPr>
      </w:pPr>
      <w:r w:rsidRPr="00B96F36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B96F36">
        <w:rPr>
          <w:sz w:val="28"/>
          <w:szCs w:val="28"/>
        </w:rPr>
        <w:t xml:space="preserve">. Отпуск гражданскому служащему оформляется на основании его заявления о предоставлении отпуска, поданного в </w:t>
      </w:r>
      <w:r>
        <w:rPr>
          <w:sz w:val="28"/>
          <w:szCs w:val="28"/>
        </w:rPr>
        <w:t xml:space="preserve">Комитет на имя председателя </w:t>
      </w:r>
      <w:r w:rsidRPr="00B96F36">
        <w:rPr>
          <w:sz w:val="28"/>
          <w:szCs w:val="28"/>
        </w:rPr>
        <w:t>не позднее</w:t>
      </w:r>
      <w:r>
        <w:rPr>
          <w:sz w:val="28"/>
          <w:szCs w:val="28"/>
        </w:rPr>
        <w:t>,</w:t>
      </w:r>
      <w:r w:rsidRPr="00B96F36">
        <w:rPr>
          <w:sz w:val="28"/>
          <w:szCs w:val="28"/>
        </w:rPr>
        <w:t xml:space="preserve"> чем за две недели до начала отпуска, с учетом утвержденного графика отпусков.</w:t>
      </w:r>
    </w:p>
    <w:p w:rsidR="00C7300D" w:rsidRDefault="00C7300D" w:rsidP="00C7300D">
      <w:pPr>
        <w:pStyle w:val="ConsPlusNormal"/>
        <w:ind w:firstLine="540"/>
        <w:jc w:val="both"/>
        <w:rPr>
          <w:sz w:val="28"/>
          <w:szCs w:val="28"/>
        </w:rPr>
      </w:pPr>
      <w:r w:rsidRPr="00B96F36">
        <w:rPr>
          <w:sz w:val="28"/>
          <w:szCs w:val="28"/>
        </w:rPr>
        <w:t>Заявление о предоставлении отпуска гражданскому служащему</w:t>
      </w:r>
      <w:r>
        <w:rPr>
          <w:sz w:val="28"/>
          <w:szCs w:val="28"/>
        </w:rPr>
        <w:t xml:space="preserve"> </w:t>
      </w:r>
      <w:r w:rsidRPr="00B96F36">
        <w:rPr>
          <w:sz w:val="28"/>
          <w:szCs w:val="28"/>
        </w:rPr>
        <w:t xml:space="preserve">должно быть согласовано с руководителем </w:t>
      </w:r>
      <w:r>
        <w:rPr>
          <w:sz w:val="28"/>
          <w:szCs w:val="28"/>
        </w:rPr>
        <w:t>его структурного подразделения.</w:t>
      </w:r>
    </w:p>
    <w:p w:rsidR="00C7300D" w:rsidRPr="00B96F36" w:rsidRDefault="00C7300D" w:rsidP="00C7300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B96F36">
        <w:rPr>
          <w:sz w:val="28"/>
          <w:szCs w:val="28"/>
        </w:rPr>
        <w:t>. Отзыв гражданского служащего</w:t>
      </w:r>
      <w:r>
        <w:rPr>
          <w:sz w:val="28"/>
          <w:szCs w:val="28"/>
        </w:rPr>
        <w:t xml:space="preserve"> </w:t>
      </w:r>
      <w:r w:rsidRPr="00B96F36">
        <w:rPr>
          <w:sz w:val="28"/>
          <w:szCs w:val="28"/>
        </w:rPr>
        <w:t>из отпуска осуществляется только с его письменного согласия и на основании соответствующего правового акта представителя нанимателя. Неиспользованная в связи с отзывом из отпуска гражданского служащего часть отпуска предоставляется по выбору гражданского служащего в удобное для него время в период текущего рабочего года или присоединяется к отпуску гражданского служащего за следующий рабочий год.</w:t>
      </w:r>
    </w:p>
    <w:p w:rsidR="00C7300D" w:rsidRPr="00B96F36" w:rsidRDefault="00C7300D" w:rsidP="00C7300D">
      <w:pPr>
        <w:pStyle w:val="ConsPlusNormal"/>
        <w:jc w:val="both"/>
        <w:rPr>
          <w:sz w:val="28"/>
          <w:szCs w:val="28"/>
        </w:rPr>
      </w:pPr>
    </w:p>
    <w:p w:rsidR="00C7300D" w:rsidRPr="00B96F36" w:rsidRDefault="00C7300D" w:rsidP="00C7300D">
      <w:pPr>
        <w:pStyle w:val="ConsPlusNormal"/>
        <w:jc w:val="center"/>
        <w:rPr>
          <w:sz w:val="28"/>
          <w:szCs w:val="28"/>
        </w:rPr>
      </w:pPr>
      <w:r w:rsidRPr="00B96F36">
        <w:rPr>
          <w:sz w:val="28"/>
          <w:szCs w:val="28"/>
        </w:rPr>
        <w:t>III. Поощрения и награждения</w:t>
      </w:r>
    </w:p>
    <w:p w:rsidR="00C7300D" w:rsidRPr="00B96F36" w:rsidRDefault="00C7300D" w:rsidP="00C7300D">
      <w:pPr>
        <w:pStyle w:val="ConsPlusNormal"/>
        <w:ind w:firstLine="540"/>
        <w:jc w:val="both"/>
        <w:rPr>
          <w:sz w:val="28"/>
          <w:szCs w:val="28"/>
        </w:rPr>
      </w:pPr>
    </w:p>
    <w:p w:rsidR="00C7300D" w:rsidRDefault="00C7300D" w:rsidP="00C7300D">
      <w:pPr>
        <w:pStyle w:val="ConsPlusNormal"/>
        <w:ind w:firstLine="540"/>
        <w:jc w:val="both"/>
        <w:rPr>
          <w:sz w:val="28"/>
          <w:szCs w:val="28"/>
        </w:rPr>
      </w:pPr>
      <w:r w:rsidRPr="00B96F36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B96F36">
        <w:rPr>
          <w:sz w:val="28"/>
          <w:szCs w:val="28"/>
        </w:rPr>
        <w:t xml:space="preserve">. За безупречную и эффективную гражданскую службу, успешное и добросовестное выполнение должностных обязанностей, продолжительную и безупречную работу к гражданскому служащему </w:t>
      </w:r>
      <w:r>
        <w:rPr>
          <w:sz w:val="28"/>
          <w:szCs w:val="28"/>
        </w:rPr>
        <w:t>применяются</w:t>
      </w:r>
      <w:r w:rsidRPr="00B96F36">
        <w:rPr>
          <w:sz w:val="28"/>
          <w:szCs w:val="28"/>
        </w:rPr>
        <w:t xml:space="preserve"> поощрени</w:t>
      </w:r>
      <w:r>
        <w:rPr>
          <w:sz w:val="28"/>
          <w:szCs w:val="28"/>
        </w:rPr>
        <w:t>я</w:t>
      </w:r>
      <w:r w:rsidRPr="00B96F36">
        <w:rPr>
          <w:sz w:val="28"/>
          <w:szCs w:val="28"/>
        </w:rPr>
        <w:t xml:space="preserve"> и награждени</w:t>
      </w:r>
      <w:r>
        <w:rPr>
          <w:sz w:val="28"/>
          <w:szCs w:val="28"/>
        </w:rPr>
        <w:t>я</w:t>
      </w:r>
      <w:r w:rsidRPr="00B96F3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предусмотренные </w:t>
      </w:r>
      <w:r w:rsidRPr="00B96F36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B96F3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B96F36">
        <w:rPr>
          <w:sz w:val="28"/>
          <w:szCs w:val="28"/>
        </w:rPr>
        <w:t xml:space="preserve"> № 79-ФЗ, иными нормативными правовыми актами Российской Федерации и Курской области</w:t>
      </w:r>
      <w:r>
        <w:rPr>
          <w:sz w:val="28"/>
          <w:szCs w:val="28"/>
        </w:rPr>
        <w:t>, положениями Комитета.</w:t>
      </w:r>
    </w:p>
    <w:p w:rsidR="00C7300D" w:rsidRDefault="00C7300D" w:rsidP="00C7300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7300D" w:rsidRPr="00B96F36" w:rsidRDefault="00C7300D" w:rsidP="00C7300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96F36">
        <w:rPr>
          <w:sz w:val="28"/>
          <w:szCs w:val="28"/>
        </w:rPr>
        <w:t>IV. Порядок и сроки оплаты труда</w:t>
      </w:r>
    </w:p>
    <w:p w:rsidR="00C7300D" w:rsidRPr="00B96F36" w:rsidRDefault="00C7300D" w:rsidP="00C7300D">
      <w:pPr>
        <w:pStyle w:val="ConsPlusNormal"/>
        <w:ind w:firstLine="540"/>
        <w:jc w:val="both"/>
        <w:rPr>
          <w:sz w:val="28"/>
          <w:szCs w:val="28"/>
        </w:rPr>
      </w:pPr>
    </w:p>
    <w:p w:rsidR="00C7300D" w:rsidRPr="00B96F36" w:rsidRDefault="00C7300D" w:rsidP="00C7300D">
      <w:pPr>
        <w:pStyle w:val="ConsPlusNormal"/>
        <w:ind w:firstLine="540"/>
        <w:jc w:val="both"/>
        <w:rPr>
          <w:sz w:val="28"/>
          <w:szCs w:val="28"/>
        </w:rPr>
      </w:pPr>
      <w:r w:rsidRPr="00B96F36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B96F36">
        <w:rPr>
          <w:sz w:val="28"/>
          <w:szCs w:val="28"/>
        </w:rPr>
        <w:t xml:space="preserve">. Денежное содержание гражданскому служащему выплачивается </w:t>
      </w:r>
      <w:r w:rsidRPr="00B96F36">
        <w:rPr>
          <w:sz w:val="28"/>
          <w:szCs w:val="28"/>
        </w:rPr>
        <w:lastRenderedPageBreak/>
        <w:t xml:space="preserve">два раза в месяц </w:t>
      </w:r>
      <w:r>
        <w:rPr>
          <w:sz w:val="28"/>
          <w:szCs w:val="28"/>
        </w:rPr>
        <w:t>–</w:t>
      </w:r>
      <w:r w:rsidRPr="00B96F36">
        <w:rPr>
          <w:sz w:val="28"/>
          <w:szCs w:val="28"/>
        </w:rPr>
        <w:t xml:space="preserve"> 1-го и 15-го числа каждого месяца. При совпадении дня выплаты с выходным или праздничным днем выплата производится накануне этого дня.</w:t>
      </w:r>
    </w:p>
    <w:p w:rsidR="00C7300D" w:rsidRDefault="00C7300D" w:rsidP="00C7300D">
      <w:pPr>
        <w:pStyle w:val="ConsPlusNormal"/>
        <w:ind w:firstLine="540"/>
        <w:jc w:val="both"/>
        <w:rPr>
          <w:sz w:val="28"/>
          <w:szCs w:val="28"/>
        </w:rPr>
      </w:pPr>
      <w:r w:rsidRPr="00B96F36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B96F36">
        <w:rPr>
          <w:sz w:val="28"/>
          <w:szCs w:val="28"/>
        </w:rPr>
        <w:t>. Выплата денежного содержания гражданскому служащему за период ежегодного оплачиваемого отпуска и причитающихся к нему выплат должна быть произведена после издания приказа о предоставлении отпуска не позднее чем за 10 календарных дней до начала указанного отпуска.</w:t>
      </w:r>
    </w:p>
    <w:p w:rsidR="00C7300D" w:rsidRDefault="00C7300D" w:rsidP="00C7300D">
      <w:pPr>
        <w:pStyle w:val="ConsPlusNormal"/>
        <w:jc w:val="both"/>
        <w:rPr>
          <w:sz w:val="28"/>
          <w:szCs w:val="28"/>
        </w:rPr>
      </w:pPr>
    </w:p>
    <w:p w:rsidR="00C7300D" w:rsidRDefault="00C7300D" w:rsidP="00C7300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35718" w:rsidRDefault="00235718">
      <w:bookmarkStart w:id="1" w:name="_GoBack"/>
      <w:bookmarkEnd w:id="1"/>
    </w:p>
    <w:sectPr w:rsidR="00235718" w:rsidSect="00DE4EA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54BD2"/>
    <w:multiLevelType w:val="hybridMultilevel"/>
    <w:tmpl w:val="12222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E6461"/>
    <w:multiLevelType w:val="hybridMultilevel"/>
    <w:tmpl w:val="6CE86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FB3"/>
    <w:rsid w:val="00025FCC"/>
    <w:rsid w:val="00170A60"/>
    <w:rsid w:val="00235718"/>
    <w:rsid w:val="00264924"/>
    <w:rsid w:val="00394E09"/>
    <w:rsid w:val="003B4536"/>
    <w:rsid w:val="004D57D5"/>
    <w:rsid w:val="005852E7"/>
    <w:rsid w:val="0068609D"/>
    <w:rsid w:val="007413D6"/>
    <w:rsid w:val="007B2523"/>
    <w:rsid w:val="0082691D"/>
    <w:rsid w:val="0086395F"/>
    <w:rsid w:val="008A4602"/>
    <w:rsid w:val="009726EE"/>
    <w:rsid w:val="009D4A8B"/>
    <w:rsid w:val="00A46B78"/>
    <w:rsid w:val="00A673B2"/>
    <w:rsid w:val="00AA4CD5"/>
    <w:rsid w:val="00B667A7"/>
    <w:rsid w:val="00BB2DE1"/>
    <w:rsid w:val="00BE3636"/>
    <w:rsid w:val="00C032E8"/>
    <w:rsid w:val="00C7300D"/>
    <w:rsid w:val="00CD3FB3"/>
    <w:rsid w:val="00D325E5"/>
    <w:rsid w:val="00DE4EAF"/>
    <w:rsid w:val="00E05DB6"/>
    <w:rsid w:val="00E66C78"/>
    <w:rsid w:val="00EE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EC66B-A8FC-4CBC-B4CD-774C4F30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6395F"/>
    <w:rPr>
      <w:sz w:val="22"/>
    </w:rPr>
  </w:style>
  <w:style w:type="character" w:customStyle="1" w:styleId="a4">
    <w:name w:val="Основной текст Знак"/>
    <w:basedOn w:val="a0"/>
    <w:link w:val="a3"/>
    <w:semiHidden/>
    <w:rsid w:val="0086395F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List Paragraph"/>
    <w:basedOn w:val="a"/>
    <w:uiPriority w:val="34"/>
    <w:qFormat/>
    <w:rsid w:val="007B2523"/>
    <w:pPr>
      <w:ind w:left="720"/>
      <w:contextualSpacing/>
    </w:pPr>
  </w:style>
  <w:style w:type="paragraph" w:customStyle="1" w:styleId="ConsPlusNormal">
    <w:name w:val="ConsPlusNormal"/>
    <w:rsid w:val="00C730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730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0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71AEF616A45BFEA08DE11C032FBFB6E529FEE6C5EFCED1152138FC10DEF4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E71AEF616A45BFEA08DE11C032FBFB6E529FAE6C1EACED1152138FC10DEF4H" TargetMode="External"/><Relationship Id="rId12" Type="http://schemas.openxmlformats.org/officeDocument/2006/relationships/hyperlink" Target="consultantplus://offline/ref=2E71AEF616A45BFEA08DE11C032FBFB6E529FAE6C1EACED1152138FC10DEF4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E71AEF616A45BFEA08DE11C032FBFB6E529FEE6C5EFCED1152138FC10E4809D010A6DD03EFFF649D1FDH" TargetMode="External"/><Relationship Id="rId11" Type="http://schemas.openxmlformats.org/officeDocument/2006/relationships/hyperlink" Target="consultantplus://offline/ref=B2A2C6537B58FC25B9D1DD0BDA88BF5A2F202271F4947133CBF941025882506E933866C070FE1F76B8FBAD7649677FB4CF3628E19F2EO6RAI" TargetMode="External"/><Relationship Id="rId5" Type="http://schemas.openxmlformats.org/officeDocument/2006/relationships/image" Target="media/image1.emf"/><Relationship Id="rId10" Type="http://schemas.openxmlformats.org/officeDocument/2006/relationships/hyperlink" Target="consultantplus://offline/ref=B2A2C6537B58FC25B9D1DD0BDA88BF5A2F202271F4947133CBF941025882506E933866C070FE1F76B8FBAD7649677FB4CF3628E19F2EO6R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E71AEF616A45BFEA08DE11C032FBFB6E529FEE6C5EFCED1152138FC10E4809D010A6DD03EFFF44AD1F2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1778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УОДМС Курской области</Company>
  <LinksUpToDate>false</LinksUpToDate>
  <CharactersWithSpaces>11894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Апалькова Наталья Александровна</dc:creator>
  <cp:keywords/>
  <dc:description/>
  <cp:lastModifiedBy>user</cp:lastModifiedBy>
  <cp:revision>31</cp:revision>
  <cp:lastPrinted>2025-01-16T07:23:00Z</cp:lastPrinted>
  <dcterms:created xsi:type="dcterms:W3CDTF">2024-12-13T08:30:00Z</dcterms:created>
  <dcterms:modified xsi:type="dcterms:W3CDTF">2025-11-14T12:17:00Z</dcterms:modified>
</cp:coreProperties>
</file>