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03" w:rsidRPr="00EE1C9F" w:rsidRDefault="00D95203" w:rsidP="00D95203">
      <w:pPr>
        <w:autoSpaceDN w:val="0"/>
        <w:jc w:val="right"/>
        <w:rPr>
          <w:rFonts w:cs="Courier New"/>
          <w:sz w:val="28"/>
          <w:szCs w:val="20"/>
          <w:lang w:eastAsia="zh-CN"/>
        </w:rPr>
      </w:pPr>
      <w:r w:rsidRPr="00EE1C9F">
        <w:rPr>
          <w:rFonts w:cs="Courier New"/>
          <w:sz w:val="28"/>
          <w:szCs w:val="20"/>
          <w:lang w:eastAsia="zh-CN"/>
        </w:rPr>
        <w:t>ПРОЕКТ</w:t>
      </w:r>
    </w:p>
    <w:p w:rsidR="00FD3751" w:rsidRDefault="00FD3751" w:rsidP="0051377C">
      <w:pPr>
        <w:widowControl w:val="0"/>
        <w:ind w:left="567"/>
        <w:jc w:val="center"/>
        <w:outlineLvl w:val="0"/>
        <w:rPr>
          <w:rFonts w:eastAsia="Calibri"/>
          <w:b/>
          <w:bCs/>
          <w:sz w:val="32"/>
          <w:szCs w:val="32"/>
          <w:lang w:eastAsia="en-US"/>
        </w:rPr>
      </w:pPr>
    </w:p>
    <w:p w:rsidR="009F7E7D" w:rsidRPr="00E66221" w:rsidRDefault="009F7E7D" w:rsidP="0051377C">
      <w:pPr>
        <w:widowControl w:val="0"/>
        <w:ind w:left="567"/>
        <w:jc w:val="center"/>
        <w:outlineLvl w:val="0"/>
        <w:rPr>
          <w:rFonts w:eastAsia="Calibri"/>
          <w:b/>
          <w:bCs/>
          <w:sz w:val="32"/>
          <w:szCs w:val="32"/>
          <w:lang w:eastAsia="en-US"/>
        </w:rPr>
      </w:pPr>
    </w:p>
    <w:p w:rsidR="00FD3751" w:rsidRPr="0061348D" w:rsidRDefault="009F7E7D" w:rsidP="00F45CD6">
      <w:pPr>
        <w:widowControl w:val="0"/>
        <w:jc w:val="center"/>
        <w:outlineLvl w:val="0"/>
        <w:rPr>
          <w:rFonts w:eastAsia="Calibri"/>
          <w:b/>
          <w:spacing w:val="6"/>
          <w:sz w:val="34"/>
          <w:szCs w:val="34"/>
          <w:lang w:eastAsia="en-US"/>
        </w:rPr>
      </w:pPr>
      <w:r>
        <w:rPr>
          <w:rFonts w:eastAsia="Calibri"/>
          <w:b/>
          <w:bCs/>
          <w:spacing w:val="6"/>
          <w:sz w:val="34"/>
          <w:szCs w:val="34"/>
          <w:lang w:eastAsia="en-US"/>
        </w:rPr>
        <w:t>ГУБЕРНАТОР</w:t>
      </w:r>
      <w:r w:rsidR="00FD3751" w:rsidRPr="0061348D">
        <w:rPr>
          <w:rFonts w:eastAsia="Calibri"/>
          <w:b/>
          <w:bCs/>
          <w:spacing w:val="6"/>
          <w:sz w:val="34"/>
          <w:szCs w:val="34"/>
          <w:lang w:eastAsia="en-US"/>
        </w:rPr>
        <w:t xml:space="preserve">  </w:t>
      </w:r>
      <w:r w:rsidR="00FD3751" w:rsidRPr="0061348D">
        <w:rPr>
          <w:rFonts w:eastAsia="Calibri"/>
          <w:b/>
          <w:spacing w:val="6"/>
          <w:sz w:val="34"/>
          <w:szCs w:val="34"/>
          <w:lang w:eastAsia="en-US"/>
        </w:rPr>
        <w:t>КУРСКОЙ  ОБЛАСТИ</w:t>
      </w:r>
    </w:p>
    <w:p w:rsidR="00FD3751" w:rsidRPr="0061348D" w:rsidRDefault="00FD3751" w:rsidP="0051377C">
      <w:pPr>
        <w:widowControl w:val="0"/>
        <w:ind w:left="567" w:right="-568"/>
        <w:jc w:val="center"/>
        <w:rPr>
          <w:rFonts w:eastAsia="Calibri"/>
          <w:b/>
          <w:bCs/>
          <w:color w:val="000000"/>
          <w:spacing w:val="80"/>
          <w:sz w:val="22"/>
          <w:szCs w:val="22"/>
          <w:lang w:bidi="ru-RU"/>
        </w:rPr>
      </w:pPr>
    </w:p>
    <w:p w:rsidR="00FD3751" w:rsidRPr="0061348D" w:rsidRDefault="00FD3751" w:rsidP="00F45CD6">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rsidR="00FD3751" w:rsidRPr="0061348D" w:rsidRDefault="00FD3751" w:rsidP="0051377C">
      <w:pPr>
        <w:autoSpaceDN w:val="0"/>
        <w:ind w:left="567" w:right="-568"/>
        <w:jc w:val="center"/>
        <w:rPr>
          <w:rFonts w:cs="Courier New"/>
          <w:sz w:val="16"/>
          <w:szCs w:val="16"/>
          <w:lang w:eastAsia="zh-CN"/>
        </w:rPr>
      </w:pPr>
    </w:p>
    <w:p w:rsidR="00F71F96" w:rsidRDefault="00F71F96" w:rsidP="00F45CD6">
      <w:pPr>
        <w:jc w:val="center"/>
        <w:rPr>
          <w:sz w:val="26"/>
          <w:szCs w:val="26"/>
        </w:rPr>
      </w:pPr>
      <w:r w:rsidRPr="0061348D">
        <w:rPr>
          <w:sz w:val="26"/>
          <w:szCs w:val="26"/>
        </w:rPr>
        <w:t>от _______________  № ______________</w:t>
      </w:r>
    </w:p>
    <w:p w:rsidR="0061348D" w:rsidRPr="0061348D" w:rsidRDefault="0061348D" w:rsidP="0051377C">
      <w:pPr>
        <w:ind w:left="567" w:right="-568"/>
        <w:jc w:val="center"/>
        <w:rPr>
          <w:sz w:val="16"/>
          <w:szCs w:val="16"/>
        </w:rPr>
      </w:pPr>
    </w:p>
    <w:p w:rsidR="00F71F96" w:rsidRPr="0061348D" w:rsidRDefault="0061348D" w:rsidP="00F45CD6">
      <w:pPr>
        <w:jc w:val="center"/>
        <w:rPr>
          <w:rFonts w:cs="Courier New"/>
          <w:sz w:val="26"/>
          <w:szCs w:val="26"/>
          <w:lang w:eastAsia="zh-CN"/>
        </w:rPr>
      </w:pPr>
      <w:r>
        <w:rPr>
          <w:sz w:val="26"/>
          <w:szCs w:val="26"/>
        </w:rPr>
        <w:t xml:space="preserve">г. </w:t>
      </w:r>
      <w:r w:rsidR="00F71F96" w:rsidRPr="0061348D">
        <w:rPr>
          <w:sz w:val="26"/>
          <w:szCs w:val="26"/>
        </w:rPr>
        <w:t>Курск</w:t>
      </w:r>
    </w:p>
    <w:p w:rsidR="00D95203" w:rsidRPr="007D2DC1" w:rsidRDefault="00D95203" w:rsidP="0051377C">
      <w:pPr>
        <w:ind w:left="567" w:right="-568"/>
        <w:rPr>
          <w:sz w:val="28"/>
        </w:rPr>
      </w:pPr>
    </w:p>
    <w:p w:rsidR="009F7E7D" w:rsidRPr="009F7E7D" w:rsidRDefault="009F7E7D" w:rsidP="009F7E7D">
      <w:pPr>
        <w:pStyle w:val="ConsPlusTitle"/>
        <w:jc w:val="center"/>
        <w:rPr>
          <w:rFonts w:ascii="Times New Roman" w:hAnsi="Times New Roman" w:cs="Times New Roman"/>
          <w:sz w:val="28"/>
          <w:szCs w:val="28"/>
        </w:rPr>
      </w:pPr>
      <w:r w:rsidRPr="009F7E7D">
        <w:rPr>
          <w:rFonts w:ascii="Times New Roman" w:hAnsi="Times New Roman" w:cs="Times New Roman"/>
          <w:sz w:val="28"/>
          <w:szCs w:val="28"/>
        </w:rPr>
        <w:t>Об установлении на 202</w:t>
      </w:r>
      <w:r w:rsidR="00A24155">
        <w:rPr>
          <w:rFonts w:ascii="Times New Roman" w:hAnsi="Times New Roman" w:cs="Times New Roman"/>
          <w:sz w:val="28"/>
          <w:szCs w:val="28"/>
        </w:rPr>
        <w:t>6</w:t>
      </w:r>
      <w:r w:rsidRPr="009F7E7D">
        <w:rPr>
          <w:rFonts w:ascii="Times New Roman" w:hAnsi="Times New Roman" w:cs="Times New Roman"/>
          <w:sz w:val="28"/>
          <w:szCs w:val="28"/>
        </w:rPr>
        <w:t xml:space="preserve"> год запрета на привлечение хозяйствующими субъектами, осуществляющими деятельность </w:t>
      </w:r>
    </w:p>
    <w:p w:rsidR="009F7E7D" w:rsidRPr="009F7E7D" w:rsidRDefault="009F7E7D" w:rsidP="009F7E7D">
      <w:pPr>
        <w:pStyle w:val="ConsPlusTitle"/>
        <w:jc w:val="center"/>
        <w:rPr>
          <w:rFonts w:ascii="Times New Roman" w:hAnsi="Times New Roman" w:cs="Times New Roman"/>
          <w:sz w:val="28"/>
          <w:szCs w:val="28"/>
        </w:rPr>
      </w:pPr>
      <w:r w:rsidRPr="009F7E7D">
        <w:rPr>
          <w:rFonts w:ascii="Times New Roman" w:hAnsi="Times New Roman" w:cs="Times New Roman"/>
          <w:sz w:val="28"/>
          <w:szCs w:val="28"/>
        </w:rPr>
        <w:t xml:space="preserve">на территории Курской области, иностранных граждан, осуществляющих трудовую деятельность на основании патентов, </w:t>
      </w:r>
    </w:p>
    <w:p w:rsidR="000B7410" w:rsidRDefault="009F7E7D" w:rsidP="009F7E7D">
      <w:pPr>
        <w:pStyle w:val="ConsPlusTitle"/>
        <w:jc w:val="center"/>
        <w:rPr>
          <w:rFonts w:ascii="Times New Roman" w:hAnsi="Times New Roman" w:cs="Times New Roman"/>
          <w:sz w:val="28"/>
          <w:szCs w:val="28"/>
        </w:rPr>
      </w:pPr>
      <w:r w:rsidRPr="009F7E7D">
        <w:rPr>
          <w:rFonts w:ascii="Times New Roman" w:hAnsi="Times New Roman" w:cs="Times New Roman"/>
          <w:sz w:val="28"/>
          <w:szCs w:val="28"/>
        </w:rPr>
        <w:t>по отдельным видам экономической деятельности</w:t>
      </w:r>
    </w:p>
    <w:p w:rsidR="0030237E" w:rsidRPr="00E91571" w:rsidRDefault="0030237E" w:rsidP="0051377C">
      <w:pPr>
        <w:pStyle w:val="ConsPlusTitle"/>
        <w:ind w:left="567"/>
        <w:jc w:val="center"/>
        <w:rPr>
          <w:rFonts w:ascii="Times New Roman" w:hAnsi="Times New Roman" w:cs="Times New Roman"/>
          <w:sz w:val="28"/>
          <w:szCs w:val="28"/>
        </w:rPr>
      </w:pPr>
    </w:p>
    <w:p w:rsidR="00A24155" w:rsidRPr="00A24155" w:rsidRDefault="00A24155" w:rsidP="00A24155">
      <w:pPr>
        <w:pStyle w:val="ConsPlusTitle"/>
        <w:ind w:firstLine="709"/>
        <w:jc w:val="both"/>
        <w:rPr>
          <w:rFonts w:ascii="Times New Roman" w:hAnsi="Times New Roman" w:cs="Times New Roman"/>
          <w:b w:val="0"/>
          <w:sz w:val="28"/>
          <w:szCs w:val="28"/>
        </w:rPr>
      </w:pPr>
      <w:proofErr w:type="gramStart"/>
      <w:r w:rsidRPr="00A24155">
        <w:rPr>
          <w:rFonts w:ascii="Times New Roman" w:hAnsi="Times New Roman" w:cs="Times New Roman"/>
          <w:b w:val="0"/>
          <w:sz w:val="28"/>
          <w:szCs w:val="28"/>
        </w:rPr>
        <w:t>В соответствии с пунктом 6 стать</w:t>
      </w:r>
      <w:r w:rsidR="00235316">
        <w:rPr>
          <w:rFonts w:ascii="Times New Roman" w:hAnsi="Times New Roman" w:cs="Times New Roman"/>
          <w:b w:val="0"/>
          <w:sz w:val="28"/>
          <w:szCs w:val="28"/>
        </w:rPr>
        <w:t>и 181 Федерального закона от 25 </w:t>
      </w:r>
      <w:r w:rsidRPr="00A24155">
        <w:rPr>
          <w:rFonts w:ascii="Times New Roman" w:hAnsi="Times New Roman" w:cs="Times New Roman"/>
          <w:b w:val="0"/>
          <w:sz w:val="28"/>
          <w:szCs w:val="28"/>
        </w:rPr>
        <w:t>июля 2002 года № 115-ФЗ «О правовом положении иностранных граждан в Российской Федерации», постановлением Правительства Российской Федерации от 7 декабря 2015 г. № 1327 «Об утверждении Правил определения срок</w:t>
      </w:r>
      <w:bookmarkStart w:id="0" w:name="_GoBack"/>
      <w:bookmarkEnd w:id="0"/>
      <w:r w:rsidRPr="00A24155">
        <w:rPr>
          <w:rFonts w:ascii="Times New Roman" w:hAnsi="Times New Roman" w:cs="Times New Roman"/>
          <w:b w:val="0"/>
          <w:sz w:val="28"/>
          <w:szCs w:val="28"/>
        </w:rPr>
        <w:t>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w:t>
      </w:r>
      <w:proofErr w:type="gramEnd"/>
      <w:r w:rsidRPr="00A24155">
        <w:rPr>
          <w:rFonts w:ascii="Times New Roman" w:hAnsi="Times New Roman" w:cs="Times New Roman"/>
          <w:b w:val="0"/>
          <w:sz w:val="28"/>
          <w:szCs w:val="28"/>
        </w:rPr>
        <w:t xml:space="preserve"> </w:t>
      </w:r>
      <w:proofErr w:type="gramStart"/>
      <w:r w:rsidRPr="00A24155">
        <w:rPr>
          <w:rFonts w:ascii="Times New Roman" w:hAnsi="Times New Roman" w:cs="Times New Roman"/>
          <w:b w:val="0"/>
          <w:sz w:val="28"/>
          <w:szCs w:val="28"/>
        </w:rPr>
        <w:t>хозяйствующими</w:t>
      </w:r>
      <w:proofErr w:type="gramEnd"/>
      <w:r w:rsidRPr="00A24155">
        <w:rPr>
          <w:rFonts w:ascii="Times New Roman" w:hAnsi="Times New Roman" w:cs="Times New Roman"/>
          <w:b w:val="0"/>
          <w:sz w:val="28"/>
          <w:szCs w:val="28"/>
        </w:rPr>
        <w:t xml:space="preserve"> субъектами иностранных граждан, осуществляющих </w:t>
      </w:r>
      <w:proofErr w:type="gramStart"/>
      <w:r w:rsidRPr="00A24155">
        <w:rPr>
          <w:rFonts w:ascii="Times New Roman" w:hAnsi="Times New Roman" w:cs="Times New Roman"/>
          <w:b w:val="0"/>
          <w:sz w:val="28"/>
          <w:szCs w:val="28"/>
        </w:rPr>
        <w:t>трудовую</w:t>
      </w:r>
      <w:proofErr w:type="gramEnd"/>
      <w:r w:rsidRPr="00A24155">
        <w:rPr>
          <w:rFonts w:ascii="Times New Roman" w:hAnsi="Times New Roman" w:cs="Times New Roman"/>
          <w:b w:val="0"/>
          <w:sz w:val="28"/>
          <w:szCs w:val="28"/>
        </w:rPr>
        <w:t xml:space="preserve"> </w:t>
      </w:r>
      <w:proofErr w:type="gramStart"/>
      <w:r w:rsidRPr="00A24155">
        <w:rPr>
          <w:rFonts w:ascii="Times New Roman" w:hAnsi="Times New Roman" w:cs="Times New Roman"/>
          <w:b w:val="0"/>
          <w:sz w:val="28"/>
          <w:szCs w:val="28"/>
        </w:rPr>
        <w:t xml:space="preserve">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ПОСТАНОВЛЯЮ: </w:t>
      </w:r>
      <w:proofErr w:type="gramEnd"/>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1. Установить на 202</w:t>
      </w:r>
      <w:r w:rsidR="005C475E">
        <w:rPr>
          <w:rFonts w:ascii="Times New Roman" w:hAnsi="Times New Roman" w:cs="Times New Roman"/>
          <w:b w:val="0"/>
          <w:sz w:val="28"/>
          <w:szCs w:val="28"/>
        </w:rPr>
        <w:t>6</w:t>
      </w:r>
      <w:r w:rsidRPr="00A24155">
        <w:rPr>
          <w:rFonts w:ascii="Times New Roman" w:hAnsi="Times New Roman" w:cs="Times New Roman"/>
          <w:b w:val="0"/>
          <w:sz w:val="28"/>
          <w:szCs w:val="28"/>
        </w:rPr>
        <w:t xml:space="preserve"> год запрет на привлечение хозяйствующими субъектами, осуществляющими деятельность на территории Курской области, иностранных граждан, осуществляющих трудовую деятельность на основании патентов, по видам экономической деятельности, предусмотренным Общероссийским классификатором видов экономической деятельности (ОКВЭД2) </w:t>
      </w:r>
      <w:proofErr w:type="gramStart"/>
      <w:r w:rsidRPr="00A24155">
        <w:rPr>
          <w:rFonts w:ascii="Times New Roman" w:hAnsi="Times New Roman" w:cs="Times New Roman"/>
          <w:b w:val="0"/>
          <w:sz w:val="28"/>
          <w:szCs w:val="28"/>
        </w:rPr>
        <w:t>ОК</w:t>
      </w:r>
      <w:proofErr w:type="gramEnd"/>
      <w:r w:rsidRPr="00A24155">
        <w:rPr>
          <w:rFonts w:ascii="Times New Roman" w:hAnsi="Times New Roman" w:cs="Times New Roman"/>
          <w:b w:val="0"/>
          <w:sz w:val="28"/>
          <w:szCs w:val="28"/>
        </w:rPr>
        <w:t xml:space="preserve"> 029-2014 (КДЕС РЕД.2):</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деятельность сухопутного пассажирского транспорта: перевозки пассажиров в городском и пригородном сообщении (код по ОКВЭД</w:t>
      </w:r>
      <w:proofErr w:type="gramStart"/>
      <w:r w:rsidRPr="00A24155">
        <w:rPr>
          <w:rFonts w:ascii="Times New Roman" w:hAnsi="Times New Roman" w:cs="Times New Roman"/>
          <w:b w:val="0"/>
          <w:sz w:val="28"/>
          <w:szCs w:val="28"/>
        </w:rPr>
        <w:t>2</w:t>
      </w:r>
      <w:proofErr w:type="gramEnd"/>
      <w:r w:rsidRPr="00A24155">
        <w:rPr>
          <w:rFonts w:ascii="Times New Roman" w:hAnsi="Times New Roman" w:cs="Times New Roman"/>
          <w:b w:val="0"/>
          <w:sz w:val="28"/>
          <w:szCs w:val="28"/>
        </w:rPr>
        <w:t xml:space="preserve"> 49.31);</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деятельность легкового такси и арендованных легковых автомобилей с водителем (код по ОКВЭД</w:t>
      </w:r>
      <w:proofErr w:type="gramStart"/>
      <w:r w:rsidRPr="00A24155">
        <w:rPr>
          <w:rFonts w:ascii="Times New Roman" w:hAnsi="Times New Roman" w:cs="Times New Roman"/>
          <w:b w:val="0"/>
          <w:sz w:val="28"/>
          <w:szCs w:val="28"/>
        </w:rPr>
        <w:t>2</w:t>
      </w:r>
      <w:proofErr w:type="gramEnd"/>
      <w:r w:rsidRPr="00A24155">
        <w:rPr>
          <w:rFonts w:ascii="Times New Roman" w:hAnsi="Times New Roman" w:cs="Times New Roman"/>
          <w:b w:val="0"/>
          <w:sz w:val="28"/>
          <w:szCs w:val="28"/>
        </w:rPr>
        <w:t xml:space="preserve"> 49.32);</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деятельность прочего сухопутного пассажирского транспорта, не включенная в другие группировки (код по ОКВЭД</w:t>
      </w:r>
      <w:proofErr w:type="gramStart"/>
      <w:r w:rsidRPr="00A24155">
        <w:rPr>
          <w:rFonts w:ascii="Times New Roman" w:hAnsi="Times New Roman" w:cs="Times New Roman"/>
          <w:b w:val="0"/>
          <w:sz w:val="28"/>
          <w:szCs w:val="28"/>
        </w:rPr>
        <w:t>2</w:t>
      </w:r>
      <w:proofErr w:type="gramEnd"/>
      <w:r w:rsidRPr="00A24155">
        <w:rPr>
          <w:rFonts w:ascii="Times New Roman" w:hAnsi="Times New Roman" w:cs="Times New Roman"/>
          <w:b w:val="0"/>
          <w:sz w:val="28"/>
          <w:szCs w:val="28"/>
        </w:rPr>
        <w:t xml:space="preserve"> 49.39);</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 xml:space="preserve">деятельность автомобильного грузового транспорта и услуги по </w:t>
      </w:r>
      <w:r w:rsidRPr="00A24155">
        <w:rPr>
          <w:rFonts w:ascii="Times New Roman" w:hAnsi="Times New Roman" w:cs="Times New Roman"/>
          <w:b w:val="0"/>
          <w:sz w:val="28"/>
          <w:szCs w:val="28"/>
        </w:rPr>
        <w:lastRenderedPageBreak/>
        <w:t>перевозкам (код по ОКВЭД</w:t>
      </w:r>
      <w:proofErr w:type="gramStart"/>
      <w:r w:rsidRPr="00A24155">
        <w:rPr>
          <w:rFonts w:ascii="Times New Roman" w:hAnsi="Times New Roman" w:cs="Times New Roman"/>
          <w:b w:val="0"/>
          <w:sz w:val="28"/>
          <w:szCs w:val="28"/>
        </w:rPr>
        <w:t>2</w:t>
      </w:r>
      <w:proofErr w:type="gramEnd"/>
      <w:r w:rsidRPr="00A24155">
        <w:rPr>
          <w:rFonts w:ascii="Times New Roman" w:hAnsi="Times New Roman" w:cs="Times New Roman"/>
          <w:b w:val="0"/>
          <w:sz w:val="28"/>
          <w:szCs w:val="28"/>
        </w:rPr>
        <w:t xml:space="preserve"> 49.4);</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деятельность курьерская (код по ОКВЭД</w:t>
      </w:r>
      <w:proofErr w:type="gramStart"/>
      <w:r w:rsidRPr="00A24155">
        <w:rPr>
          <w:rFonts w:ascii="Times New Roman" w:hAnsi="Times New Roman" w:cs="Times New Roman"/>
          <w:b w:val="0"/>
          <w:sz w:val="28"/>
          <w:szCs w:val="28"/>
        </w:rPr>
        <w:t>2</w:t>
      </w:r>
      <w:proofErr w:type="gramEnd"/>
      <w:r w:rsidRPr="00A24155">
        <w:rPr>
          <w:rFonts w:ascii="Times New Roman" w:hAnsi="Times New Roman" w:cs="Times New Roman"/>
          <w:b w:val="0"/>
          <w:sz w:val="28"/>
          <w:szCs w:val="28"/>
        </w:rPr>
        <w:t xml:space="preserve"> 53.20.3);</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деятельность по предоставлению продуктов питания и напитков (код по ОКВЭД</w:t>
      </w:r>
      <w:proofErr w:type="gramStart"/>
      <w:r w:rsidRPr="00A24155">
        <w:rPr>
          <w:rFonts w:ascii="Times New Roman" w:hAnsi="Times New Roman" w:cs="Times New Roman"/>
          <w:b w:val="0"/>
          <w:sz w:val="28"/>
          <w:szCs w:val="28"/>
        </w:rPr>
        <w:t>2</w:t>
      </w:r>
      <w:proofErr w:type="gramEnd"/>
      <w:r w:rsidRPr="00A24155">
        <w:rPr>
          <w:rFonts w:ascii="Times New Roman" w:hAnsi="Times New Roman" w:cs="Times New Roman"/>
          <w:b w:val="0"/>
          <w:sz w:val="28"/>
          <w:szCs w:val="28"/>
        </w:rPr>
        <w:t xml:space="preserve"> 56);</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деятельность по трудоустройству и подбору персонала (код по ОКВЭД</w:t>
      </w:r>
      <w:proofErr w:type="gramStart"/>
      <w:r w:rsidRPr="00A24155">
        <w:rPr>
          <w:rFonts w:ascii="Times New Roman" w:hAnsi="Times New Roman" w:cs="Times New Roman"/>
          <w:b w:val="0"/>
          <w:sz w:val="28"/>
          <w:szCs w:val="28"/>
        </w:rPr>
        <w:t>2</w:t>
      </w:r>
      <w:proofErr w:type="gramEnd"/>
      <w:r w:rsidRPr="00A24155">
        <w:rPr>
          <w:rFonts w:ascii="Times New Roman" w:hAnsi="Times New Roman" w:cs="Times New Roman"/>
          <w:b w:val="0"/>
          <w:sz w:val="28"/>
          <w:szCs w:val="28"/>
        </w:rPr>
        <w:t xml:space="preserve"> 78).</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 xml:space="preserve">2. Хозяйствующим субъектам, осуществляющим деятельность на территории Курской области, руководствуясь требованиями трудового законодательства Российской Федерации, </w:t>
      </w:r>
      <w:r>
        <w:rPr>
          <w:rFonts w:ascii="Times New Roman" w:hAnsi="Times New Roman" w:cs="Times New Roman"/>
          <w:b w:val="0"/>
          <w:sz w:val="28"/>
          <w:szCs w:val="28"/>
        </w:rPr>
        <w:t xml:space="preserve">до 1 января 2026 года </w:t>
      </w:r>
      <w:r w:rsidRPr="00A24155">
        <w:rPr>
          <w:rFonts w:ascii="Times New Roman" w:hAnsi="Times New Roman" w:cs="Times New Roman"/>
          <w:b w:val="0"/>
          <w:sz w:val="28"/>
          <w:szCs w:val="28"/>
        </w:rPr>
        <w:t xml:space="preserve">привести численность используемых иностранных работников в соответствие с настоящим постановлением. </w:t>
      </w:r>
    </w:p>
    <w:p w:rsidR="00A24155" w:rsidRPr="00A24155" w:rsidRDefault="00A24155" w:rsidP="00A24155">
      <w:pPr>
        <w:pStyle w:val="ConsPlusTitle"/>
        <w:ind w:firstLine="709"/>
        <w:jc w:val="both"/>
        <w:rPr>
          <w:rFonts w:ascii="Times New Roman" w:hAnsi="Times New Roman" w:cs="Times New Roman"/>
          <w:b w:val="0"/>
          <w:sz w:val="28"/>
          <w:szCs w:val="28"/>
        </w:rPr>
      </w:pPr>
      <w:r w:rsidRPr="00A24155">
        <w:rPr>
          <w:rFonts w:ascii="Times New Roman" w:hAnsi="Times New Roman" w:cs="Times New Roman"/>
          <w:b w:val="0"/>
          <w:sz w:val="28"/>
          <w:szCs w:val="28"/>
        </w:rPr>
        <w:t xml:space="preserve">3. Постановление вступает в силу </w:t>
      </w:r>
      <w:r w:rsidR="005C475E">
        <w:rPr>
          <w:rFonts w:ascii="Times New Roman" w:hAnsi="Times New Roman" w:cs="Times New Roman"/>
          <w:b w:val="0"/>
          <w:sz w:val="28"/>
          <w:szCs w:val="28"/>
        </w:rPr>
        <w:t>после дня его</w:t>
      </w:r>
      <w:r w:rsidRPr="00A24155">
        <w:rPr>
          <w:rFonts w:ascii="Times New Roman" w:hAnsi="Times New Roman" w:cs="Times New Roman"/>
          <w:b w:val="0"/>
          <w:sz w:val="28"/>
          <w:szCs w:val="28"/>
        </w:rPr>
        <w:t xml:space="preserve"> официального опубликования.</w:t>
      </w:r>
    </w:p>
    <w:p w:rsidR="00A24155" w:rsidRPr="00A24155" w:rsidRDefault="00A24155" w:rsidP="00A24155">
      <w:pPr>
        <w:pStyle w:val="ConsPlusTitle"/>
        <w:ind w:firstLine="709"/>
        <w:jc w:val="both"/>
        <w:rPr>
          <w:rFonts w:ascii="Times New Roman" w:hAnsi="Times New Roman" w:cs="Times New Roman"/>
          <w:b w:val="0"/>
          <w:sz w:val="28"/>
          <w:szCs w:val="28"/>
        </w:rPr>
      </w:pPr>
    </w:p>
    <w:p w:rsidR="00A24155" w:rsidRPr="00A24155" w:rsidRDefault="00A24155" w:rsidP="00A24155">
      <w:pPr>
        <w:pStyle w:val="ConsPlusTitle"/>
        <w:ind w:firstLine="709"/>
        <w:jc w:val="both"/>
        <w:rPr>
          <w:rFonts w:ascii="Times New Roman" w:hAnsi="Times New Roman" w:cs="Times New Roman"/>
          <w:b w:val="0"/>
          <w:sz w:val="28"/>
          <w:szCs w:val="28"/>
        </w:rPr>
      </w:pPr>
    </w:p>
    <w:p w:rsidR="00A24155" w:rsidRPr="00A24155" w:rsidRDefault="00A24155" w:rsidP="00A24155">
      <w:pPr>
        <w:pStyle w:val="ConsPlusTitle"/>
        <w:jc w:val="both"/>
        <w:rPr>
          <w:rFonts w:ascii="Times New Roman" w:hAnsi="Times New Roman" w:cs="Times New Roman"/>
          <w:b w:val="0"/>
          <w:sz w:val="28"/>
          <w:szCs w:val="28"/>
        </w:rPr>
      </w:pPr>
      <w:r w:rsidRPr="00A24155">
        <w:rPr>
          <w:rFonts w:ascii="Times New Roman" w:hAnsi="Times New Roman" w:cs="Times New Roman"/>
          <w:b w:val="0"/>
          <w:sz w:val="28"/>
          <w:szCs w:val="28"/>
        </w:rPr>
        <w:t xml:space="preserve">Губернатор </w:t>
      </w:r>
    </w:p>
    <w:p w:rsidR="00D9333F" w:rsidRDefault="00A24155" w:rsidP="00A24155">
      <w:pPr>
        <w:pStyle w:val="ConsPlusTitle"/>
        <w:jc w:val="both"/>
        <w:rPr>
          <w:bCs/>
          <w:spacing w:val="3"/>
          <w:sz w:val="28"/>
          <w:szCs w:val="28"/>
        </w:rPr>
      </w:pPr>
      <w:r w:rsidRPr="00A24155">
        <w:rPr>
          <w:rFonts w:ascii="Times New Roman" w:hAnsi="Times New Roman" w:cs="Times New Roman"/>
          <w:b w:val="0"/>
          <w:sz w:val="28"/>
          <w:szCs w:val="28"/>
        </w:rPr>
        <w:t xml:space="preserve">Курской области                                                                       А.Е. </w:t>
      </w:r>
      <w:proofErr w:type="spellStart"/>
      <w:r w:rsidRPr="00A24155">
        <w:rPr>
          <w:rFonts w:ascii="Times New Roman" w:hAnsi="Times New Roman" w:cs="Times New Roman"/>
          <w:b w:val="0"/>
          <w:sz w:val="28"/>
          <w:szCs w:val="28"/>
        </w:rPr>
        <w:t>Хинштейн</w:t>
      </w:r>
      <w:proofErr w:type="spellEnd"/>
    </w:p>
    <w:sectPr w:rsidR="00D9333F" w:rsidSect="0000199D">
      <w:headerReference w:type="default" r:id="rId8"/>
      <w:pgSz w:w="11906" w:h="16838"/>
      <w:pgMar w:top="1134" w:right="1134" w:bottom="1135"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6F" w:rsidRDefault="0059616F" w:rsidP="007F5893">
      <w:r>
        <w:separator/>
      </w:r>
    </w:p>
  </w:endnote>
  <w:endnote w:type="continuationSeparator" w:id="0">
    <w:p w:rsidR="0059616F" w:rsidRDefault="0059616F" w:rsidP="007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6F" w:rsidRDefault="0059616F" w:rsidP="007F5893">
      <w:r>
        <w:separator/>
      </w:r>
    </w:p>
  </w:footnote>
  <w:footnote w:type="continuationSeparator" w:id="0">
    <w:p w:rsidR="0059616F" w:rsidRDefault="0059616F" w:rsidP="007F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17118"/>
      <w:docPartObj>
        <w:docPartGallery w:val="Page Numbers (Top of Page)"/>
        <w:docPartUnique/>
      </w:docPartObj>
    </w:sdtPr>
    <w:sdtEndPr/>
    <w:sdtContent>
      <w:p w:rsidR="0059616F" w:rsidRDefault="0059616F">
        <w:pPr>
          <w:pStyle w:val="a8"/>
          <w:jc w:val="center"/>
        </w:pPr>
        <w:r>
          <w:fldChar w:fldCharType="begin"/>
        </w:r>
        <w:r>
          <w:instrText>PAGE   \* MERGEFORMAT</w:instrText>
        </w:r>
        <w:r>
          <w:fldChar w:fldCharType="separate"/>
        </w:r>
        <w:r w:rsidR="00235316">
          <w:rPr>
            <w:noProof/>
          </w:rPr>
          <w:t>2</w:t>
        </w:r>
        <w:r>
          <w:fldChar w:fldCharType="end"/>
        </w:r>
      </w:p>
    </w:sdtContent>
  </w:sdt>
  <w:p w:rsidR="0059616F" w:rsidRDefault="0059616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03"/>
    <w:rsid w:val="00000FB1"/>
    <w:rsid w:val="00001999"/>
    <w:rsid w:val="0000199D"/>
    <w:rsid w:val="000035FC"/>
    <w:rsid w:val="00003B92"/>
    <w:rsid w:val="0002775A"/>
    <w:rsid w:val="00054BFF"/>
    <w:rsid w:val="0006195F"/>
    <w:rsid w:val="00086C35"/>
    <w:rsid w:val="000A50BE"/>
    <w:rsid w:val="000B4A77"/>
    <w:rsid w:val="000B61C7"/>
    <w:rsid w:val="000B7410"/>
    <w:rsid w:val="000C46EA"/>
    <w:rsid w:val="000E71C1"/>
    <w:rsid w:val="000F615B"/>
    <w:rsid w:val="0010754B"/>
    <w:rsid w:val="001233AF"/>
    <w:rsid w:val="001269CE"/>
    <w:rsid w:val="00126FA7"/>
    <w:rsid w:val="00152966"/>
    <w:rsid w:val="00192980"/>
    <w:rsid w:val="001A1F56"/>
    <w:rsid w:val="001A2119"/>
    <w:rsid w:val="001A7E38"/>
    <w:rsid w:val="001C2BBC"/>
    <w:rsid w:val="001C7830"/>
    <w:rsid w:val="001C7FC0"/>
    <w:rsid w:val="001D20A2"/>
    <w:rsid w:val="001D7717"/>
    <w:rsid w:val="001E03AE"/>
    <w:rsid w:val="001E0651"/>
    <w:rsid w:val="001E468E"/>
    <w:rsid w:val="001E4FC2"/>
    <w:rsid w:val="001F68A6"/>
    <w:rsid w:val="0021769D"/>
    <w:rsid w:val="00221455"/>
    <w:rsid w:val="00235316"/>
    <w:rsid w:val="002414EA"/>
    <w:rsid w:val="00241F8C"/>
    <w:rsid w:val="00242996"/>
    <w:rsid w:val="00256666"/>
    <w:rsid w:val="002A6147"/>
    <w:rsid w:val="002C5BAE"/>
    <w:rsid w:val="002E0348"/>
    <w:rsid w:val="002E1EA2"/>
    <w:rsid w:val="002F0A5A"/>
    <w:rsid w:val="002F3502"/>
    <w:rsid w:val="003015B1"/>
    <w:rsid w:val="0030237E"/>
    <w:rsid w:val="00333BC8"/>
    <w:rsid w:val="00334364"/>
    <w:rsid w:val="00341C86"/>
    <w:rsid w:val="003466C0"/>
    <w:rsid w:val="00354F92"/>
    <w:rsid w:val="00357C86"/>
    <w:rsid w:val="003650AB"/>
    <w:rsid w:val="00372C91"/>
    <w:rsid w:val="003734ED"/>
    <w:rsid w:val="00376DE1"/>
    <w:rsid w:val="003A0225"/>
    <w:rsid w:val="003B288F"/>
    <w:rsid w:val="003B2D1B"/>
    <w:rsid w:val="003C12C8"/>
    <w:rsid w:val="003E3078"/>
    <w:rsid w:val="003E3D6C"/>
    <w:rsid w:val="00416DEA"/>
    <w:rsid w:val="00417459"/>
    <w:rsid w:val="00435875"/>
    <w:rsid w:val="00453B45"/>
    <w:rsid w:val="00480BD0"/>
    <w:rsid w:val="004A7A44"/>
    <w:rsid w:val="004B188A"/>
    <w:rsid w:val="004D2994"/>
    <w:rsid w:val="004E7E99"/>
    <w:rsid w:val="004F7AB0"/>
    <w:rsid w:val="00510A93"/>
    <w:rsid w:val="0051112B"/>
    <w:rsid w:val="0051377C"/>
    <w:rsid w:val="00516A88"/>
    <w:rsid w:val="0052445E"/>
    <w:rsid w:val="005345F7"/>
    <w:rsid w:val="00546F9B"/>
    <w:rsid w:val="005632F7"/>
    <w:rsid w:val="0059616F"/>
    <w:rsid w:val="005A5BC6"/>
    <w:rsid w:val="005A73D9"/>
    <w:rsid w:val="005A7AD8"/>
    <w:rsid w:val="005A7F77"/>
    <w:rsid w:val="005B202B"/>
    <w:rsid w:val="005B3DA4"/>
    <w:rsid w:val="005C118E"/>
    <w:rsid w:val="005C475E"/>
    <w:rsid w:val="005C4DFE"/>
    <w:rsid w:val="005C5F38"/>
    <w:rsid w:val="005E0396"/>
    <w:rsid w:val="005E20E8"/>
    <w:rsid w:val="005E76EC"/>
    <w:rsid w:val="005F7747"/>
    <w:rsid w:val="00601932"/>
    <w:rsid w:val="006038BF"/>
    <w:rsid w:val="0061318E"/>
    <w:rsid w:val="0061348D"/>
    <w:rsid w:val="006225BF"/>
    <w:rsid w:val="00625929"/>
    <w:rsid w:val="00630413"/>
    <w:rsid w:val="0065534C"/>
    <w:rsid w:val="00656EE9"/>
    <w:rsid w:val="00672027"/>
    <w:rsid w:val="0068182F"/>
    <w:rsid w:val="0068410E"/>
    <w:rsid w:val="00691E2A"/>
    <w:rsid w:val="006B2461"/>
    <w:rsid w:val="006D4444"/>
    <w:rsid w:val="006E2E32"/>
    <w:rsid w:val="00715CA1"/>
    <w:rsid w:val="00721254"/>
    <w:rsid w:val="0072469B"/>
    <w:rsid w:val="0073402F"/>
    <w:rsid w:val="00736180"/>
    <w:rsid w:val="007520EF"/>
    <w:rsid w:val="00763AF7"/>
    <w:rsid w:val="007722BE"/>
    <w:rsid w:val="00780020"/>
    <w:rsid w:val="00782505"/>
    <w:rsid w:val="00785489"/>
    <w:rsid w:val="00785FCC"/>
    <w:rsid w:val="007B6484"/>
    <w:rsid w:val="007C08C0"/>
    <w:rsid w:val="007D04D0"/>
    <w:rsid w:val="007D23D5"/>
    <w:rsid w:val="007E2203"/>
    <w:rsid w:val="007F4A43"/>
    <w:rsid w:val="007F5893"/>
    <w:rsid w:val="007F6387"/>
    <w:rsid w:val="0080614A"/>
    <w:rsid w:val="008110B1"/>
    <w:rsid w:val="0081389F"/>
    <w:rsid w:val="00852EE7"/>
    <w:rsid w:val="00856A1B"/>
    <w:rsid w:val="008C7C1D"/>
    <w:rsid w:val="008D071A"/>
    <w:rsid w:val="008E79D4"/>
    <w:rsid w:val="009007BA"/>
    <w:rsid w:val="00901CC5"/>
    <w:rsid w:val="00904B24"/>
    <w:rsid w:val="00912B60"/>
    <w:rsid w:val="009148D4"/>
    <w:rsid w:val="009305B4"/>
    <w:rsid w:val="00932AC0"/>
    <w:rsid w:val="00951594"/>
    <w:rsid w:val="00953217"/>
    <w:rsid w:val="00964ED4"/>
    <w:rsid w:val="009873AE"/>
    <w:rsid w:val="009A3BD9"/>
    <w:rsid w:val="009B1540"/>
    <w:rsid w:val="009B3A61"/>
    <w:rsid w:val="009B561A"/>
    <w:rsid w:val="009C4319"/>
    <w:rsid w:val="009E2A04"/>
    <w:rsid w:val="009E5E12"/>
    <w:rsid w:val="009F7E7D"/>
    <w:rsid w:val="00A0009F"/>
    <w:rsid w:val="00A10CEC"/>
    <w:rsid w:val="00A11C55"/>
    <w:rsid w:val="00A15BC2"/>
    <w:rsid w:val="00A21743"/>
    <w:rsid w:val="00A233DD"/>
    <w:rsid w:val="00A24155"/>
    <w:rsid w:val="00A25F30"/>
    <w:rsid w:val="00A40E27"/>
    <w:rsid w:val="00A41419"/>
    <w:rsid w:val="00A47FBC"/>
    <w:rsid w:val="00A646AC"/>
    <w:rsid w:val="00A64F5A"/>
    <w:rsid w:val="00A84538"/>
    <w:rsid w:val="00AA32D0"/>
    <w:rsid w:val="00AA7144"/>
    <w:rsid w:val="00AB0393"/>
    <w:rsid w:val="00AB3FB3"/>
    <w:rsid w:val="00AD1526"/>
    <w:rsid w:val="00AD58C9"/>
    <w:rsid w:val="00AF45C4"/>
    <w:rsid w:val="00B10AE5"/>
    <w:rsid w:val="00B204FE"/>
    <w:rsid w:val="00B22CF6"/>
    <w:rsid w:val="00B6788E"/>
    <w:rsid w:val="00B74045"/>
    <w:rsid w:val="00B847EC"/>
    <w:rsid w:val="00B95F63"/>
    <w:rsid w:val="00BB231D"/>
    <w:rsid w:val="00BB3B75"/>
    <w:rsid w:val="00BB4C30"/>
    <w:rsid w:val="00BC4DEC"/>
    <w:rsid w:val="00BC4DFF"/>
    <w:rsid w:val="00BD012C"/>
    <w:rsid w:val="00BD091E"/>
    <w:rsid w:val="00BD5BFC"/>
    <w:rsid w:val="00BE00E8"/>
    <w:rsid w:val="00BE1391"/>
    <w:rsid w:val="00C0056E"/>
    <w:rsid w:val="00C07BE7"/>
    <w:rsid w:val="00C12978"/>
    <w:rsid w:val="00C22721"/>
    <w:rsid w:val="00C2316F"/>
    <w:rsid w:val="00C2461B"/>
    <w:rsid w:val="00C30499"/>
    <w:rsid w:val="00C434BA"/>
    <w:rsid w:val="00C60F1F"/>
    <w:rsid w:val="00C72862"/>
    <w:rsid w:val="00C95030"/>
    <w:rsid w:val="00CA18D8"/>
    <w:rsid w:val="00CB4C18"/>
    <w:rsid w:val="00CC2541"/>
    <w:rsid w:val="00CD2B46"/>
    <w:rsid w:val="00CD4946"/>
    <w:rsid w:val="00CE4FF5"/>
    <w:rsid w:val="00CE606F"/>
    <w:rsid w:val="00D0345C"/>
    <w:rsid w:val="00D07B18"/>
    <w:rsid w:val="00D1240B"/>
    <w:rsid w:val="00D73C46"/>
    <w:rsid w:val="00D9333F"/>
    <w:rsid w:val="00D93722"/>
    <w:rsid w:val="00D93C60"/>
    <w:rsid w:val="00D95203"/>
    <w:rsid w:val="00DA6166"/>
    <w:rsid w:val="00DD06CB"/>
    <w:rsid w:val="00DD17EC"/>
    <w:rsid w:val="00DD6792"/>
    <w:rsid w:val="00DE60D1"/>
    <w:rsid w:val="00DF54E3"/>
    <w:rsid w:val="00E17709"/>
    <w:rsid w:val="00E429EA"/>
    <w:rsid w:val="00E66221"/>
    <w:rsid w:val="00E909C7"/>
    <w:rsid w:val="00E93F32"/>
    <w:rsid w:val="00E96AE8"/>
    <w:rsid w:val="00E97418"/>
    <w:rsid w:val="00EA5AE0"/>
    <w:rsid w:val="00EC1548"/>
    <w:rsid w:val="00EC37FD"/>
    <w:rsid w:val="00EC5BCB"/>
    <w:rsid w:val="00ED1993"/>
    <w:rsid w:val="00ED38F8"/>
    <w:rsid w:val="00ED6683"/>
    <w:rsid w:val="00EE6DE3"/>
    <w:rsid w:val="00EF14B3"/>
    <w:rsid w:val="00F36D46"/>
    <w:rsid w:val="00F373B6"/>
    <w:rsid w:val="00F45CD6"/>
    <w:rsid w:val="00F50973"/>
    <w:rsid w:val="00F52A5E"/>
    <w:rsid w:val="00F63BC8"/>
    <w:rsid w:val="00F7155C"/>
    <w:rsid w:val="00F71F96"/>
    <w:rsid w:val="00F75C00"/>
    <w:rsid w:val="00F9140F"/>
    <w:rsid w:val="00FD34AA"/>
    <w:rsid w:val="00FD3751"/>
    <w:rsid w:val="00FD6183"/>
    <w:rsid w:val="00FD7121"/>
    <w:rsid w:val="00FE7A30"/>
    <w:rsid w:val="00FF0F5C"/>
    <w:rsid w:val="00FF4BB4"/>
    <w:rsid w:val="00FF6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paragraph" w:customStyle="1" w:styleId="ConsPlusTitle">
    <w:name w:val="ConsPlusTitle"/>
    <w:rsid w:val="001A1F5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1769D"/>
    <w:pPr>
      <w:ind w:left="720"/>
      <w:contextualSpacing/>
    </w:pPr>
  </w:style>
  <w:style w:type="paragraph" w:customStyle="1" w:styleId="Default">
    <w:name w:val="Default"/>
    <w:rsid w:val="007520EF"/>
    <w:pPr>
      <w:spacing w:after="0" w:line="240" w:lineRule="auto"/>
    </w:pPr>
    <w:rPr>
      <w:rFonts w:ascii="Times New Roman" w:eastAsia="Times New Roman" w:hAnsi="Times New Roman" w:cs="Times New Roman"/>
      <w:color w:val="000000"/>
      <w:sz w:val="24"/>
      <w:szCs w:val="20"/>
      <w:lang w:eastAsia="ru-RU"/>
    </w:rPr>
  </w:style>
  <w:style w:type="table" w:styleId="ad">
    <w:name w:val="Table Grid"/>
    <w:basedOn w:val="a1"/>
    <w:rsid w:val="007520E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paragraph" w:customStyle="1" w:styleId="ConsPlusTitle">
    <w:name w:val="ConsPlusTitle"/>
    <w:rsid w:val="001A1F5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1769D"/>
    <w:pPr>
      <w:ind w:left="720"/>
      <w:contextualSpacing/>
    </w:pPr>
  </w:style>
  <w:style w:type="paragraph" w:customStyle="1" w:styleId="Default">
    <w:name w:val="Default"/>
    <w:rsid w:val="007520EF"/>
    <w:pPr>
      <w:spacing w:after="0" w:line="240" w:lineRule="auto"/>
    </w:pPr>
    <w:rPr>
      <w:rFonts w:ascii="Times New Roman" w:eastAsia="Times New Roman" w:hAnsi="Times New Roman" w:cs="Times New Roman"/>
      <w:color w:val="000000"/>
      <w:sz w:val="24"/>
      <w:szCs w:val="20"/>
      <w:lang w:eastAsia="ru-RU"/>
    </w:rPr>
  </w:style>
  <w:style w:type="table" w:styleId="ad">
    <w:name w:val="Table Grid"/>
    <w:basedOn w:val="a1"/>
    <w:rsid w:val="007520E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267">
      <w:bodyDiv w:val="1"/>
      <w:marLeft w:val="0"/>
      <w:marRight w:val="0"/>
      <w:marTop w:val="0"/>
      <w:marBottom w:val="0"/>
      <w:divBdr>
        <w:top w:val="none" w:sz="0" w:space="0" w:color="auto"/>
        <w:left w:val="none" w:sz="0" w:space="0" w:color="auto"/>
        <w:bottom w:val="none" w:sz="0" w:space="0" w:color="auto"/>
        <w:right w:val="none" w:sz="0" w:space="0" w:color="auto"/>
      </w:divBdr>
    </w:div>
    <w:div w:id="664481292">
      <w:bodyDiv w:val="1"/>
      <w:marLeft w:val="0"/>
      <w:marRight w:val="0"/>
      <w:marTop w:val="0"/>
      <w:marBottom w:val="0"/>
      <w:divBdr>
        <w:top w:val="none" w:sz="0" w:space="0" w:color="auto"/>
        <w:left w:val="none" w:sz="0" w:space="0" w:color="auto"/>
        <w:bottom w:val="none" w:sz="0" w:space="0" w:color="auto"/>
        <w:right w:val="none" w:sz="0" w:space="0" w:color="auto"/>
      </w:divBdr>
    </w:div>
    <w:div w:id="882013826">
      <w:bodyDiv w:val="1"/>
      <w:marLeft w:val="0"/>
      <w:marRight w:val="0"/>
      <w:marTop w:val="0"/>
      <w:marBottom w:val="0"/>
      <w:divBdr>
        <w:top w:val="none" w:sz="0" w:space="0" w:color="auto"/>
        <w:left w:val="none" w:sz="0" w:space="0" w:color="auto"/>
        <w:bottom w:val="none" w:sz="0" w:space="0" w:color="auto"/>
        <w:right w:val="none" w:sz="0" w:space="0" w:color="auto"/>
      </w:divBdr>
    </w:div>
    <w:div w:id="932859416">
      <w:bodyDiv w:val="1"/>
      <w:marLeft w:val="0"/>
      <w:marRight w:val="0"/>
      <w:marTop w:val="0"/>
      <w:marBottom w:val="0"/>
      <w:divBdr>
        <w:top w:val="none" w:sz="0" w:space="0" w:color="auto"/>
        <w:left w:val="none" w:sz="0" w:space="0" w:color="auto"/>
        <w:bottom w:val="none" w:sz="0" w:space="0" w:color="auto"/>
        <w:right w:val="none" w:sz="0" w:space="0" w:color="auto"/>
      </w:divBdr>
    </w:div>
    <w:div w:id="1150829099">
      <w:bodyDiv w:val="1"/>
      <w:marLeft w:val="0"/>
      <w:marRight w:val="0"/>
      <w:marTop w:val="0"/>
      <w:marBottom w:val="0"/>
      <w:divBdr>
        <w:top w:val="none" w:sz="0" w:space="0" w:color="auto"/>
        <w:left w:val="none" w:sz="0" w:space="0" w:color="auto"/>
        <w:bottom w:val="none" w:sz="0" w:space="0" w:color="auto"/>
        <w:right w:val="none" w:sz="0" w:space="0" w:color="auto"/>
      </w:divBdr>
    </w:div>
    <w:div w:id="1373923809">
      <w:bodyDiv w:val="1"/>
      <w:marLeft w:val="0"/>
      <w:marRight w:val="0"/>
      <w:marTop w:val="0"/>
      <w:marBottom w:val="0"/>
      <w:divBdr>
        <w:top w:val="none" w:sz="0" w:space="0" w:color="auto"/>
        <w:left w:val="none" w:sz="0" w:space="0" w:color="auto"/>
        <w:bottom w:val="none" w:sz="0" w:space="0" w:color="auto"/>
        <w:right w:val="none" w:sz="0" w:space="0" w:color="auto"/>
      </w:divBdr>
    </w:div>
    <w:div w:id="1413772478">
      <w:bodyDiv w:val="1"/>
      <w:marLeft w:val="0"/>
      <w:marRight w:val="0"/>
      <w:marTop w:val="0"/>
      <w:marBottom w:val="0"/>
      <w:divBdr>
        <w:top w:val="none" w:sz="0" w:space="0" w:color="auto"/>
        <w:left w:val="none" w:sz="0" w:space="0" w:color="auto"/>
        <w:bottom w:val="none" w:sz="0" w:space="0" w:color="auto"/>
        <w:right w:val="none" w:sz="0" w:space="0" w:color="auto"/>
      </w:divBdr>
    </w:div>
    <w:div w:id="1630092321">
      <w:bodyDiv w:val="1"/>
      <w:marLeft w:val="0"/>
      <w:marRight w:val="0"/>
      <w:marTop w:val="0"/>
      <w:marBottom w:val="0"/>
      <w:divBdr>
        <w:top w:val="none" w:sz="0" w:space="0" w:color="auto"/>
        <w:left w:val="none" w:sz="0" w:space="0" w:color="auto"/>
        <w:bottom w:val="none" w:sz="0" w:space="0" w:color="auto"/>
        <w:right w:val="none" w:sz="0" w:space="0" w:color="auto"/>
      </w:divBdr>
    </w:div>
    <w:div w:id="1660620719">
      <w:bodyDiv w:val="1"/>
      <w:marLeft w:val="0"/>
      <w:marRight w:val="0"/>
      <w:marTop w:val="0"/>
      <w:marBottom w:val="0"/>
      <w:divBdr>
        <w:top w:val="none" w:sz="0" w:space="0" w:color="auto"/>
        <w:left w:val="none" w:sz="0" w:space="0" w:color="auto"/>
        <w:bottom w:val="none" w:sz="0" w:space="0" w:color="auto"/>
        <w:right w:val="none" w:sz="0" w:space="0" w:color="auto"/>
      </w:divBdr>
    </w:div>
    <w:div w:id="1677150665">
      <w:bodyDiv w:val="1"/>
      <w:marLeft w:val="0"/>
      <w:marRight w:val="0"/>
      <w:marTop w:val="0"/>
      <w:marBottom w:val="0"/>
      <w:divBdr>
        <w:top w:val="none" w:sz="0" w:space="0" w:color="auto"/>
        <w:left w:val="none" w:sz="0" w:space="0" w:color="auto"/>
        <w:bottom w:val="none" w:sz="0" w:space="0" w:color="auto"/>
        <w:right w:val="none" w:sz="0" w:space="0" w:color="auto"/>
      </w:divBdr>
    </w:div>
    <w:div w:id="2019964391">
      <w:bodyDiv w:val="1"/>
      <w:marLeft w:val="0"/>
      <w:marRight w:val="0"/>
      <w:marTop w:val="0"/>
      <w:marBottom w:val="0"/>
      <w:divBdr>
        <w:top w:val="none" w:sz="0" w:space="0" w:color="auto"/>
        <w:left w:val="none" w:sz="0" w:space="0" w:color="auto"/>
        <w:bottom w:val="none" w:sz="0" w:space="0" w:color="auto"/>
        <w:right w:val="none" w:sz="0" w:space="0" w:color="auto"/>
      </w:divBdr>
    </w:div>
    <w:div w:id="21252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69E0-66D1-484A-BA7B-4F7DF9AB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Татаренкова И.И.</cp:lastModifiedBy>
  <cp:revision>7</cp:revision>
  <cp:lastPrinted>2025-09-19T12:30:00Z</cp:lastPrinted>
  <dcterms:created xsi:type="dcterms:W3CDTF">2025-03-14T06:56:00Z</dcterms:created>
  <dcterms:modified xsi:type="dcterms:W3CDTF">2025-09-19T12:32:00Z</dcterms:modified>
</cp:coreProperties>
</file>