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0181" w14:textId="77777777" w:rsidR="00C54D57" w:rsidRPr="00C54D57" w:rsidRDefault="00C54D57" w:rsidP="00C54D57">
      <w:pPr>
        <w:spacing w:after="240" w:line="240" w:lineRule="auto"/>
        <w:jc w:val="center"/>
        <w:textAlignment w:val="baseline"/>
        <w:outlineLvl w:val="1"/>
        <w:rPr>
          <w:rFonts w:ascii="Arial" w:eastAsia="Times New Roman" w:hAnsi="Arial" w:cs="Arial"/>
          <w:b/>
          <w:bCs/>
          <w:color w:val="444444"/>
          <w:kern w:val="0"/>
          <w:sz w:val="24"/>
          <w:szCs w:val="24"/>
          <w:lang w:eastAsia="ru-RU"/>
          <w14:ligatures w14:val="none"/>
        </w:rPr>
      </w:pPr>
      <w:r w:rsidRPr="00C54D57">
        <w:rPr>
          <w:rFonts w:ascii="Arial" w:eastAsia="Times New Roman" w:hAnsi="Arial" w:cs="Arial"/>
          <w:b/>
          <w:bCs/>
          <w:color w:val="444444"/>
          <w:kern w:val="0"/>
          <w:sz w:val="24"/>
          <w:szCs w:val="24"/>
          <w:lang w:eastAsia="ru-RU"/>
          <w14:ligatures w14:val="none"/>
        </w:rPr>
        <w:t>АДМИНИСТРАЦИЯ КУРСКОЙ ОБЛАСТИ</w:t>
      </w:r>
      <w:r w:rsidRPr="00C54D57">
        <w:rPr>
          <w:rFonts w:ascii="Arial" w:eastAsia="Times New Roman" w:hAnsi="Arial" w:cs="Arial"/>
          <w:b/>
          <w:bCs/>
          <w:color w:val="444444"/>
          <w:kern w:val="0"/>
          <w:sz w:val="24"/>
          <w:szCs w:val="24"/>
          <w:lang w:eastAsia="ru-RU"/>
          <w14:ligatures w14:val="none"/>
        </w:rPr>
        <w:br/>
      </w:r>
      <w:r w:rsidRPr="00C54D57">
        <w:rPr>
          <w:rFonts w:ascii="Arial" w:eastAsia="Times New Roman" w:hAnsi="Arial" w:cs="Arial"/>
          <w:b/>
          <w:bCs/>
          <w:color w:val="444444"/>
          <w:kern w:val="0"/>
          <w:sz w:val="24"/>
          <w:szCs w:val="24"/>
          <w:lang w:eastAsia="ru-RU"/>
          <w14:ligatures w14:val="none"/>
        </w:rPr>
        <w:br/>
        <w:t>ПОСТАНОВЛЕНИЕ</w:t>
      </w:r>
      <w:r w:rsidRPr="00C54D57">
        <w:rPr>
          <w:rFonts w:ascii="Arial" w:eastAsia="Times New Roman" w:hAnsi="Arial" w:cs="Arial"/>
          <w:b/>
          <w:bCs/>
          <w:color w:val="444444"/>
          <w:kern w:val="0"/>
          <w:sz w:val="24"/>
          <w:szCs w:val="24"/>
          <w:lang w:eastAsia="ru-RU"/>
          <w14:ligatures w14:val="none"/>
        </w:rPr>
        <w:br/>
      </w:r>
      <w:r w:rsidRPr="00C54D57">
        <w:rPr>
          <w:rFonts w:ascii="Arial" w:eastAsia="Times New Roman" w:hAnsi="Arial" w:cs="Arial"/>
          <w:b/>
          <w:bCs/>
          <w:color w:val="444444"/>
          <w:kern w:val="0"/>
          <w:sz w:val="24"/>
          <w:szCs w:val="24"/>
          <w:lang w:eastAsia="ru-RU"/>
          <w14:ligatures w14:val="none"/>
        </w:rPr>
        <w:br/>
        <w:t>от 27 марта 2017 года N 249-па</w:t>
      </w:r>
      <w:r w:rsidRPr="00C54D57">
        <w:rPr>
          <w:rFonts w:ascii="Arial" w:eastAsia="Times New Roman" w:hAnsi="Arial" w:cs="Arial"/>
          <w:b/>
          <w:bCs/>
          <w:color w:val="444444"/>
          <w:kern w:val="0"/>
          <w:sz w:val="24"/>
          <w:szCs w:val="24"/>
          <w:lang w:eastAsia="ru-RU"/>
          <w14:ligatures w14:val="none"/>
        </w:rPr>
        <w:br/>
      </w:r>
      <w:r w:rsidRPr="00C54D57">
        <w:rPr>
          <w:rFonts w:ascii="Arial" w:eastAsia="Times New Roman" w:hAnsi="Arial" w:cs="Arial"/>
          <w:b/>
          <w:bCs/>
          <w:color w:val="444444"/>
          <w:kern w:val="0"/>
          <w:sz w:val="24"/>
          <w:szCs w:val="24"/>
          <w:lang w:eastAsia="ru-RU"/>
          <w14:ligatures w14:val="none"/>
        </w:rPr>
        <w:br/>
      </w:r>
      <w:r w:rsidRPr="00C54D57">
        <w:rPr>
          <w:rFonts w:ascii="Arial" w:eastAsia="Times New Roman" w:hAnsi="Arial" w:cs="Arial"/>
          <w:b/>
          <w:bCs/>
          <w:color w:val="444444"/>
          <w:kern w:val="0"/>
          <w:sz w:val="24"/>
          <w:szCs w:val="24"/>
          <w:lang w:eastAsia="ru-RU"/>
          <w14:ligatures w14:val="none"/>
        </w:rPr>
        <w:br/>
      </w:r>
      <w:bookmarkStart w:id="0" w:name="_Hlk208303420"/>
      <w:r w:rsidRPr="00C54D57">
        <w:rPr>
          <w:rFonts w:ascii="Arial" w:eastAsia="Times New Roman" w:hAnsi="Arial" w:cs="Arial"/>
          <w:b/>
          <w:bCs/>
          <w:color w:val="444444"/>
          <w:kern w:val="0"/>
          <w:sz w:val="24"/>
          <w:szCs w:val="24"/>
          <w:lang w:eastAsia="ru-RU"/>
          <w14:ligatures w14:val="none"/>
        </w:rPr>
        <w:t>Об утверждении Порядка определения размера арендной платы за земельные участки, находящиеся в собственности Курской области, и земельные участки, государственная собственность на которые не разграничена, предоставленные в аренду без торгов</w:t>
      </w:r>
      <w:bookmarkEnd w:id="0"/>
    </w:p>
    <w:p w14:paraId="02D2A8C7" w14:textId="77777777" w:rsidR="00C54D57" w:rsidRPr="00C54D57" w:rsidRDefault="00C54D57" w:rsidP="00C54D57">
      <w:pPr>
        <w:spacing w:after="0" w:line="240" w:lineRule="auto"/>
        <w:jc w:val="center"/>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(с изменениями на 24 июня 2025 года)</w:t>
      </w:r>
    </w:p>
    <w:p w14:paraId="66A197F5" w14:textId="77777777" w:rsidR="00C54D57" w:rsidRPr="00C54D57" w:rsidRDefault="00C54D57" w:rsidP="00C54D57">
      <w:pPr>
        <w:spacing w:after="0" w:line="240" w:lineRule="auto"/>
        <w:jc w:val="center"/>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(в ред. </w:t>
      </w:r>
      <w:hyperlink r:id="rId4" w:anchor="64U0IK" w:history="1">
        <w:r w:rsidRPr="00C54D57">
          <w:rPr>
            <w:rFonts w:ascii="Arial" w:eastAsia="Times New Roman" w:hAnsi="Arial" w:cs="Arial"/>
            <w:color w:val="2C4B99"/>
            <w:kern w:val="0"/>
            <w:sz w:val="24"/>
            <w:szCs w:val="24"/>
            <w:u w:val="single"/>
            <w:lang w:eastAsia="ru-RU"/>
            <w14:ligatures w14:val="none"/>
          </w:rPr>
          <w:t>постановлений Администрации Курской области от 05.07.2017 N 538-па</w:t>
        </w:r>
      </w:hyperlink>
      <w:r w:rsidRPr="00C54D57">
        <w:rPr>
          <w:rFonts w:ascii="Arial" w:eastAsia="Times New Roman" w:hAnsi="Arial" w:cs="Arial"/>
          <w:color w:val="444444"/>
          <w:kern w:val="0"/>
          <w:sz w:val="24"/>
          <w:szCs w:val="24"/>
          <w:lang w:eastAsia="ru-RU"/>
          <w14:ligatures w14:val="none"/>
        </w:rPr>
        <w:t>, </w:t>
      </w:r>
      <w:hyperlink r:id="rId5" w:anchor="64U0IK" w:history="1">
        <w:r w:rsidRPr="00C54D57">
          <w:rPr>
            <w:rFonts w:ascii="Arial" w:eastAsia="Times New Roman" w:hAnsi="Arial" w:cs="Arial"/>
            <w:color w:val="2C4B99"/>
            <w:kern w:val="0"/>
            <w:sz w:val="24"/>
            <w:szCs w:val="24"/>
            <w:u w:val="single"/>
            <w:lang w:eastAsia="ru-RU"/>
            <w14:ligatures w14:val="none"/>
          </w:rPr>
          <w:t>от 04.08.2021 N 805-па</w:t>
        </w:r>
      </w:hyperlink>
      <w:r w:rsidRPr="00C54D57">
        <w:rPr>
          <w:rFonts w:ascii="Arial" w:eastAsia="Times New Roman" w:hAnsi="Arial" w:cs="Arial"/>
          <w:color w:val="444444"/>
          <w:kern w:val="0"/>
          <w:sz w:val="24"/>
          <w:szCs w:val="24"/>
          <w:lang w:eastAsia="ru-RU"/>
          <w14:ligatures w14:val="none"/>
        </w:rPr>
        <w:t>, </w:t>
      </w:r>
      <w:hyperlink r:id="rId6" w:anchor="64U0IK" w:history="1">
        <w:r w:rsidRPr="00C54D57">
          <w:rPr>
            <w:rFonts w:ascii="Arial" w:eastAsia="Times New Roman" w:hAnsi="Arial" w:cs="Arial"/>
            <w:color w:val="2C4B99"/>
            <w:kern w:val="0"/>
            <w:sz w:val="24"/>
            <w:szCs w:val="24"/>
            <w:u w:val="single"/>
            <w:lang w:eastAsia="ru-RU"/>
            <w14:ligatures w14:val="none"/>
          </w:rPr>
          <w:t>от 29.12.2021 N 1527-па</w:t>
        </w:r>
      </w:hyperlink>
      <w:r w:rsidRPr="00C54D57">
        <w:rPr>
          <w:rFonts w:ascii="Arial" w:eastAsia="Times New Roman" w:hAnsi="Arial" w:cs="Arial"/>
          <w:color w:val="444444"/>
          <w:kern w:val="0"/>
          <w:sz w:val="24"/>
          <w:szCs w:val="24"/>
          <w:lang w:eastAsia="ru-RU"/>
          <w14:ligatures w14:val="none"/>
        </w:rPr>
        <w:t>, </w:t>
      </w:r>
      <w:hyperlink r:id="rId7" w:anchor="64U0IK" w:history="1">
        <w:r w:rsidRPr="00C54D57">
          <w:rPr>
            <w:rFonts w:ascii="Arial" w:eastAsia="Times New Roman" w:hAnsi="Arial" w:cs="Arial"/>
            <w:color w:val="2C4B99"/>
            <w:kern w:val="0"/>
            <w:sz w:val="24"/>
            <w:szCs w:val="24"/>
            <w:u w:val="single"/>
            <w:lang w:eastAsia="ru-RU"/>
            <w14:ligatures w14:val="none"/>
          </w:rPr>
          <w:t>постановлений Правительства Курской области от 16.10.2023 N 1087-пп</w:t>
        </w:r>
      </w:hyperlink>
      <w:r w:rsidRPr="00C54D57">
        <w:rPr>
          <w:rFonts w:ascii="Arial" w:eastAsia="Times New Roman" w:hAnsi="Arial" w:cs="Arial"/>
          <w:color w:val="444444"/>
          <w:kern w:val="0"/>
          <w:sz w:val="24"/>
          <w:szCs w:val="24"/>
          <w:lang w:eastAsia="ru-RU"/>
          <w14:ligatures w14:val="none"/>
        </w:rPr>
        <w:t>, </w:t>
      </w:r>
      <w:hyperlink r:id="rId8" w:anchor="64U0IK" w:history="1">
        <w:r w:rsidRPr="00C54D57">
          <w:rPr>
            <w:rFonts w:ascii="Arial" w:eastAsia="Times New Roman" w:hAnsi="Arial" w:cs="Arial"/>
            <w:color w:val="2C4B99"/>
            <w:kern w:val="0"/>
            <w:sz w:val="24"/>
            <w:szCs w:val="24"/>
            <w:u w:val="single"/>
            <w:lang w:eastAsia="ru-RU"/>
            <w14:ligatures w14:val="none"/>
          </w:rPr>
          <w:t>от 24.10.2023 N 1108-пп</w:t>
        </w:r>
      </w:hyperlink>
      <w:r w:rsidRPr="00C54D57">
        <w:rPr>
          <w:rFonts w:ascii="Arial" w:eastAsia="Times New Roman" w:hAnsi="Arial" w:cs="Arial"/>
          <w:color w:val="444444"/>
          <w:kern w:val="0"/>
          <w:sz w:val="24"/>
          <w:szCs w:val="24"/>
          <w:lang w:eastAsia="ru-RU"/>
          <w14:ligatures w14:val="none"/>
        </w:rPr>
        <w:t>, </w:t>
      </w:r>
      <w:hyperlink r:id="rId9" w:anchor="64U0IK" w:history="1">
        <w:r w:rsidRPr="00C54D57">
          <w:rPr>
            <w:rFonts w:ascii="Arial" w:eastAsia="Times New Roman" w:hAnsi="Arial" w:cs="Arial"/>
            <w:color w:val="2C4B99"/>
            <w:kern w:val="0"/>
            <w:sz w:val="24"/>
            <w:szCs w:val="24"/>
            <w:u w:val="single"/>
            <w:lang w:eastAsia="ru-RU"/>
            <w14:ligatures w14:val="none"/>
          </w:rPr>
          <w:t>от 13.12.2023 N 1296-пп</w:t>
        </w:r>
      </w:hyperlink>
      <w:r w:rsidRPr="00C54D57">
        <w:rPr>
          <w:rFonts w:ascii="Arial" w:eastAsia="Times New Roman" w:hAnsi="Arial" w:cs="Arial"/>
          <w:color w:val="444444"/>
          <w:kern w:val="0"/>
          <w:sz w:val="24"/>
          <w:szCs w:val="24"/>
          <w:lang w:eastAsia="ru-RU"/>
          <w14:ligatures w14:val="none"/>
        </w:rPr>
        <w:t>, </w:t>
      </w:r>
      <w:hyperlink r:id="rId10" w:anchor="64U0IK" w:history="1">
        <w:r w:rsidRPr="00C54D57">
          <w:rPr>
            <w:rFonts w:ascii="Arial" w:eastAsia="Times New Roman" w:hAnsi="Arial" w:cs="Arial"/>
            <w:color w:val="2C4B99"/>
            <w:kern w:val="0"/>
            <w:sz w:val="24"/>
            <w:szCs w:val="24"/>
            <w:u w:val="single"/>
            <w:lang w:eastAsia="ru-RU"/>
            <w14:ligatures w14:val="none"/>
          </w:rPr>
          <w:t>от 21.12.2023 N 1373-пп</w:t>
        </w:r>
      </w:hyperlink>
      <w:r w:rsidRPr="00C54D57">
        <w:rPr>
          <w:rFonts w:ascii="Arial" w:eastAsia="Times New Roman" w:hAnsi="Arial" w:cs="Arial"/>
          <w:color w:val="444444"/>
          <w:kern w:val="0"/>
          <w:sz w:val="24"/>
          <w:szCs w:val="24"/>
          <w:lang w:eastAsia="ru-RU"/>
          <w14:ligatures w14:val="none"/>
        </w:rPr>
        <w:t>, </w:t>
      </w:r>
      <w:hyperlink r:id="rId11" w:anchor="64U0IK" w:history="1">
        <w:r w:rsidRPr="00C54D57">
          <w:rPr>
            <w:rFonts w:ascii="Arial" w:eastAsia="Times New Roman" w:hAnsi="Arial" w:cs="Arial"/>
            <w:color w:val="2C4B99"/>
            <w:kern w:val="0"/>
            <w:sz w:val="24"/>
            <w:szCs w:val="24"/>
            <w:u w:val="single"/>
            <w:lang w:eastAsia="ru-RU"/>
            <w14:ligatures w14:val="none"/>
          </w:rPr>
          <w:t>от 15.05.2024 N 376-пп</w:t>
        </w:r>
      </w:hyperlink>
      <w:r w:rsidRPr="00C54D57">
        <w:rPr>
          <w:rFonts w:ascii="Arial" w:eastAsia="Times New Roman" w:hAnsi="Arial" w:cs="Arial"/>
          <w:color w:val="444444"/>
          <w:kern w:val="0"/>
          <w:sz w:val="24"/>
          <w:szCs w:val="24"/>
          <w:lang w:eastAsia="ru-RU"/>
          <w14:ligatures w14:val="none"/>
        </w:rPr>
        <w:t>, </w:t>
      </w:r>
      <w:hyperlink r:id="rId12" w:anchor="64U0IK" w:history="1">
        <w:r w:rsidRPr="00C54D57">
          <w:rPr>
            <w:rFonts w:ascii="Arial" w:eastAsia="Times New Roman" w:hAnsi="Arial" w:cs="Arial"/>
            <w:color w:val="2C4B99"/>
            <w:kern w:val="0"/>
            <w:sz w:val="24"/>
            <w:szCs w:val="24"/>
            <w:u w:val="single"/>
            <w:lang w:eastAsia="ru-RU"/>
            <w14:ligatures w14:val="none"/>
          </w:rPr>
          <w:t>от 22.04.2025 N 307-пп</w:t>
        </w:r>
      </w:hyperlink>
      <w:r w:rsidRPr="00C54D57">
        <w:rPr>
          <w:rFonts w:ascii="Arial" w:eastAsia="Times New Roman" w:hAnsi="Arial" w:cs="Arial"/>
          <w:color w:val="444444"/>
          <w:kern w:val="0"/>
          <w:sz w:val="24"/>
          <w:szCs w:val="24"/>
          <w:lang w:eastAsia="ru-RU"/>
          <w14:ligatures w14:val="none"/>
        </w:rPr>
        <w:t>, </w:t>
      </w:r>
      <w:hyperlink r:id="rId13" w:anchor="64U0IK" w:history="1">
        <w:r w:rsidRPr="00C54D57">
          <w:rPr>
            <w:rFonts w:ascii="Arial" w:eastAsia="Times New Roman" w:hAnsi="Arial" w:cs="Arial"/>
            <w:color w:val="2C4B99"/>
            <w:kern w:val="0"/>
            <w:sz w:val="24"/>
            <w:szCs w:val="24"/>
            <w:u w:val="single"/>
            <w:lang w:eastAsia="ru-RU"/>
            <w14:ligatures w14:val="none"/>
          </w:rPr>
          <w:t>от 24.06.2025 N 466-пп</w:t>
        </w:r>
      </w:hyperlink>
      <w:r w:rsidRPr="00C54D57">
        <w:rPr>
          <w:rFonts w:ascii="Arial" w:eastAsia="Times New Roman" w:hAnsi="Arial" w:cs="Arial"/>
          <w:color w:val="444444"/>
          <w:kern w:val="0"/>
          <w:sz w:val="24"/>
          <w:szCs w:val="24"/>
          <w:lang w:eastAsia="ru-RU"/>
          <w14:ligatures w14:val="none"/>
        </w:rPr>
        <w:t>)</w:t>
      </w:r>
    </w:p>
    <w:p w14:paraId="604F7EA7"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br/>
      </w:r>
      <w:r w:rsidRPr="00C54D57">
        <w:rPr>
          <w:rFonts w:ascii="Arial" w:eastAsia="Times New Roman" w:hAnsi="Arial" w:cs="Arial"/>
          <w:color w:val="444444"/>
          <w:kern w:val="0"/>
          <w:sz w:val="24"/>
          <w:szCs w:val="24"/>
          <w:lang w:eastAsia="ru-RU"/>
          <w14:ligatures w14:val="none"/>
        </w:rPr>
        <w:br/>
      </w:r>
    </w:p>
    <w:p w14:paraId="64BAA5AE"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В соответствии с </w:t>
      </w:r>
      <w:hyperlink r:id="rId14" w:anchor="ABQ0O4" w:history="1">
        <w:r w:rsidRPr="00C54D57">
          <w:rPr>
            <w:rFonts w:ascii="Arial" w:eastAsia="Times New Roman" w:hAnsi="Arial" w:cs="Arial"/>
            <w:color w:val="2C4B99"/>
            <w:kern w:val="0"/>
            <w:sz w:val="24"/>
            <w:szCs w:val="24"/>
            <w:u w:val="single"/>
            <w:lang w:eastAsia="ru-RU"/>
            <w14:ligatures w14:val="none"/>
          </w:rPr>
          <w:t>подпунктом 2 пункта 3 статьи 39.7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w:t>
      </w:r>
      <w:hyperlink r:id="rId15" w:anchor="64U0IK" w:history="1">
        <w:r w:rsidRPr="00C54D57">
          <w:rPr>
            <w:rFonts w:ascii="Arial" w:eastAsia="Times New Roman" w:hAnsi="Arial" w:cs="Arial"/>
            <w:color w:val="2C4B99"/>
            <w:kern w:val="0"/>
            <w:sz w:val="24"/>
            <w:szCs w:val="24"/>
            <w:u w:val="single"/>
            <w:lang w:eastAsia="ru-RU"/>
            <w14:ligatures w14:val="none"/>
          </w:rPr>
          <w:t>Постановлением Правительства Российской Федерации от 16 июля 2009 г.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hyperlink>
      <w:r w:rsidRPr="00C54D57">
        <w:rPr>
          <w:rFonts w:ascii="Arial" w:eastAsia="Times New Roman" w:hAnsi="Arial" w:cs="Arial"/>
          <w:color w:val="444444"/>
          <w:kern w:val="0"/>
          <w:sz w:val="24"/>
          <w:szCs w:val="24"/>
          <w:lang w:eastAsia="ru-RU"/>
          <w14:ligatures w14:val="none"/>
        </w:rPr>
        <w:t> Администрация Курской области постановляет:</w:t>
      </w:r>
      <w:r w:rsidRPr="00C54D57">
        <w:rPr>
          <w:rFonts w:ascii="Arial" w:eastAsia="Times New Roman" w:hAnsi="Arial" w:cs="Arial"/>
          <w:color w:val="444444"/>
          <w:kern w:val="0"/>
          <w:sz w:val="24"/>
          <w:szCs w:val="24"/>
          <w:lang w:eastAsia="ru-RU"/>
          <w14:ligatures w14:val="none"/>
        </w:rPr>
        <w:br/>
      </w:r>
    </w:p>
    <w:p w14:paraId="6772FC52"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4146B626"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 Утвердить прилагаемый Порядок определения размера арендной платы за земельные участки, находящиеся в собственности Курской области, и земельные участки, государственная собственность на которые не разграничена, предоставленные в аренду без торгов.</w:t>
      </w:r>
      <w:r w:rsidRPr="00C54D57">
        <w:rPr>
          <w:rFonts w:ascii="Arial" w:eastAsia="Times New Roman" w:hAnsi="Arial" w:cs="Arial"/>
          <w:color w:val="444444"/>
          <w:kern w:val="0"/>
          <w:sz w:val="24"/>
          <w:szCs w:val="24"/>
          <w:lang w:eastAsia="ru-RU"/>
          <w14:ligatures w14:val="none"/>
        </w:rPr>
        <w:br/>
      </w:r>
    </w:p>
    <w:p w14:paraId="50C699E8"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6E0B4BC5"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2. Рекомендовать органам местного самоуправления привести муниципальные нормативные правовые акты в соответствие с настоящим постановлением.</w:t>
      </w:r>
      <w:r w:rsidRPr="00C54D57">
        <w:rPr>
          <w:rFonts w:ascii="Arial" w:eastAsia="Times New Roman" w:hAnsi="Arial" w:cs="Arial"/>
          <w:color w:val="444444"/>
          <w:kern w:val="0"/>
          <w:sz w:val="24"/>
          <w:szCs w:val="24"/>
          <w:lang w:eastAsia="ru-RU"/>
          <w14:ligatures w14:val="none"/>
        </w:rPr>
        <w:br/>
      </w:r>
    </w:p>
    <w:p w14:paraId="4266B363" w14:textId="77777777" w:rsidR="00C54D57" w:rsidRPr="00C54D57" w:rsidRDefault="00C54D57" w:rsidP="00C54D57">
      <w:pPr>
        <w:spacing w:after="0" w:line="240" w:lineRule="auto"/>
        <w:jc w:val="right"/>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br/>
      </w:r>
      <w:r w:rsidRPr="00C54D57">
        <w:rPr>
          <w:rFonts w:ascii="Arial" w:eastAsia="Times New Roman" w:hAnsi="Arial" w:cs="Arial"/>
          <w:color w:val="444444"/>
          <w:kern w:val="0"/>
          <w:sz w:val="24"/>
          <w:szCs w:val="24"/>
          <w:lang w:eastAsia="ru-RU"/>
          <w14:ligatures w14:val="none"/>
        </w:rPr>
        <w:br/>
        <w:t>Губернатор</w:t>
      </w:r>
      <w:r w:rsidRPr="00C54D57">
        <w:rPr>
          <w:rFonts w:ascii="Arial" w:eastAsia="Times New Roman" w:hAnsi="Arial" w:cs="Arial"/>
          <w:color w:val="444444"/>
          <w:kern w:val="0"/>
          <w:sz w:val="24"/>
          <w:szCs w:val="24"/>
          <w:lang w:eastAsia="ru-RU"/>
          <w14:ligatures w14:val="none"/>
        </w:rPr>
        <w:br/>
        <w:t>Курской области</w:t>
      </w:r>
      <w:r w:rsidRPr="00C54D57">
        <w:rPr>
          <w:rFonts w:ascii="Arial" w:eastAsia="Times New Roman" w:hAnsi="Arial" w:cs="Arial"/>
          <w:color w:val="444444"/>
          <w:kern w:val="0"/>
          <w:sz w:val="24"/>
          <w:szCs w:val="24"/>
          <w:lang w:eastAsia="ru-RU"/>
          <w14:ligatures w14:val="none"/>
        </w:rPr>
        <w:br/>
        <w:t>А.Н.МИХАЙЛОВ</w:t>
      </w:r>
    </w:p>
    <w:p w14:paraId="78FCA950" w14:textId="77777777" w:rsidR="00C54D57" w:rsidRPr="00C54D57" w:rsidRDefault="00C54D57" w:rsidP="00C54D57">
      <w:pPr>
        <w:spacing w:after="240" w:line="240" w:lineRule="auto"/>
        <w:jc w:val="right"/>
        <w:textAlignment w:val="baseline"/>
        <w:outlineLvl w:val="1"/>
        <w:rPr>
          <w:rFonts w:ascii="Arial" w:eastAsia="Times New Roman" w:hAnsi="Arial" w:cs="Arial"/>
          <w:b/>
          <w:bCs/>
          <w:color w:val="444444"/>
          <w:kern w:val="0"/>
          <w:sz w:val="24"/>
          <w:szCs w:val="24"/>
          <w:lang w:eastAsia="ru-RU"/>
          <w14:ligatures w14:val="none"/>
        </w:rPr>
      </w:pPr>
      <w:r w:rsidRPr="00C54D57">
        <w:rPr>
          <w:rFonts w:ascii="Arial" w:eastAsia="Times New Roman" w:hAnsi="Arial" w:cs="Arial"/>
          <w:b/>
          <w:bCs/>
          <w:color w:val="444444"/>
          <w:kern w:val="0"/>
          <w:sz w:val="24"/>
          <w:szCs w:val="24"/>
          <w:lang w:eastAsia="ru-RU"/>
          <w14:ligatures w14:val="none"/>
        </w:rPr>
        <w:br/>
      </w:r>
      <w:r w:rsidRPr="00C54D57">
        <w:rPr>
          <w:rFonts w:ascii="Arial" w:eastAsia="Times New Roman" w:hAnsi="Arial" w:cs="Arial"/>
          <w:b/>
          <w:bCs/>
          <w:color w:val="444444"/>
          <w:kern w:val="0"/>
          <w:sz w:val="24"/>
          <w:szCs w:val="24"/>
          <w:lang w:eastAsia="ru-RU"/>
          <w14:ligatures w14:val="none"/>
        </w:rPr>
        <w:br/>
        <w:t>Утвержден</w:t>
      </w:r>
      <w:r w:rsidRPr="00C54D57">
        <w:rPr>
          <w:rFonts w:ascii="Arial" w:eastAsia="Times New Roman" w:hAnsi="Arial" w:cs="Arial"/>
          <w:b/>
          <w:bCs/>
          <w:color w:val="444444"/>
          <w:kern w:val="0"/>
          <w:sz w:val="24"/>
          <w:szCs w:val="24"/>
          <w:lang w:eastAsia="ru-RU"/>
          <w14:ligatures w14:val="none"/>
        </w:rPr>
        <w:br/>
        <w:t>постановлением</w:t>
      </w:r>
      <w:r w:rsidRPr="00C54D57">
        <w:rPr>
          <w:rFonts w:ascii="Arial" w:eastAsia="Times New Roman" w:hAnsi="Arial" w:cs="Arial"/>
          <w:b/>
          <w:bCs/>
          <w:color w:val="444444"/>
          <w:kern w:val="0"/>
          <w:sz w:val="24"/>
          <w:szCs w:val="24"/>
          <w:lang w:eastAsia="ru-RU"/>
          <w14:ligatures w14:val="none"/>
        </w:rPr>
        <w:br/>
        <w:t>Администрации Курской области</w:t>
      </w:r>
      <w:r w:rsidRPr="00C54D57">
        <w:rPr>
          <w:rFonts w:ascii="Arial" w:eastAsia="Times New Roman" w:hAnsi="Arial" w:cs="Arial"/>
          <w:b/>
          <w:bCs/>
          <w:color w:val="444444"/>
          <w:kern w:val="0"/>
          <w:sz w:val="24"/>
          <w:szCs w:val="24"/>
          <w:lang w:eastAsia="ru-RU"/>
          <w14:ligatures w14:val="none"/>
        </w:rPr>
        <w:br/>
        <w:t>от 27 марта 2017 г. N 249-па</w:t>
      </w:r>
    </w:p>
    <w:p w14:paraId="0FF865CA" w14:textId="77777777" w:rsidR="00C54D57" w:rsidRPr="00C54D57" w:rsidRDefault="00C54D57" w:rsidP="00C54D57">
      <w:pPr>
        <w:spacing w:after="240" w:line="240" w:lineRule="auto"/>
        <w:jc w:val="center"/>
        <w:textAlignment w:val="baseline"/>
        <w:rPr>
          <w:rFonts w:ascii="Arial" w:eastAsia="Times New Roman" w:hAnsi="Arial" w:cs="Arial"/>
          <w:b/>
          <w:bCs/>
          <w:color w:val="444444"/>
          <w:kern w:val="0"/>
          <w:sz w:val="24"/>
          <w:szCs w:val="24"/>
          <w:lang w:eastAsia="ru-RU"/>
          <w14:ligatures w14:val="none"/>
        </w:rPr>
      </w:pPr>
      <w:r w:rsidRPr="00C54D57">
        <w:rPr>
          <w:rFonts w:ascii="Arial" w:eastAsia="Times New Roman" w:hAnsi="Arial" w:cs="Arial"/>
          <w:b/>
          <w:bCs/>
          <w:color w:val="444444"/>
          <w:kern w:val="0"/>
          <w:sz w:val="24"/>
          <w:szCs w:val="24"/>
          <w:lang w:eastAsia="ru-RU"/>
          <w14:ligatures w14:val="none"/>
        </w:rPr>
        <w:lastRenderedPageBreak/>
        <w:br/>
      </w:r>
      <w:r w:rsidRPr="00C54D57">
        <w:rPr>
          <w:rFonts w:ascii="Arial" w:eastAsia="Times New Roman" w:hAnsi="Arial" w:cs="Arial"/>
          <w:b/>
          <w:bCs/>
          <w:color w:val="444444"/>
          <w:kern w:val="0"/>
          <w:sz w:val="24"/>
          <w:szCs w:val="24"/>
          <w:lang w:eastAsia="ru-RU"/>
          <w14:ligatures w14:val="none"/>
        </w:rPr>
        <w:br/>
        <w:t>ПОРЯДОК ОПРЕДЕЛЕНИЯ РАЗМЕРА АРЕНДНОЙ ПЛАТЫ ЗА ЗЕМЕЛЬНЫЕ УЧАСТКИ, НАХОДЯЩИЕСЯ В СОБСТВЕННОСТИ КУРСКОЙ ОБЛАСТИ, И ЗЕМЕЛЬНЫЕ УЧАСТКИ, ГОСУДАРСТВЕННАЯ СОБСТВЕННОСТЬ НА КОТОРЫЕ НЕ РАЗГРАНИЧЕНА, ПРЕДОСТАВЛЕННЫЕ В АРЕНДУ БЕЗ ТОРГОВ</w:t>
      </w:r>
    </w:p>
    <w:p w14:paraId="4765B672" w14:textId="77777777" w:rsidR="00C54D57" w:rsidRPr="00C54D57" w:rsidRDefault="00C54D57" w:rsidP="00C54D57">
      <w:pPr>
        <w:spacing w:after="0" w:line="240" w:lineRule="auto"/>
        <w:jc w:val="center"/>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(в ред. </w:t>
      </w:r>
      <w:hyperlink r:id="rId16" w:anchor="64U0IK" w:history="1">
        <w:r w:rsidRPr="00C54D57">
          <w:rPr>
            <w:rFonts w:ascii="Arial" w:eastAsia="Times New Roman" w:hAnsi="Arial" w:cs="Arial"/>
            <w:color w:val="2C4B99"/>
            <w:kern w:val="0"/>
            <w:sz w:val="24"/>
            <w:szCs w:val="24"/>
            <w:u w:val="single"/>
            <w:lang w:eastAsia="ru-RU"/>
            <w14:ligatures w14:val="none"/>
          </w:rPr>
          <w:t>постановлений Администрации Курской области от 05.07.2017 N 538-па</w:t>
        </w:r>
      </w:hyperlink>
      <w:r w:rsidRPr="00C54D57">
        <w:rPr>
          <w:rFonts w:ascii="Arial" w:eastAsia="Times New Roman" w:hAnsi="Arial" w:cs="Arial"/>
          <w:color w:val="444444"/>
          <w:kern w:val="0"/>
          <w:sz w:val="24"/>
          <w:szCs w:val="24"/>
          <w:lang w:eastAsia="ru-RU"/>
          <w14:ligatures w14:val="none"/>
        </w:rPr>
        <w:t>, </w:t>
      </w:r>
      <w:hyperlink r:id="rId17" w:anchor="64U0IK" w:history="1">
        <w:r w:rsidRPr="00C54D57">
          <w:rPr>
            <w:rFonts w:ascii="Arial" w:eastAsia="Times New Roman" w:hAnsi="Arial" w:cs="Arial"/>
            <w:color w:val="2C4B99"/>
            <w:kern w:val="0"/>
            <w:sz w:val="24"/>
            <w:szCs w:val="24"/>
            <w:u w:val="single"/>
            <w:lang w:eastAsia="ru-RU"/>
            <w14:ligatures w14:val="none"/>
          </w:rPr>
          <w:t>от 04.08.2021 N 805-па</w:t>
        </w:r>
      </w:hyperlink>
      <w:r w:rsidRPr="00C54D57">
        <w:rPr>
          <w:rFonts w:ascii="Arial" w:eastAsia="Times New Roman" w:hAnsi="Arial" w:cs="Arial"/>
          <w:color w:val="444444"/>
          <w:kern w:val="0"/>
          <w:sz w:val="24"/>
          <w:szCs w:val="24"/>
          <w:lang w:eastAsia="ru-RU"/>
          <w14:ligatures w14:val="none"/>
        </w:rPr>
        <w:t>, </w:t>
      </w:r>
      <w:hyperlink r:id="rId18" w:anchor="64U0IK" w:history="1">
        <w:r w:rsidRPr="00C54D57">
          <w:rPr>
            <w:rFonts w:ascii="Arial" w:eastAsia="Times New Roman" w:hAnsi="Arial" w:cs="Arial"/>
            <w:color w:val="2C4B99"/>
            <w:kern w:val="0"/>
            <w:sz w:val="24"/>
            <w:szCs w:val="24"/>
            <w:u w:val="single"/>
            <w:lang w:eastAsia="ru-RU"/>
            <w14:ligatures w14:val="none"/>
          </w:rPr>
          <w:t>от 29.12.2021 N 1527-па</w:t>
        </w:r>
      </w:hyperlink>
      <w:r w:rsidRPr="00C54D57">
        <w:rPr>
          <w:rFonts w:ascii="Arial" w:eastAsia="Times New Roman" w:hAnsi="Arial" w:cs="Arial"/>
          <w:color w:val="444444"/>
          <w:kern w:val="0"/>
          <w:sz w:val="24"/>
          <w:szCs w:val="24"/>
          <w:lang w:eastAsia="ru-RU"/>
          <w14:ligatures w14:val="none"/>
        </w:rPr>
        <w:t>, </w:t>
      </w:r>
      <w:hyperlink r:id="rId19" w:anchor="64U0IK" w:history="1">
        <w:r w:rsidRPr="00C54D57">
          <w:rPr>
            <w:rFonts w:ascii="Arial" w:eastAsia="Times New Roman" w:hAnsi="Arial" w:cs="Arial"/>
            <w:color w:val="2C4B99"/>
            <w:kern w:val="0"/>
            <w:sz w:val="24"/>
            <w:szCs w:val="24"/>
            <w:u w:val="single"/>
            <w:lang w:eastAsia="ru-RU"/>
            <w14:ligatures w14:val="none"/>
          </w:rPr>
          <w:t>постановлений Правительства Курской области от 16.10.2023 N 1087-пп</w:t>
        </w:r>
      </w:hyperlink>
      <w:r w:rsidRPr="00C54D57">
        <w:rPr>
          <w:rFonts w:ascii="Arial" w:eastAsia="Times New Roman" w:hAnsi="Arial" w:cs="Arial"/>
          <w:color w:val="444444"/>
          <w:kern w:val="0"/>
          <w:sz w:val="24"/>
          <w:szCs w:val="24"/>
          <w:lang w:eastAsia="ru-RU"/>
          <w14:ligatures w14:val="none"/>
        </w:rPr>
        <w:t>, </w:t>
      </w:r>
      <w:hyperlink r:id="rId20" w:anchor="64U0IK" w:history="1">
        <w:r w:rsidRPr="00C54D57">
          <w:rPr>
            <w:rFonts w:ascii="Arial" w:eastAsia="Times New Roman" w:hAnsi="Arial" w:cs="Arial"/>
            <w:color w:val="2C4B99"/>
            <w:kern w:val="0"/>
            <w:sz w:val="24"/>
            <w:szCs w:val="24"/>
            <w:u w:val="single"/>
            <w:lang w:eastAsia="ru-RU"/>
            <w14:ligatures w14:val="none"/>
          </w:rPr>
          <w:t>от 24.10.2023 N 1108-пп</w:t>
        </w:r>
      </w:hyperlink>
      <w:r w:rsidRPr="00C54D57">
        <w:rPr>
          <w:rFonts w:ascii="Arial" w:eastAsia="Times New Roman" w:hAnsi="Arial" w:cs="Arial"/>
          <w:color w:val="444444"/>
          <w:kern w:val="0"/>
          <w:sz w:val="24"/>
          <w:szCs w:val="24"/>
          <w:lang w:eastAsia="ru-RU"/>
          <w14:ligatures w14:val="none"/>
        </w:rPr>
        <w:t>, </w:t>
      </w:r>
      <w:hyperlink r:id="rId21" w:anchor="64U0IK" w:history="1">
        <w:r w:rsidRPr="00C54D57">
          <w:rPr>
            <w:rFonts w:ascii="Arial" w:eastAsia="Times New Roman" w:hAnsi="Arial" w:cs="Arial"/>
            <w:color w:val="2C4B99"/>
            <w:kern w:val="0"/>
            <w:sz w:val="24"/>
            <w:szCs w:val="24"/>
            <w:u w:val="single"/>
            <w:lang w:eastAsia="ru-RU"/>
            <w14:ligatures w14:val="none"/>
          </w:rPr>
          <w:t>от 13.12.2023 N 1296-пп</w:t>
        </w:r>
      </w:hyperlink>
      <w:r w:rsidRPr="00C54D57">
        <w:rPr>
          <w:rFonts w:ascii="Arial" w:eastAsia="Times New Roman" w:hAnsi="Arial" w:cs="Arial"/>
          <w:color w:val="444444"/>
          <w:kern w:val="0"/>
          <w:sz w:val="24"/>
          <w:szCs w:val="24"/>
          <w:lang w:eastAsia="ru-RU"/>
          <w14:ligatures w14:val="none"/>
        </w:rPr>
        <w:t>, </w:t>
      </w:r>
      <w:hyperlink r:id="rId22" w:anchor="64U0IK" w:history="1">
        <w:r w:rsidRPr="00C54D57">
          <w:rPr>
            <w:rFonts w:ascii="Arial" w:eastAsia="Times New Roman" w:hAnsi="Arial" w:cs="Arial"/>
            <w:color w:val="2C4B99"/>
            <w:kern w:val="0"/>
            <w:sz w:val="24"/>
            <w:szCs w:val="24"/>
            <w:u w:val="single"/>
            <w:lang w:eastAsia="ru-RU"/>
            <w14:ligatures w14:val="none"/>
          </w:rPr>
          <w:t>от 21.12.2023 N 1373-пп</w:t>
        </w:r>
      </w:hyperlink>
      <w:r w:rsidRPr="00C54D57">
        <w:rPr>
          <w:rFonts w:ascii="Arial" w:eastAsia="Times New Roman" w:hAnsi="Arial" w:cs="Arial"/>
          <w:color w:val="444444"/>
          <w:kern w:val="0"/>
          <w:sz w:val="24"/>
          <w:szCs w:val="24"/>
          <w:lang w:eastAsia="ru-RU"/>
          <w14:ligatures w14:val="none"/>
        </w:rPr>
        <w:t>, </w:t>
      </w:r>
      <w:hyperlink r:id="rId23" w:anchor="64U0IK" w:history="1">
        <w:r w:rsidRPr="00C54D57">
          <w:rPr>
            <w:rFonts w:ascii="Arial" w:eastAsia="Times New Roman" w:hAnsi="Arial" w:cs="Arial"/>
            <w:color w:val="2C4B99"/>
            <w:kern w:val="0"/>
            <w:sz w:val="24"/>
            <w:szCs w:val="24"/>
            <w:u w:val="single"/>
            <w:lang w:eastAsia="ru-RU"/>
            <w14:ligatures w14:val="none"/>
          </w:rPr>
          <w:t>от 15.05.2024 N 376-пп</w:t>
        </w:r>
      </w:hyperlink>
      <w:r w:rsidRPr="00C54D57">
        <w:rPr>
          <w:rFonts w:ascii="Arial" w:eastAsia="Times New Roman" w:hAnsi="Arial" w:cs="Arial"/>
          <w:color w:val="444444"/>
          <w:kern w:val="0"/>
          <w:sz w:val="24"/>
          <w:szCs w:val="24"/>
          <w:lang w:eastAsia="ru-RU"/>
          <w14:ligatures w14:val="none"/>
        </w:rPr>
        <w:t>, </w:t>
      </w:r>
      <w:hyperlink r:id="rId24" w:anchor="64U0IK" w:history="1">
        <w:r w:rsidRPr="00C54D57">
          <w:rPr>
            <w:rFonts w:ascii="Arial" w:eastAsia="Times New Roman" w:hAnsi="Arial" w:cs="Arial"/>
            <w:color w:val="2C4B99"/>
            <w:kern w:val="0"/>
            <w:sz w:val="24"/>
            <w:szCs w:val="24"/>
            <w:u w:val="single"/>
            <w:lang w:eastAsia="ru-RU"/>
            <w14:ligatures w14:val="none"/>
          </w:rPr>
          <w:t>от 22.04.2025 N 307-пп</w:t>
        </w:r>
      </w:hyperlink>
      <w:r w:rsidRPr="00C54D57">
        <w:rPr>
          <w:rFonts w:ascii="Arial" w:eastAsia="Times New Roman" w:hAnsi="Arial" w:cs="Arial"/>
          <w:color w:val="444444"/>
          <w:kern w:val="0"/>
          <w:sz w:val="24"/>
          <w:szCs w:val="24"/>
          <w:lang w:eastAsia="ru-RU"/>
          <w14:ligatures w14:val="none"/>
        </w:rPr>
        <w:t>, </w:t>
      </w:r>
      <w:hyperlink r:id="rId25" w:anchor="64U0IK" w:history="1">
        <w:r w:rsidRPr="00C54D57">
          <w:rPr>
            <w:rFonts w:ascii="Arial" w:eastAsia="Times New Roman" w:hAnsi="Arial" w:cs="Arial"/>
            <w:color w:val="2C4B99"/>
            <w:kern w:val="0"/>
            <w:sz w:val="24"/>
            <w:szCs w:val="24"/>
            <w:u w:val="single"/>
            <w:lang w:eastAsia="ru-RU"/>
            <w14:ligatures w14:val="none"/>
          </w:rPr>
          <w:t>от 24.06.2025 N 466-пп</w:t>
        </w:r>
      </w:hyperlink>
      <w:r w:rsidRPr="00C54D57">
        <w:rPr>
          <w:rFonts w:ascii="Arial" w:eastAsia="Times New Roman" w:hAnsi="Arial" w:cs="Arial"/>
          <w:color w:val="444444"/>
          <w:kern w:val="0"/>
          <w:sz w:val="24"/>
          <w:szCs w:val="24"/>
          <w:lang w:eastAsia="ru-RU"/>
          <w14:ligatures w14:val="none"/>
        </w:rPr>
        <w:t>)</w:t>
      </w:r>
    </w:p>
    <w:p w14:paraId="241518DE"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br/>
      </w:r>
    </w:p>
    <w:p w14:paraId="5867D43D"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 Настоящий Порядок разработан в соответствии с </w:t>
      </w:r>
      <w:hyperlink r:id="rId26" w:anchor="ABQ0O4" w:history="1">
        <w:r w:rsidRPr="00C54D57">
          <w:rPr>
            <w:rFonts w:ascii="Arial" w:eastAsia="Times New Roman" w:hAnsi="Arial" w:cs="Arial"/>
            <w:color w:val="2C4B99"/>
            <w:kern w:val="0"/>
            <w:sz w:val="24"/>
            <w:szCs w:val="24"/>
            <w:u w:val="single"/>
            <w:lang w:eastAsia="ru-RU"/>
            <w14:ligatures w14:val="none"/>
          </w:rPr>
          <w:t>подпунктом 2 пункта 3 статьи 39.7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и устанавливает правила определения размера арендной платы за земельные участки, находящиеся в собственности Курской области, и земельные участки, государственная собственность на которые не разграничена, расположенные на территории Курской области, предоставленные в аренду без торгов (далее - размер арендной платы).</w:t>
      </w:r>
      <w:r w:rsidRPr="00C54D57">
        <w:rPr>
          <w:rFonts w:ascii="Arial" w:eastAsia="Times New Roman" w:hAnsi="Arial" w:cs="Arial"/>
          <w:color w:val="444444"/>
          <w:kern w:val="0"/>
          <w:sz w:val="24"/>
          <w:szCs w:val="24"/>
          <w:lang w:eastAsia="ru-RU"/>
          <w14:ligatures w14:val="none"/>
        </w:rPr>
        <w:br/>
      </w:r>
    </w:p>
    <w:p w14:paraId="22460EF7"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74B8D54C"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2. Размер арендной платы рассчитывается по следующей формуле:</w:t>
      </w:r>
      <w:r w:rsidRPr="00C54D57">
        <w:rPr>
          <w:rFonts w:ascii="Arial" w:eastAsia="Times New Roman" w:hAnsi="Arial" w:cs="Arial"/>
          <w:color w:val="444444"/>
          <w:kern w:val="0"/>
          <w:sz w:val="24"/>
          <w:szCs w:val="24"/>
          <w:lang w:eastAsia="ru-RU"/>
          <w14:ligatures w14:val="none"/>
        </w:rPr>
        <w:br/>
      </w:r>
    </w:p>
    <w:p w14:paraId="71DBADF5"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3AD78D5"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 xml:space="preserve">А = КС x </w:t>
      </w:r>
      <w:proofErr w:type="spellStart"/>
      <w:r w:rsidRPr="00C54D57">
        <w:rPr>
          <w:rFonts w:ascii="Arial" w:eastAsia="Times New Roman" w:hAnsi="Arial" w:cs="Arial"/>
          <w:color w:val="444444"/>
          <w:kern w:val="0"/>
          <w:sz w:val="24"/>
          <w:szCs w:val="24"/>
          <w:lang w:eastAsia="ru-RU"/>
          <w14:ligatures w14:val="none"/>
        </w:rPr>
        <w:t>Кви</w:t>
      </w:r>
      <w:proofErr w:type="spellEnd"/>
      <w:r w:rsidRPr="00C54D57">
        <w:rPr>
          <w:rFonts w:ascii="Arial" w:eastAsia="Times New Roman" w:hAnsi="Arial" w:cs="Arial"/>
          <w:color w:val="444444"/>
          <w:kern w:val="0"/>
          <w:sz w:val="24"/>
          <w:szCs w:val="24"/>
          <w:lang w:eastAsia="ru-RU"/>
          <w14:ligatures w14:val="none"/>
        </w:rPr>
        <w:t xml:space="preserve"> x Ка,</w:t>
      </w:r>
      <w:r w:rsidRPr="00C54D57">
        <w:rPr>
          <w:rFonts w:ascii="Arial" w:eastAsia="Times New Roman" w:hAnsi="Arial" w:cs="Arial"/>
          <w:color w:val="444444"/>
          <w:kern w:val="0"/>
          <w:sz w:val="24"/>
          <w:szCs w:val="24"/>
          <w:lang w:eastAsia="ru-RU"/>
          <w14:ligatures w14:val="none"/>
        </w:rPr>
        <w:br/>
      </w:r>
    </w:p>
    <w:p w14:paraId="01013B5B"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274EB979"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где:</w:t>
      </w:r>
      <w:r w:rsidRPr="00C54D57">
        <w:rPr>
          <w:rFonts w:ascii="Arial" w:eastAsia="Times New Roman" w:hAnsi="Arial" w:cs="Arial"/>
          <w:color w:val="444444"/>
          <w:kern w:val="0"/>
          <w:sz w:val="24"/>
          <w:szCs w:val="24"/>
          <w:lang w:eastAsia="ru-RU"/>
          <w14:ligatures w14:val="none"/>
        </w:rPr>
        <w:br/>
      </w:r>
    </w:p>
    <w:p w14:paraId="122E1F44"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0E723D8C"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А - годовой размер арендной платы, руб.;</w:t>
      </w:r>
      <w:r w:rsidRPr="00C54D57">
        <w:rPr>
          <w:rFonts w:ascii="Arial" w:eastAsia="Times New Roman" w:hAnsi="Arial" w:cs="Arial"/>
          <w:color w:val="444444"/>
          <w:kern w:val="0"/>
          <w:sz w:val="24"/>
          <w:szCs w:val="24"/>
          <w:lang w:eastAsia="ru-RU"/>
          <w14:ligatures w14:val="none"/>
        </w:rPr>
        <w:br/>
      </w:r>
    </w:p>
    <w:p w14:paraId="4FAFEAC7"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2ACEBE5B"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(в ред. </w:t>
      </w:r>
      <w:hyperlink r:id="rId27" w:anchor="64U0IK" w:history="1">
        <w:r w:rsidRPr="00C54D57">
          <w:rPr>
            <w:rFonts w:ascii="Arial" w:eastAsia="Times New Roman" w:hAnsi="Arial" w:cs="Arial"/>
            <w:color w:val="2C4B99"/>
            <w:kern w:val="0"/>
            <w:sz w:val="24"/>
            <w:szCs w:val="24"/>
            <w:u w:val="single"/>
            <w:lang w:eastAsia="ru-RU"/>
            <w14:ligatures w14:val="none"/>
          </w:rPr>
          <w:t>постановления Правительства Курской области от 24.10.2023 N 1108-пп</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586973FC"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60937CF6"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КС - кадастровая стоимость земельного участка;</w:t>
      </w:r>
      <w:r w:rsidRPr="00C54D57">
        <w:rPr>
          <w:rFonts w:ascii="Arial" w:eastAsia="Times New Roman" w:hAnsi="Arial" w:cs="Arial"/>
          <w:color w:val="444444"/>
          <w:kern w:val="0"/>
          <w:sz w:val="24"/>
          <w:szCs w:val="24"/>
          <w:lang w:eastAsia="ru-RU"/>
          <w14:ligatures w14:val="none"/>
        </w:rPr>
        <w:br/>
      </w:r>
    </w:p>
    <w:p w14:paraId="152DD139"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9C021BF"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proofErr w:type="spellStart"/>
      <w:r w:rsidRPr="00C54D57">
        <w:rPr>
          <w:rFonts w:ascii="Arial" w:eastAsia="Times New Roman" w:hAnsi="Arial" w:cs="Arial"/>
          <w:color w:val="444444"/>
          <w:kern w:val="0"/>
          <w:sz w:val="24"/>
          <w:szCs w:val="24"/>
          <w:lang w:eastAsia="ru-RU"/>
          <w14:ligatures w14:val="none"/>
        </w:rPr>
        <w:t>Кви</w:t>
      </w:r>
      <w:proofErr w:type="spellEnd"/>
      <w:r w:rsidRPr="00C54D57">
        <w:rPr>
          <w:rFonts w:ascii="Arial" w:eastAsia="Times New Roman" w:hAnsi="Arial" w:cs="Arial"/>
          <w:color w:val="444444"/>
          <w:kern w:val="0"/>
          <w:sz w:val="24"/>
          <w:szCs w:val="24"/>
          <w:lang w:eastAsia="ru-RU"/>
          <w14:ligatures w14:val="none"/>
        </w:rPr>
        <w:t xml:space="preserve"> - коэффициент вида разрешенного (функционального) использования земельных участков;</w:t>
      </w:r>
      <w:r w:rsidRPr="00C54D57">
        <w:rPr>
          <w:rFonts w:ascii="Arial" w:eastAsia="Times New Roman" w:hAnsi="Arial" w:cs="Arial"/>
          <w:color w:val="444444"/>
          <w:kern w:val="0"/>
          <w:sz w:val="24"/>
          <w:szCs w:val="24"/>
          <w:lang w:eastAsia="ru-RU"/>
          <w14:ligatures w14:val="none"/>
        </w:rPr>
        <w:br/>
      </w:r>
    </w:p>
    <w:p w14:paraId="7ADB4C0A"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4A01098D"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Ка - коэффициент дифференциации по видам деятельности арендаторов внутри одного вида функционального использования земельного участка.</w:t>
      </w:r>
      <w:r w:rsidRPr="00C54D57">
        <w:rPr>
          <w:rFonts w:ascii="Arial" w:eastAsia="Times New Roman" w:hAnsi="Arial" w:cs="Arial"/>
          <w:color w:val="444444"/>
          <w:kern w:val="0"/>
          <w:sz w:val="24"/>
          <w:szCs w:val="24"/>
          <w:lang w:eastAsia="ru-RU"/>
          <w14:ligatures w14:val="none"/>
        </w:rPr>
        <w:br/>
      </w:r>
    </w:p>
    <w:p w14:paraId="24D8520C"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9D05873"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lastRenderedPageBreak/>
        <w:t>3. При определении размера арендной платы значения коэффициентов, указанных в пункте 2 настоящего Порядка, устанавливаются:</w:t>
      </w:r>
      <w:r w:rsidRPr="00C54D57">
        <w:rPr>
          <w:rFonts w:ascii="Arial" w:eastAsia="Times New Roman" w:hAnsi="Arial" w:cs="Arial"/>
          <w:color w:val="444444"/>
          <w:kern w:val="0"/>
          <w:sz w:val="24"/>
          <w:szCs w:val="24"/>
          <w:lang w:eastAsia="ru-RU"/>
          <w14:ligatures w14:val="none"/>
        </w:rPr>
        <w:br/>
      </w:r>
    </w:p>
    <w:p w14:paraId="68DDEF31"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252E2C94"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Правительством Курской области - для земельных участков, находящихся в собственности Курской области, а также государственная собственность на которые не разграничена, расположенных на территории городского округа "Город Курск";</w:t>
      </w:r>
      <w:r w:rsidRPr="00C54D57">
        <w:rPr>
          <w:rFonts w:ascii="Arial" w:eastAsia="Times New Roman" w:hAnsi="Arial" w:cs="Arial"/>
          <w:color w:val="444444"/>
          <w:kern w:val="0"/>
          <w:sz w:val="24"/>
          <w:szCs w:val="24"/>
          <w:lang w:eastAsia="ru-RU"/>
          <w14:ligatures w14:val="none"/>
        </w:rPr>
        <w:br/>
      </w:r>
    </w:p>
    <w:p w14:paraId="7770F451"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4359BD5D"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(в ред. </w:t>
      </w:r>
      <w:hyperlink r:id="rId28" w:anchor="64U0IK" w:history="1">
        <w:r w:rsidRPr="00C54D57">
          <w:rPr>
            <w:rFonts w:ascii="Arial" w:eastAsia="Times New Roman" w:hAnsi="Arial" w:cs="Arial"/>
            <w:color w:val="2C4B99"/>
            <w:kern w:val="0"/>
            <w:sz w:val="24"/>
            <w:szCs w:val="24"/>
            <w:u w:val="single"/>
            <w:lang w:eastAsia="ru-RU"/>
            <w14:ligatures w14:val="none"/>
          </w:rPr>
          <w:t>постановления Правительства Курской области от 16.10.2023 N 1087-пп</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64C26F07"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22A3C02"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органами местного самоуправления городских округов - для земельных участков, государственная собственность на которые не разграничена, расположенных на территории городского округа, за исключением земельных участков, расположенных на территории городского округа "Город Курск";</w:t>
      </w:r>
      <w:r w:rsidRPr="00C54D57">
        <w:rPr>
          <w:rFonts w:ascii="Arial" w:eastAsia="Times New Roman" w:hAnsi="Arial" w:cs="Arial"/>
          <w:color w:val="444444"/>
          <w:kern w:val="0"/>
          <w:sz w:val="24"/>
          <w:szCs w:val="24"/>
          <w:lang w:eastAsia="ru-RU"/>
          <w14:ligatures w14:val="none"/>
        </w:rPr>
        <w:br/>
      </w:r>
    </w:p>
    <w:p w14:paraId="794CD1BE"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3176EFF"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органами местного самоуправления городских поселений - для земельных участков, государственная собственность на которые не разграничена, расположенных на территории городского поселения;</w:t>
      </w:r>
      <w:r w:rsidRPr="00C54D57">
        <w:rPr>
          <w:rFonts w:ascii="Arial" w:eastAsia="Times New Roman" w:hAnsi="Arial" w:cs="Arial"/>
          <w:color w:val="444444"/>
          <w:kern w:val="0"/>
          <w:sz w:val="24"/>
          <w:szCs w:val="24"/>
          <w:lang w:eastAsia="ru-RU"/>
          <w14:ligatures w14:val="none"/>
        </w:rPr>
        <w:br/>
      </w:r>
    </w:p>
    <w:p w14:paraId="0509E19D"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6721079E"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органами местного самоуправления муниципальных районов - для земельных участков, государственная собственность на которые не разграничена, расположенных на территории муниципального района, за исключением земельных участков, расположенных на территории городских поселений.</w:t>
      </w:r>
      <w:r w:rsidRPr="00C54D57">
        <w:rPr>
          <w:rFonts w:ascii="Arial" w:eastAsia="Times New Roman" w:hAnsi="Arial" w:cs="Arial"/>
          <w:color w:val="444444"/>
          <w:kern w:val="0"/>
          <w:sz w:val="24"/>
          <w:szCs w:val="24"/>
          <w:lang w:eastAsia="ru-RU"/>
          <w14:ligatures w14:val="none"/>
        </w:rPr>
        <w:br/>
      </w:r>
    </w:p>
    <w:p w14:paraId="792E3274"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7C528838"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3.1. Исключен. - </w:t>
      </w:r>
      <w:hyperlink r:id="rId29" w:anchor="64U0IK" w:history="1">
        <w:r w:rsidRPr="00C54D57">
          <w:rPr>
            <w:rFonts w:ascii="Arial" w:eastAsia="Times New Roman" w:hAnsi="Arial" w:cs="Arial"/>
            <w:color w:val="2C4B99"/>
            <w:kern w:val="0"/>
            <w:sz w:val="24"/>
            <w:szCs w:val="24"/>
            <w:u w:val="single"/>
            <w:lang w:eastAsia="ru-RU"/>
            <w14:ligatures w14:val="none"/>
          </w:rPr>
          <w:t>Постановление Правительства Курской области от 16.10.2023 N 1087-пп</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0540C4C2"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20C8F60F"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3.2. Установить для определения размера арендной платы в отношении земельных участков сельскохозяйственного назначения, находящихся в собственности Курской области, и земельных участков, государственная собственность на которые не разграничена, расположенных на территориях сельских поселений, входящих в состав муниципальных районов, и земельных участков, расположенных на межселенных территориях муниципальных районов, за исключением земельных участков, предоставленных для сенокошения, выпаса сельскохозяйственных животных, ведения личного подсобного хозяйства на полевых участках, ведения огородничества, значение коэффициента вида разрешенного (функционального) использования земельных участков (</w:t>
      </w:r>
      <w:proofErr w:type="spellStart"/>
      <w:r w:rsidRPr="00C54D57">
        <w:rPr>
          <w:rFonts w:ascii="Arial" w:eastAsia="Times New Roman" w:hAnsi="Arial" w:cs="Arial"/>
          <w:color w:val="444444"/>
          <w:kern w:val="0"/>
          <w:sz w:val="24"/>
          <w:szCs w:val="24"/>
          <w:lang w:eastAsia="ru-RU"/>
          <w14:ligatures w14:val="none"/>
        </w:rPr>
        <w:t>Кви</w:t>
      </w:r>
      <w:proofErr w:type="spellEnd"/>
      <w:r w:rsidRPr="00C54D57">
        <w:rPr>
          <w:rFonts w:ascii="Arial" w:eastAsia="Times New Roman" w:hAnsi="Arial" w:cs="Arial"/>
          <w:color w:val="444444"/>
          <w:kern w:val="0"/>
          <w:sz w:val="24"/>
          <w:szCs w:val="24"/>
          <w:lang w:eastAsia="ru-RU"/>
          <w14:ligatures w14:val="none"/>
        </w:rPr>
        <w:t>) равным 0,0617 и коэффициента дифференциации по видам деятельности арендаторов внутри одного вида функционального использования земельного участка (Ка) равным 1.</w:t>
      </w:r>
      <w:r w:rsidRPr="00C54D57">
        <w:rPr>
          <w:rFonts w:ascii="Arial" w:eastAsia="Times New Roman" w:hAnsi="Arial" w:cs="Arial"/>
          <w:color w:val="444444"/>
          <w:kern w:val="0"/>
          <w:sz w:val="24"/>
          <w:szCs w:val="24"/>
          <w:lang w:eastAsia="ru-RU"/>
          <w14:ligatures w14:val="none"/>
        </w:rPr>
        <w:br/>
      </w:r>
    </w:p>
    <w:p w14:paraId="58945E09"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4EE86F23"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lastRenderedPageBreak/>
        <w:t>(п. 3.2 введен </w:t>
      </w:r>
      <w:hyperlink r:id="rId30" w:anchor="64U0IK" w:history="1">
        <w:r w:rsidRPr="00C54D57">
          <w:rPr>
            <w:rFonts w:ascii="Arial" w:eastAsia="Times New Roman" w:hAnsi="Arial" w:cs="Arial"/>
            <w:color w:val="2C4B99"/>
            <w:kern w:val="0"/>
            <w:sz w:val="24"/>
            <w:szCs w:val="24"/>
            <w:u w:val="single"/>
            <w:lang w:eastAsia="ru-RU"/>
            <w14:ligatures w14:val="none"/>
          </w:rPr>
          <w:t>постановлением Правительства Курской области от 16.10.2023 N 1087-пп</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45FC72D2"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00CDCBB8"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4. Годовой размер арендной платы рассчитывается в размере 0,01 процента от кадастровой стоимости земельного участка в отношении:</w:t>
      </w:r>
      <w:r w:rsidRPr="00C54D57">
        <w:rPr>
          <w:rFonts w:ascii="Arial" w:eastAsia="Times New Roman" w:hAnsi="Arial" w:cs="Arial"/>
          <w:color w:val="444444"/>
          <w:kern w:val="0"/>
          <w:sz w:val="24"/>
          <w:szCs w:val="24"/>
          <w:lang w:eastAsia="ru-RU"/>
          <w14:ligatures w14:val="none"/>
        </w:rPr>
        <w:br/>
      </w:r>
    </w:p>
    <w:p w14:paraId="720CF4C2"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7616A90A"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 законодательством о налогах и сборах;</w:t>
      </w:r>
      <w:r w:rsidRPr="00C54D57">
        <w:rPr>
          <w:rFonts w:ascii="Arial" w:eastAsia="Times New Roman" w:hAnsi="Arial" w:cs="Arial"/>
          <w:color w:val="444444"/>
          <w:kern w:val="0"/>
          <w:sz w:val="24"/>
          <w:szCs w:val="24"/>
          <w:lang w:eastAsia="ru-RU"/>
          <w14:ligatures w14:val="none"/>
        </w:rPr>
        <w:br/>
      </w:r>
    </w:p>
    <w:p w14:paraId="5E5FE608"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2008B56C"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налоговая база в результате уменьшения на не облагаемую налогом сумму принимается равной нулю;</w:t>
      </w:r>
      <w:r w:rsidRPr="00C54D57">
        <w:rPr>
          <w:rFonts w:ascii="Arial" w:eastAsia="Times New Roman" w:hAnsi="Arial" w:cs="Arial"/>
          <w:color w:val="444444"/>
          <w:kern w:val="0"/>
          <w:sz w:val="24"/>
          <w:szCs w:val="24"/>
          <w:lang w:eastAsia="ru-RU"/>
          <w14:ligatures w14:val="none"/>
        </w:rPr>
        <w:br/>
      </w:r>
    </w:p>
    <w:p w14:paraId="0924B506"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604150EA"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r w:rsidRPr="00C54D57">
        <w:rPr>
          <w:rFonts w:ascii="Arial" w:eastAsia="Times New Roman" w:hAnsi="Arial" w:cs="Arial"/>
          <w:color w:val="444444"/>
          <w:kern w:val="0"/>
          <w:sz w:val="24"/>
          <w:szCs w:val="24"/>
          <w:lang w:eastAsia="ru-RU"/>
          <w14:ligatures w14:val="none"/>
        </w:rPr>
        <w:br/>
      </w:r>
    </w:p>
    <w:p w14:paraId="44CA0184"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4A8FCFF"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земельного участка, изъятого из оборота, если земельный участок в случаях, установленных федеральными законами, может быть передан в аренду;</w:t>
      </w:r>
      <w:r w:rsidRPr="00C54D57">
        <w:rPr>
          <w:rFonts w:ascii="Arial" w:eastAsia="Times New Roman" w:hAnsi="Arial" w:cs="Arial"/>
          <w:color w:val="444444"/>
          <w:kern w:val="0"/>
          <w:sz w:val="24"/>
          <w:szCs w:val="24"/>
          <w:lang w:eastAsia="ru-RU"/>
          <w14:ligatures w14:val="none"/>
        </w:rPr>
        <w:br/>
      </w:r>
    </w:p>
    <w:p w14:paraId="31FE8686"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0C7B8BE3"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r w:rsidRPr="00C54D57">
        <w:rPr>
          <w:rFonts w:ascii="Arial" w:eastAsia="Times New Roman" w:hAnsi="Arial" w:cs="Arial"/>
          <w:color w:val="444444"/>
          <w:kern w:val="0"/>
          <w:sz w:val="24"/>
          <w:szCs w:val="24"/>
          <w:lang w:eastAsia="ru-RU"/>
          <w14:ligatures w14:val="none"/>
        </w:rPr>
        <w:br/>
      </w:r>
    </w:p>
    <w:p w14:paraId="7AB248B2"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249BCE93"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5. Исключен. - </w:t>
      </w:r>
      <w:hyperlink r:id="rId31" w:anchor="64U0IK" w:history="1">
        <w:r w:rsidRPr="00C54D57">
          <w:rPr>
            <w:rFonts w:ascii="Arial" w:eastAsia="Times New Roman" w:hAnsi="Arial" w:cs="Arial"/>
            <w:color w:val="2C4B99"/>
            <w:kern w:val="0"/>
            <w:sz w:val="24"/>
            <w:szCs w:val="24"/>
            <w:u w:val="single"/>
            <w:lang w:eastAsia="ru-RU"/>
            <w14:ligatures w14:val="none"/>
          </w:rPr>
          <w:t>Постановление Правительства Курской области от 24.10.2023 N 1108-пп</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0850A543"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8E0B63C"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5.1. При заключении договора аренды земельного участка по основаниям, установленным </w:t>
      </w:r>
      <w:hyperlink r:id="rId32" w:anchor="AB40NR" w:history="1">
        <w:r w:rsidRPr="00C54D57">
          <w:rPr>
            <w:rFonts w:ascii="Arial" w:eastAsia="Times New Roman" w:hAnsi="Arial" w:cs="Arial"/>
            <w:color w:val="2C4B99"/>
            <w:kern w:val="0"/>
            <w:sz w:val="24"/>
            <w:szCs w:val="24"/>
            <w:u w:val="single"/>
            <w:lang w:eastAsia="ru-RU"/>
            <w14:ligatures w14:val="none"/>
          </w:rPr>
          <w:t>пунктом 5 статьи 39.6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или </w:t>
      </w:r>
      <w:hyperlink r:id="rId33" w:anchor="7E40KE" w:history="1">
        <w:r w:rsidRPr="00C54D57">
          <w:rPr>
            <w:rFonts w:ascii="Arial" w:eastAsia="Times New Roman" w:hAnsi="Arial" w:cs="Arial"/>
            <w:color w:val="2C4B99"/>
            <w:kern w:val="0"/>
            <w:sz w:val="24"/>
            <w:szCs w:val="24"/>
            <w:u w:val="single"/>
            <w:lang w:eastAsia="ru-RU"/>
            <w14:ligatures w14:val="none"/>
          </w:rPr>
          <w:t>пунктом 21 статьи 3 Федерального закона от 25 октября 2001 г. N 137-ФЗ "О введении в действие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годовой размер арендной платы определяется как годовой размер арендной платы, установленный ранее заключенным по результатам торгов договором аренды этого земельного участка, при этом размер арендной платы не должен быть ниже размера арендной платы, рассчитанного в соответствии с пунктом 2 настоящего Порядка.</w:t>
      </w:r>
      <w:r w:rsidRPr="00C54D57">
        <w:rPr>
          <w:rFonts w:ascii="Arial" w:eastAsia="Times New Roman" w:hAnsi="Arial" w:cs="Arial"/>
          <w:color w:val="444444"/>
          <w:kern w:val="0"/>
          <w:sz w:val="24"/>
          <w:szCs w:val="24"/>
          <w:lang w:eastAsia="ru-RU"/>
          <w14:ligatures w14:val="none"/>
        </w:rPr>
        <w:br/>
      </w:r>
    </w:p>
    <w:p w14:paraId="7FBBECCA"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67780F25"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lastRenderedPageBreak/>
        <w:t>(п. 5.1 введен </w:t>
      </w:r>
      <w:hyperlink r:id="rId34" w:anchor="64U0IK" w:history="1">
        <w:r w:rsidRPr="00C54D57">
          <w:rPr>
            <w:rFonts w:ascii="Arial" w:eastAsia="Times New Roman" w:hAnsi="Arial" w:cs="Arial"/>
            <w:color w:val="2C4B99"/>
            <w:kern w:val="0"/>
            <w:sz w:val="24"/>
            <w:szCs w:val="24"/>
            <w:u w:val="single"/>
            <w:lang w:eastAsia="ru-RU"/>
            <w14:ligatures w14:val="none"/>
          </w:rPr>
          <w:t>постановлением Администрации Курской области от 05.07.2017 N 538-па</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03E9F1C3"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40EC67DC"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6. Размер арендной платы за земельные участки, предоставленные для размещения объектов, предусмотренных </w:t>
      </w:r>
      <w:hyperlink r:id="rId35" w:anchor="BS20PF" w:history="1">
        <w:r w:rsidRPr="00C54D57">
          <w:rPr>
            <w:rFonts w:ascii="Arial" w:eastAsia="Times New Roman" w:hAnsi="Arial" w:cs="Arial"/>
            <w:color w:val="2C4B99"/>
            <w:kern w:val="0"/>
            <w:sz w:val="24"/>
            <w:szCs w:val="24"/>
            <w:u w:val="single"/>
            <w:lang w:eastAsia="ru-RU"/>
            <w14:ligatures w14:val="none"/>
          </w:rPr>
          <w:t>подпунктом 2 статьи 49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r w:rsidRPr="00C54D57">
        <w:rPr>
          <w:rFonts w:ascii="Arial" w:eastAsia="Times New Roman" w:hAnsi="Arial" w:cs="Arial"/>
          <w:color w:val="444444"/>
          <w:kern w:val="0"/>
          <w:sz w:val="24"/>
          <w:szCs w:val="24"/>
          <w:lang w:eastAsia="ru-RU"/>
          <w14:ligatures w14:val="none"/>
        </w:rPr>
        <w:br/>
      </w:r>
    </w:p>
    <w:p w14:paraId="4859283B"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F6939F3"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(в ред. </w:t>
      </w:r>
      <w:hyperlink r:id="rId36" w:anchor="64U0IK" w:history="1">
        <w:r w:rsidRPr="00C54D57">
          <w:rPr>
            <w:rFonts w:ascii="Arial" w:eastAsia="Times New Roman" w:hAnsi="Arial" w:cs="Arial"/>
            <w:color w:val="2C4B99"/>
            <w:kern w:val="0"/>
            <w:sz w:val="24"/>
            <w:szCs w:val="24"/>
            <w:u w:val="single"/>
            <w:lang w:eastAsia="ru-RU"/>
            <w14:ligatures w14:val="none"/>
          </w:rPr>
          <w:t>постановления Правительства Курской области от 24.10.2023 N 1108-пп</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22E0E2F1"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286EEBDA"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7. В случаях, установленных </w:t>
      </w:r>
      <w:hyperlink r:id="rId37" w:anchor="ABG0NU" w:history="1">
        <w:r w:rsidRPr="00C54D57">
          <w:rPr>
            <w:rFonts w:ascii="Arial" w:eastAsia="Times New Roman" w:hAnsi="Arial" w:cs="Arial"/>
            <w:color w:val="2C4B99"/>
            <w:kern w:val="0"/>
            <w:sz w:val="24"/>
            <w:szCs w:val="24"/>
            <w:u w:val="single"/>
            <w:lang w:eastAsia="ru-RU"/>
            <w14:ligatures w14:val="none"/>
          </w:rPr>
          <w:t>пунктом 5 статьи 39.7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размер арендной платы определяется в размере не выше размера земельного налога, рассчитанного в отношении такого земельного участка.</w:t>
      </w:r>
      <w:r w:rsidRPr="00C54D57">
        <w:rPr>
          <w:rFonts w:ascii="Arial" w:eastAsia="Times New Roman" w:hAnsi="Arial" w:cs="Arial"/>
          <w:color w:val="444444"/>
          <w:kern w:val="0"/>
          <w:sz w:val="24"/>
          <w:szCs w:val="24"/>
          <w:lang w:eastAsia="ru-RU"/>
          <w14:ligatures w14:val="none"/>
        </w:rPr>
        <w:br/>
      </w:r>
    </w:p>
    <w:p w14:paraId="425ADBCB"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32AECD2B"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8. Размер арендной платы за использование земельных участков, право аренды на которые возникло в соответствии с </w:t>
      </w:r>
      <w:hyperlink r:id="rId38" w:anchor="65E0IS" w:history="1">
        <w:r w:rsidRPr="00C54D57">
          <w:rPr>
            <w:rFonts w:ascii="Arial" w:eastAsia="Times New Roman" w:hAnsi="Arial" w:cs="Arial"/>
            <w:color w:val="2C4B99"/>
            <w:kern w:val="0"/>
            <w:sz w:val="24"/>
            <w:szCs w:val="24"/>
            <w:u w:val="single"/>
            <w:lang w:eastAsia="ru-RU"/>
            <w14:ligatures w14:val="none"/>
          </w:rPr>
          <w:t>пунктом 2 статьи 3 Федерального закона от 25 октября 2001 г. N 137-ФЗ "О введении в действие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устанавливается в пределах:</w:t>
      </w:r>
      <w:r w:rsidRPr="00C54D57">
        <w:rPr>
          <w:rFonts w:ascii="Arial" w:eastAsia="Times New Roman" w:hAnsi="Arial" w:cs="Arial"/>
          <w:color w:val="444444"/>
          <w:kern w:val="0"/>
          <w:sz w:val="24"/>
          <w:szCs w:val="24"/>
          <w:lang w:eastAsia="ru-RU"/>
          <w14:ligatures w14:val="none"/>
        </w:rPr>
        <w:br/>
      </w:r>
    </w:p>
    <w:p w14:paraId="7701BCF7"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8BB4179"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двух процентов кадастровой стоимости арендуемых земельных участков;</w:t>
      </w:r>
      <w:r w:rsidRPr="00C54D57">
        <w:rPr>
          <w:rFonts w:ascii="Arial" w:eastAsia="Times New Roman" w:hAnsi="Arial" w:cs="Arial"/>
          <w:color w:val="444444"/>
          <w:kern w:val="0"/>
          <w:sz w:val="24"/>
          <w:szCs w:val="24"/>
          <w:lang w:eastAsia="ru-RU"/>
          <w14:ligatures w14:val="none"/>
        </w:rPr>
        <w:br/>
      </w:r>
    </w:p>
    <w:p w14:paraId="62CB8E9B"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362AAD5F"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трех десятых процента кадастровой стоимости арендуемых земельных участков из земель сельскохозяйственного назначения;</w:t>
      </w:r>
      <w:r w:rsidRPr="00C54D57">
        <w:rPr>
          <w:rFonts w:ascii="Arial" w:eastAsia="Times New Roman" w:hAnsi="Arial" w:cs="Arial"/>
          <w:color w:val="444444"/>
          <w:kern w:val="0"/>
          <w:sz w:val="24"/>
          <w:szCs w:val="24"/>
          <w:lang w:eastAsia="ru-RU"/>
          <w14:ligatures w14:val="none"/>
        </w:rPr>
        <w:br/>
      </w:r>
    </w:p>
    <w:p w14:paraId="1E49DFEB"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31FFC03"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полутора процентов кадастровой стоимости арендуемых земельных участков, изъятых из оборота или ограниченных в обороте.</w:t>
      </w:r>
      <w:r w:rsidRPr="00C54D57">
        <w:rPr>
          <w:rFonts w:ascii="Arial" w:eastAsia="Times New Roman" w:hAnsi="Arial" w:cs="Arial"/>
          <w:color w:val="444444"/>
          <w:kern w:val="0"/>
          <w:sz w:val="24"/>
          <w:szCs w:val="24"/>
          <w:lang w:eastAsia="ru-RU"/>
          <w14:ligatures w14:val="none"/>
        </w:rPr>
        <w:br/>
      </w:r>
    </w:p>
    <w:p w14:paraId="4D13B710"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0862AE97"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r w:rsidRPr="00C54D57">
        <w:rPr>
          <w:rFonts w:ascii="Arial" w:eastAsia="Times New Roman" w:hAnsi="Arial" w:cs="Arial"/>
          <w:color w:val="444444"/>
          <w:kern w:val="0"/>
          <w:sz w:val="24"/>
          <w:szCs w:val="24"/>
          <w:lang w:eastAsia="ru-RU"/>
          <w14:ligatures w14:val="none"/>
        </w:rPr>
        <w:br/>
      </w:r>
    </w:p>
    <w:p w14:paraId="4CD09F29"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7A76CC98"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9. Годовой размер арендной платы рассчитывается в размере 0,6 процента от кадастровой стоимости земельного участка, предоставленного образовательным организациям регионального отделения ДОСААФ России Курской области, осуществляющим подготовку граждан по военно-учетным специальностям.</w:t>
      </w:r>
      <w:r w:rsidRPr="00C54D57">
        <w:rPr>
          <w:rFonts w:ascii="Arial" w:eastAsia="Times New Roman" w:hAnsi="Arial" w:cs="Arial"/>
          <w:color w:val="444444"/>
          <w:kern w:val="0"/>
          <w:sz w:val="24"/>
          <w:szCs w:val="24"/>
          <w:lang w:eastAsia="ru-RU"/>
          <w14:ligatures w14:val="none"/>
        </w:rPr>
        <w:br/>
      </w:r>
    </w:p>
    <w:p w14:paraId="3A93E838"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57406FB4"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lastRenderedPageBreak/>
        <w:t>(п. 9 введен </w:t>
      </w:r>
      <w:hyperlink r:id="rId39" w:anchor="64U0IK" w:history="1">
        <w:r w:rsidRPr="00C54D57">
          <w:rPr>
            <w:rFonts w:ascii="Arial" w:eastAsia="Times New Roman" w:hAnsi="Arial" w:cs="Arial"/>
            <w:color w:val="2C4B99"/>
            <w:kern w:val="0"/>
            <w:sz w:val="24"/>
            <w:szCs w:val="24"/>
            <w:u w:val="single"/>
            <w:lang w:eastAsia="ru-RU"/>
            <w14:ligatures w14:val="none"/>
          </w:rPr>
          <w:t>постановлением Администрации Курской области от 04.08.2021 N 805-па</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5E0A318B"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481B8394"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10. Установить, что для юридических лиц, в отношении которых в соответствии с </w:t>
      </w:r>
      <w:hyperlink r:id="rId40" w:anchor="ABI0O2" w:history="1">
        <w:r w:rsidRPr="00C54D57">
          <w:rPr>
            <w:rFonts w:ascii="Arial" w:eastAsia="Times New Roman" w:hAnsi="Arial" w:cs="Arial"/>
            <w:color w:val="2C4B99"/>
            <w:kern w:val="0"/>
            <w:sz w:val="24"/>
            <w:szCs w:val="24"/>
            <w:u w:val="single"/>
            <w:lang w:eastAsia="ru-RU"/>
            <w14:ligatures w14:val="none"/>
          </w:rPr>
          <w:t>пунктом 3 части 2 статьи 39.6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принято распоряжение Губернатора Курской области о предоставлении земельного участка без проведения торгов для размещения объектов социально-культурного и коммунально-бытового назначения, реализации масштабных инвестиционных проектов, арендная плата за земельный участок, находящийся в собственности Курской области, а также земельный участок, государственная собственность на который не разграничена, определяется в соответствии с пунктом 2 настоящего Порядка и не должна превышать 1 процента от кадастровой стоимости земельного участка (в случае превышения рассчитывается в размере 1 процента кадастровой стоимости земельного участка), кроме случаев, предусмотренных пунктами 10.1 - 10.3 настоящего постановления.</w:t>
      </w:r>
      <w:r w:rsidRPr="00C54D57">
        <w:rPr>
          <w:rFonts w:ascii="Arial" w:eastAsia="Times New Roman" w:hAnsi="Arial" w:cs="Arial"/>
          <w:color w:val="444444"/>
          <w:kern w:val="0"/>
          <w:sz w:val="24"/>
          <w:szCs w:val="24"/>
          <w:lang w:eastAsia="ru-RU"/>
          <w14:ligatures w14:val="none"/>
        </w:rPr>
        <w:br/>
      </w:r>
    </w:p>
    <w:p w14:paraId="629395B0"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52E2615F"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(п. 10 введен </w:t>
      </w:r>
      <w:hyperlink r:id="rId41" w:anchor="64U0IK" w:history="1">
        <w:r w:rsidRPr="00C54D57">
          <w:rPr>
            <w:rFonts w:ascii="Arial" w:eastAsia="Times New Roman" w:hAnsi="Arial" w:cs="Arial"/>
            <w:color w:val="2C4B99"/>
            <w:kern w:val="0"/>
            <w:sz w:val="24"/>
            <w:szCs w:val="24"/>
            <w:u w:val="single"/>
            <w:lang w:eastAsia="ru-RU"/>
            <w14:ligatures w14:val="none"/>
          </w:rPr>
          <w:t>постановлением Правительства Курской области от 24.10.2023 N 1108-пп</w:t>
        </w:r>
      </w:hyperlink>
      <w:r w:rsidRPr="00C54D57">
        <w:rPr>
          <w:rFonts w:ascii="Arial" w:eastAsia="Times New Roman" w:hAnsi="Arial" w:cs="Arial"/>
          <w:color w:val="444444"/>
          <w:kern w:val="0"/>
          <w:sz w:val="24"/>
          <w:szCs w:val="24"/>
          <w:lang w:eastAsia="ru-RU"/>
          <w14:ligatures w14:val="none"/>
        </w:rPr>
        <w:t>; в ред. </w:t>
      </w:r>
      <w:hyperlink r:id="rId42" w:anchor="64U0IK" w:history="1">
        <w:r w:rsidRPr="00C54D57">
          <w:rPr>
            <w:rFonts w:ascii="Arial" w:eastAsia="Times New Roman" w:hAnsi="Arial" w:cs="Arial"/>
            <w:color w:val="2C4B99"/>
            <w:kern w:val="0"/>
            <w:sz w:val="24"/>
            <w:szCs w:val="24"/>
            <w:u w:val="single"/>
            <w:lang w:eastAsia="ru-RU"/>
            <w14:ligatures w14:val="none"/>
          </w:rPr>
          <w:t>постановлений Правительства Курской области от 21.12.2023 N 1373-пп</w:t>
        </w:r>
      </w:hyperlink>
      <w:r w:rsidRPr="00C54D57">
        <w:rPr>
          <w:rFonts w:ascii="Arial" w:eastAsia="Times New Roman" w:hAnsi="Arial" w:cs="Arial"/>
          <w:color w:val="444444"/>
          <w:kern w:val="0"/>
          <w:sz w:val="24"/>
          <w:szCs w:val="24"/>
          <w:lang w:eastAsia="ru-RU"/>
          <w14:ligatures w14:val="none"/>
        </w:rPr>
        <w:t>, </w:t>
      </w:r>
      <w:hyperlink r:id="rId43" w:anchor="64U0IK" w:history="1">
        <w:r w:rsidRPr="00C54D57">
          <w:rPr>
            <w:rFonts w:ascii="Arial" w:eastAsia="Times New Roman" w:hAnsi="Arial" w:cs="Arial"/>
            <w:color w:val="2C4B99"/>
            <w:kern w:val="0"/>
            <w:sz w:val="24"/>
            <w:szCs w:val="24"/>
            <w:u w:val="single"/>
            <w:lang w:eastAsia="ru-RU"/>
            <w14:ligatures w14:val="none"/>
          </w:rPr>
          <w:t>от 15.05.2024 N 376-пп</w:t>
        </w:r>
      </w:hyperlink>
      <w:r w:rsidRPr="00C54D57">
        <w:rPr>
          <w:rFonts w:ascii="Arial" w:eastAsia="Times New Roman" w:hAnsi="Arial" w:cs="Arial"/>
          <w:color w:val="444444"/>
          <w:kern w:val="0"/>
          <w:sz w:val="24"/>
          <w:szCs w:val="24"/>
          <w:lang w:eastAsia="ru-RU"/>
          <w14:ligatures w14:val="none"/>
        </w:rPr>
        <w:t>, </w:t>
      </w:r>
      <w:hyperlink r:id="rId44" w:anchor="64U0IK" w:history="1">
        <w:r w:rsidRPr="00C54D57">
          <w:rPr>
            <w:rFonts w:ascii="Arial" w:eastAsia="Times New Roman" w:hAnsi="Arial" w:cs="Arial"/>
            <w:color w:val="2C4B99"/>
            <w:kern w:val="0"/>
            <w:sz w:val="24"/>
            <w:szCs w:val="24"/>
            <w:u w:val="single"/>
            <w:lang w:eastAsia="ru-RU"/>
            <w14:ligatures w14:val="none"/>
          </w:rPr>
          <w:t>от 22.04.2025 N 307-пп</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51BE4A95"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0C402480"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10.1. Установить, что для юридических лиц, в отношении которых в соответствии с </w:t>
      </w:r>
      <w:hyperlink r:id="rId45" w:anchor="ABI0O2" w:history="1">
        <w:r w:rsidRPr="00C54D57">
          <w:rPr>
            <w:rFonts w:ascii="Arial" w:eastAsia="Times New Roman" w:hAnsi="Arial" w:cs="Arial"/>
            <w:color w:val="2C4B99"/>
            <w:kern w:val="0"/>
            <w:sz w:val="24"/>
            <w:szCs w:val="24"/>
            <w:u w:val="single"/>
            <w:lang w:eastAsia="ru-RU"/>
            <w14:ligatures w14:val="none"/>
          </w:rPr>
          <w:t>пунктом 3 части 2 статьи 39.6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принято распоряжение Губернатора Курской области о предоставлении земельного участка без проведения торгов для размещения туристического кластера с целью сохранения и популяризации объектов культурного наследия и культурных ценностей Курской области, арендная плата за земельный участок, находящийся в собственности Курской области, определяется в размере 0,01 процента от кадастровой стоимости земельного участка.</w:t>
      </w:r>
      <w:r w:rsidRPr="00C54D57">
        <w:rPr>
          <w:rFonts w:ascii="Arial" w:eastAsia="Times New Roman" w:hAnsi="Arial" w:cs="Arial"/>
          <w:color w:val="444444"/>
          <w:kern w:val="0"/>
          <w:sz w:val="24"/>
          <w:szCs w:val="24"/>
          <w:lang w:eastAsia="ru-RU"/>
          <w14:ligatures w14:val="none"/>
        </w:rPr>
        <w:br/>
      </w:r>
    </w:p>
    <w:p w14:paraId="13C50B55"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095084A3"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(п. 10.1 введен </w:t>
      </w:r>
      <w:hyperlink r:id="rId46" w:anchor="64U0IK" w:history="1">
        <w:r w:rsidRPr="00C54D57">
          <w:rPr>
            <w:rFonts w:ascii="Arial" w:eastAsia="Times New Roman" w:hAnsi="Arial" w:cs="Arial"/>
            <w:color w:val="2C4B99"/>
            <w:kern w:val="0"/>
            <w:sz w:val="24"/>
            <w:szCs w:val="24"/>
            <w:u w:val="single"/>
            <w:lang w:eastAsia="ru-RU"/>
            <w14:ligatures w14:val="none"/>
          </w:rPr>
          <w:t>постановлением Правительства Курской области от 24.10.2023 N 1108-пп</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70FD2300"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3A34A346"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10.2. Установить, что в 2022 - 2026 годах для юридических лиц, в отношении которых в соответствии с </w:t>
      </w:r>
      <w:hyperlink r:id="rId47" w:anchor="ABI0O2" w:history="1">
        <w:r w:rsidRPr="00C54D57">
          <w:rPr>
            <w:rFonts w:ascii="Arial" w:eastAsia="Times New Roman" w:hAnsi="Arial" w:cs="Arial"/>
            <w:color w:val="2C4B99"/>
            <w:kern w:val="0"/>
            <w:sz w:val="24"/>
            <w:szCs w:val="24"/>
            <w:u w:val="single"/>
            <w:lang w:eastAsia="ru-RU"/>
            <w14:ligatures w14:val="none"/>
          </w:rPr>
          <w:t>пунктом 3 части 2 статьи 39.6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принято распоряжение Губернатора Курской области о предоставлении земельных участков без проведения торгов для реализации масштабных инвестиционных проектов по созданию индустриальных (промышленных) парков, арендная плата за земельный участок, находящийся в собственности Курской области, определяется в размере 0,01 процента от кадастровой стоимости земельного участка.</w:t>
      </w:r>
      <w:r w:rsidRPr="00C54D57">
        <w:rPr>
          <w:rFonts w:ascii="Arial" w:eastAsia="Times New Roman" w:hAnsi="Arial" w:cs="Arial"/>
          <w:color w:val="444444"/>
          <w:kern w:val="0"/>
          <w:sz w:val="24"/>
          <w:szCs w:val="24"/>
          <w:lang w:eastAsia="ru-RU"/>
          <w14:ligatures w14:val="none"/>
        </w:rPr>
        <w:br/>
      </w:r>
    </w:p>
    <w:p w14:paraId="10687A0B"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31EA1A9"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(п. 10.2 введен </w:t>
      </w:r>
      <w:hyperlink r:id="rId48" w:anchor="64U0IK" w:history="1">
        <w:r w:rsidRPr="00C54D57">
          <w:rPr>
            <w:rFonts w:ascii="Arial" w:eastAsia="Times New Roman" w:hAnsi="Arial" w:cs="Arial"/>
            <w:color w:val="2C4B99"/>
            <w:kern w:val="0"/>
            <w:sz w:val="24"/>
            <w:szCs w:val="24"/>
            <w:u w:val="single"/>
            <w:lang w:eastAsia="ru-RU"/>
            <w14:ligatures w14:val="none"/>
          </w:rPr>
          <w:t>постановлением Правительства Курской области от 24.10.2023 N 1108-пп</w:t>
        </w:r>
      </w:hyperlink>
      <w:r w:rsidRPr="00C54D57">
        <w:rPr>
          <w:rFonts w:ascii="Arial" w:eastAsia="Times New Roman" w:hAnsi="Arial" w:cs="Arial"/>
          <w:color w:val="444444"/>
          <w:kern w:val="0"/>
          <w:sz w:val="24"/>
          <w:szCs w:val="24"/>
          <w:lang w:eastAsia="ru-RU"/>
          <w14:ligatures w14:val="none"/>
        </w:rPr>
        <w:t>; в ред. </w:t>
      </w:r>
      <w:hyperlink r:id="rId49" w:anchor="64U0IK" w:history="1">
        <w:r w:rsidRPr="00C54D57">
          <w:rPr>
            <w:rFonts w:ascii="Arial" w:eastAsia="Times New Roman" w:hAnsi="Arial" w:cs="Arial"/>
            <w:color w:val="2C4B99"/>
            <w:kern w:val="0"/>
            <w:sz w:val="24"/>
            <w:szCs w:val="24"/>
            <w:u w:val="single"/>
            <w:lang w:eastAsia="ru-RU"/>
            <w14:ligatures w14:val="none"/>
          </w:rPr>
          <w:t xml:space="preserve">постановления Правительства Курской области от 13.12.2023 N </w:t>
        </w:r>
        <w:r w:rsidRPr="00C54D57">
          <w:rPr>
            <w:rFonts w:ascii="Arial" w:eastAsia="Times New Roman" w:hAnsi="Arial" w:cs="Arial"/>
            <w:color w:val="2C4B99"/>
            <w:kern w:val="0"/>
            <w:sz w:val="24"/>
            <w:szCs w:val="24"/>
            <w:u w:val="single"/>
            <w:lang w:eastAsia="ru-RU"/>
            <w14:ligatures w14:val="none"/>
          </w:rPr>
          <w:lastRenderedPageBreak/>
          <w:t>1296-пп</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192C8393"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5BC05433"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10.3. Установить, что для юридических лиц, в отношении которых в соответствии с </w:t>
      </w:r>
      <w:hyperlink r:id="rId50" w:anchor="ABI0O2" w:history="1">
        <w:r w:rsidRPr="00C54D57">
          <w:rPr>
            <w:rFonts w:ascii="Arial" w:eastAsia="Times New Roman" w:hAnsi="Arial" w:cs="Arial"/>
            <w:color w:val="2C4B99"/>
            <w:kern w:val="0"/>
            <w:sz w:val="24"/>
            <w:szCs w:val="24"/>
            <w:u w:val="single"/>
            <w:lang w:eastAsia="ru-RU"/>
            <w14:ligatures w14:val="none"/>
          </w:rPr>
          <w:t>пунктом 3 части 2 статьи 39.6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принято распоряжение Губернатора Курской области о предоставлении земельного участка без проведения торгов для размещения объектов социально-культурного и коммунально-бытового назначения, реализуемых с использованием бюджетных средств и (или) средств, привлеченных в соответствии с </w:t>
      </w:r>
      <w:hyperlink r:id="rId51" w:anchor="6580IP" w:history="1">
        <w:r w:rsidRPr="00C54D57">
          <w:rPr>
            <w:rFonts w:ascii="Arial" w:eastAsia="Times New Roman" w:hAnsi="Arial" w:cs="Arial"/>
            <w:color w:val="2C4B99"/>
            <w:kern w:val="0"/>
            <w:sz w:val="24"/>
            <w:szCs w:val="24"/>
            <w:u w:val="single"/>
            <w:lang w:eastAsia="ru-RU"/>
            <w14:ligatures w14:val="none"/>
          </w:rPr>
          <w:t>Правилами финансирования проектов с использованием облигаций специализированных обществ проектного финансирования</w:t>
        </w:r>
      </w:hyperlink>
      <w:r w:rsidRPr="00C54D57">
        <w:rPr>
          <w:rFonts w:ascii="Arial" w:eastAsia="Times New Roman" w:hAnsi="Arial" w:cs="Arial"/>
          <w:color w:val="444444"/>
          <w:kern w:val="0"/>
          <w:sz w:val="24"/>
          <w:szCs w:val="24"/>
          <w:lang w:eastAsia="ru-RU"/>
          <w14:ligatures w14:val="none"/>
        </w:rPr>
        <w:t>, утвержденными </w:t>
      </w:r>
      <w:hyperlink r:id="rId52" w:anchor="7D20K3" w:history="1">
        <w:r w:rsidRPr="00C54D57">
          <w:rPr>
            <w:rFonts w:ascii="Arial" w:eastAsia="Times New Roman" w:hAnsi="Arial" w:cs="Arial"/>
            <w:color w:val="2C4B99"/>
            <w:kern w:val="0"/>
            <w:sz w:val="24"/>
            <w:szCs w:val="24"/>
            <w:u w:val="single"/>
            <w:lang w:eastAsia="ru-RU"/>
            <w14:ligatures w14:val="none"/>
          </w:rPr>
          <w:t>Постановлением Правительства Российской Федерации от 31 декабря 2020 г. N 2459</w:t>
        </w:r>
      </w:hyperlink>
      <w:r w:rsidRPr="00C54D57">
        <w:rPr>
          <w:rFonts w:ascii="Arial" w:eastAsia="Times New Roman" w:hAnsi="Arial" w:cs="Arial"/>
          <w:color w:val="444444"/>
          <w:kern w:val="0"/>
          <w:sz w:val="24"/>
          <w:szCs w:val="24"/>
          <w:lang w:eastAsia="ru-RU"/>
          <w14:ligatures w14:val="none"/>
        </w:rPr>
        <w:t>, арендная плата за земельный участок, находящийся в собственности Курской области, определяется в размере 0,01 процента от кадастровой стоимости земельного участка.</w:t>
      </w:r>
      <w:r w:rsidRPr="00C54D57">
        <w:rPr>
          <w:rFonts w:ascii="Arial" w:eastAsia="Times New Roman" w:hAnsi="Arial" w:cs="Arial"/>
          <w:color w:val="444444"/>
          <w:kern w:val="0"/>
          <w:sz w:val="24"/>
          <w:szCs w:val="24"/>
          <w:lang w:eastAsia="ru-RU"/>
          <w14:ligatures w14:val="none"/>
        </w:rPr>
        <w:br/>
      </w:r>
    </w:p>
    <w:p w14:paraId="7C6B1266"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32ADC625"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w:t>
      </w:r>
      <w:proofErr w:type="spellStart"/>
      <w:r w:rsidRPr="00C54D57">
        <w:rPr>
          <w:rFonts w:ascii="Arial" w:eastAsia="Times New Roman" w:hAnsi="Arial" w:cs="Arial"/>
          <w:color w:val="444444"/>
          <w:kern w:val="0"/>
          <w:sz w:val="24"/>
          <w:szCs w:val="24"/>
          <w:lang w:eastAsia="ru-RU"/>
          <w14:ligatures w14:val="none"/>
        </w:rPr>
        <w:t>пп</w:t>
      </w:r>
      <w:proofErr w:type="spellEnd"/>
      <w:r w:rsidRPr="00C54D57">
        <w:rPr>
          <w:rFonts w:ascii="Arial" w:eastAsia="Times New Roman" w:hAnsi="Arial" w:cs="Arial"/>
          <w:color w:val="444444"/>
          <w:kern w:val="0"/>
          <w:sz w:val="24"/>
          <w:szCs w:val="24"/>
          <w:lang w:eastAsia="ru-RU"/>
          <w14:ligatures w14:val="none"/>
        </w:rPr>
        <w:t>. 10.3 введен </w:t>
      </w:r>
      <w:hyperlink r:id="rId53" w:anchor="64U0IK" w:history="1">
        <w:r w:rsidRPr="00C54D57">
          <w:rPr>
            <w:rFonts w:ascii="Arial" w:eastAsia="Times New Roman" w:hAnsi="Arial" w:cs="Arial"/>
            <w:color w:val="2C4B99"/>
            <w:kern w:val="0"/>
            <w:sz w:val="24"/>
            <w:szCs w:val="24"/>
            <w:u w:val="single"/>
            <w:lang w:eastAsia="ru-RU"/>
            <w14:ligatures w14:val="none"/>
          </w:rPr>
          <w:t>постановлением Правительства Курской области от 15.05.2024 N 376-пп</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4F975348"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7B62C2D3"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10.4. Установить, что для юридических лиц, обеспечивающих в соответствии с </w:t>
      </w:r>
      <w:hyperlink r:id="rId54" w:anchor="64U0IK" w:history="1">
        <w:r w:rsidRPr="00C54D57">
          <w:rPr>
            <w:rFonts w:ascii="Arial" w:eastAsia="Times New Roman" w:hAnsi="Arial" w:cs="Arial"/>
            <w:color w:val="2C4B99"/>
            <w:kern w:val="0"/>
            <w:sz w:val="24"/>
            <w:szCs w:val="24"/>
            <w:u w:val="single"/>
            <w:lang w:eastAsia="ru-RU"/>
            <w14:ligatures w14:val="none"/>
          </w:rPr>
          <w:t>Градостроительным кодексом Российской Федерации</w:t>
        </w:r>
      </w:hyperlink>
      <w:r w:rsidRPr="00C54D57">
        <w:rPr>
          <w:rFonts w:ascii="Arial" w:eastAsia="Times New Roman" w:hAnsi="Arial" w:cs="Arial"/>
          <w:color w:val="444444"/>
          <w:kern w:val="0"/>
          <w:sz w:val="24"/>
          <w:szCs w:val="24"/>
          <w:lang w:eastAsia="ru-RU"/>
          <w14:ligatures w14:val="none"/>
        </w:rPr>
        <w:t> реализацию решения о комплексном развитии территории в соответствии с </w:t>
      </w:r>
      <w:hyperlink r:id="rId55" w:anchor="DE80QC" w:history="1">
        <w:r w:rsidRPr="00C54D57">
          <w:rPr>
            <w:rFonts w:ascii="Arial" w:eastAsia="Times New Roman" w:hAnsi="Arial" w:cs="Arial"/>
            <w:color w:val="2C4B99"/>
            <w:kern w:val="0"/>
            <w:sz w:val="24"/>
            <w:szCs w:val="24"/>
            <w:u w:val="single"/>
            <w:lang w:eastAsia="ru-RU"/>
            <w14:ligatures w14:val="none"/>
          </w:rPr>
          <w:t>подпунктом "б" пункта 2 части 2 статьи 66 Градостроительного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с которыми в соответствии с </w:t>
      </w:r>
      <w:hyperlink r:id="rId56" w:anchor="ABM0O4" w:history="1">
        <w:r w:rsidRPr="00C54D57">
          <w:rPr>
            <w:rFonts w:ascii="Arial" w:eastAsia="Times New Roman" w:hAnsi="Arial" w:cs="Arial"/>
            <w:color w:val="2C4B99"/>
            <w:kern w:val="0"/>
            <w:sz w:val="24"/>
            <w:szCs w:val="24"/>
            <w:u w:val="single"/>
            <w:lang w:eastAsia="ru-RU"/>
            <w14:ligatures w14:val="none"/>
          </w:rPr>
          <w:t>пунктами 5</w:t>
        </w:r>
      </w:hyperlink>
      <w:r w:rsidRPr="00C54D57">
        <w:rPr>
          <w:rFonts w:ascii="Arial" w:eastAsia="Times New Roman" w:hAnsi="Arial" w:cs="Arial"/>
          <w:color w:val="444444"/>
          <w:kern w:val="0"/>
          <w:sz w:val="24"/>
          <w:szCs w:val="24"/>
          <w:lang w:eastAsia="ru-RU"/>
          <w14:ligatures w14:val="none"/>
        </w:rPr>
        <w:t> или </w:t>
      </w:r>
      <w:hyperlink r:id="rId57" w:anchor="A9K0NH" w:history="1">
        <w:r w:rsidRPr="00C54D57">
          <w:rPr>
            <w:rFonts w:ascii="Arial" w:eastAsia="Times New Roman" w:hAnsi="Arial" w:cs="Arial"/>
            <w:color w:val="2C4B99"/>
            <w:kern w:val="0"/>
            <w:sz w:val="24"/>
            <w:szCs w:val="24"/>
            <w:u w:val="single"/>
            <w:lang w:eastAsia="ru-RU"/>
            <w14:ligatures w14:val="none"/>
          </w:rPr>
          <w:t>13 части 2 статьи 39.6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договор аренды земельного участка, находящегося в собственности Курской области, заключается без проведения торгов, арендная плата за земельный участок, находящийся в собственности Курской области, а также земельный участок, государственная собственность на который не разграничена, определяется в размере 0,01 процента от кадастровой стоимости земельного участка.</w:t>
      </w:r>
      <w:r w:rsidRPr="00C54D57">
        <w:rPr>
          <w:rFonts w:ascii="Arial" w:eastAsia="Times New Roman" w:hAnsi="Arial" w:cs="Arial"/>
          <w:color w:val="444444"/>
          <w:kern w:val="0"/>
          <w:sz w:val="24"/>
          <w:szCs w:val="24"/>
          <w:lang w:eastAsia="ru-RU"/>
          <w14:ligatures w14:val="none"/>
        </w:rPr>
        <w:br/>
      </w:r>
    </w:p>
    <w:p w14:paraId="16D91868"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218A1C15"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w:t>
      </w:r>
      <w:proofErr w:type="spellStart"/>
      <w:r w:rsidRPr="00C54D57">
        <w:rPr>
          <w:rFonts w:ascii="Arial" w:eastAsia="Times New Roman" w:hAnsi="Arial" w:cs="Arial"/>
          <w:color w:val="444444"/>
          <w:kern w:val="0"/>
          <w:sz w:val="24"/>
          <w:szCs w:val="24"/>
          <w:lang w:eastAsia="ru-RU"/>
          <w14:ligatures w14:val="none"/>
        </w:rPr>
        <w:t>пп</w:t>
      </w:r>
      <w:proofErr w:type="spellEnd"/>
      <w:r w:rsidRPr="00C54D57">
        <w:rPr>
          <w:rFonts w:ascii="Arial" w:eastAsia="Times New Roman" w:hAnsi="Arial" w:cs="Arial"/>
          <w:color w:val="444444"/>
          <w:kern w:val="0"/>
          <w:sz w:val="24"/>
          <w:szCs w:val="24"/>
          <w:lang w:eastAsia="ru-RU"/>
          <w14:ligatures w14:val="none"/>
        </w:rPr>
        <w:t>. 10.4 введен </w:t>
      </w:r>
      <w:hyperlink r:id="rId58" w:anchor="64U0IK" w:history="1">
        <w:r w:rsidRPr="00C54D57">
          <w:rPr>
            <w:rFonts w:ascii="Arial" w:eastAsia="Times New Roman" w:hAnsi="Arial" w:cs="Arial"/>
            <w:color w:val="2C4B99"/>
            <w:kern w:val="0"/>
            <w:sz w:val="24"/>
            <w:szCs w:val="24"/>
            <w:u w:val="single"/>
            <w:lang w:eastAsia="ru-RU"/>
            <w14:ligatures w14:val="none"/>
          </w:rPr>
          <w:t>постановлением Правительства Курской области от 15.05.2024 N 376-пп</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4A642459"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7ED3588C"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10.5. Установить с 1 июля 2025 года по 31 декабря 2025 года льготную арендную плату в размере одного рубля по договорам аренды земельных участков, находящихся в собственности Курской области, и земельных участков, государственная собственность на которые не разграничена, расположенных на территории:</w:t>
      </w:r>
      <w:r w:rsidRPr="00C54D57">
        <w:rPr>
          <w:rFonts w:ascii="Arial" w:eastAsia="Times New Roman" w:hAnsi="Arial" w:cs="Arial"/>
          <w:color w:val="444444"/>
          <w:kern w:val="0"/>
          <w:sz w:val="24"/>
          <w:szCs w:val="24"/>
          <w:lang w:eastAsia="ru-RU"/>
          <w14:ligatures w14:val="none"/>
        </w:rPr>
        <w:br/>
      </w:r>
    </w:p>
    <w:p w14:paraId="0CF8FA7C"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46AE11D5"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а) Беловского района;</w:t>
      </w:r>
      <w:r w:rsidRPr="00C54D57">
        <w:rPr>
          <w:rFonts w:ascii="Arial" w:eastAsia="Times New Roman" w:hAnsi="Arial" w:cs="Arial"/>
          <w:color w:val="444444"/>
          <w:kern w:val="0"/>
          <w:sz w:val="24"/>
          <w:szCs w:val="24"/>
          <w:lang w:eastAsia="ru-RU"/>
          <w14:ligatures w14:val="none"/>
        </w:rPr>
        <w:br/>
      </w:r>
    </w:p>
    <w:p w14:paraId="1EEEE75B"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4E2E52C4"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б) Большесолдатского района;</w:t>
      </w:r>
      <w:r w:rsidRPr="00C54D57">
        <w:rPr>
          <w:rFonts w:ascii="Arial" w:eastAsia="Times New Roman" w:hAnsi="Arial" w:cs="Arial"/>
          <w:color w:val="444444"/>
          <w:kern w:val="0"/>
          <w:sz w:val="24"/>
          <w:szCs w:val="24"/>
          <w:lang w:eastAsia="ru-RU"/>
          <w14:ligatures w14:val="none"/>
        </w:rPr>
        <w:br/>
      </w:r>
    </w:p>
    <w:p w14:paraId="622A18B2"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0402494C"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lastRenderedPageBreak/>
        <w:t>в) Глушковского района;</w:t>
      </w:r>
      <w:r w:rsidRPr="00C54D57">
        <w:rPr>
          <w:rFonts w:ascii="Arial" w:eastAsia="Times New Roman" w:hAnsi="Arial" w:cs="Arial"/>
          <w:color w:val="444444"/>
          <w:kern w:val="0"/>
          <w:sz w:val="24"/>
          <w:szCs w:val="24"/>
          <w:lang w:eastAsia="ru-RU"/>
          <w14:ligatures w14:val="none"/>
        </w:rPr>
        <w:br/>
      </w:r>
    </w:p>
    <w:p w14:paraId="66C299E9"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52976D6A"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г) Кореневского района;</w:t>
      </w:r>
      <w:r w:rsidRPr="00C54D57">
        <w:rPr>
          <w:rFonts w:ascii="Arial" w:eastAsia="Times New Roman" w:hAnsi="Arial" w:cs="Arial"/>
          <w:color w:val="444444"/>
          <w:kern w:val="0"/>
          <w:sz w:val="24"/>
          <w:szCs w:val="24"/>
          <w:lang w:eastAsia="ru-RU"/>
          <w14:ligatures w14:val="none"/>
        </w:rPr>
        <w:br/>
      </w:r>
    </w:p>
    <w:p w14:paraId="164D5952"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30686227"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д) Льговского района;</w:t>
      </w:r>
      <w:r w:rsidRPr="00C54D57">
        <w:rPr>
          <w:rFonts w:ascii="Arial" w:eastAsia="Times New Roman" w:hAnsi="Arial" w:cs="Arial"/>
          <w:color w:val="444444"/>
          <w:kern w:val="0"/>
          <w:sz w:val="24"/>
          <w:szCs w:val="24"/>
          <w:lang w:eastAsia="ru-RU"/>
          <w14:ligatures w14:val="none"/>
        </w:rPr>
        <w:br/>
      </w:r>
    </w:p>
    <w:p w14:paraId="2F8A30F6"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63850915"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е) Рыльского района;</w:t>
      </w:r>
      <w:r w:rsidRPr="00C54D57">
        <w:rPr>
          <w:rFonts w:ascii="Arial" w:eastAsia="Times New Roman" w:hAnsi="Arial" w:cs="Arial"/>
          <w:color w:val="444444"/>
          <w:kern w:val="0"/>
          <w:sz w:val="24"/>
          <w:szCs w:val="24"/>
          <w:lang w:eastAsia="ru-RU"/>
          <w14:ligatures w14:val="none"/>
        </w:rPr>
        <w:br/>
      </w:r>
    </w:p>
    <w:p w14:paraId="01BA61EB"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664B2E70"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ж) Суджанского района;</w:t>
      </w:r>
      <w:r w:rsidRPr="00C54D57">
        <w:rPr>
          <w:rFonts w:ascii="Arial" w:eastAsia="Times New Roman" w:hAnsi="Arial" w:cs="Arial"/>
          <w:color w:val="444444"/>
          <w:kern w:val="0"/>
          <w:sz w:val="24"/>
          <w:szCs w:val="24"/>
          <w:lang w:eastAsia="ru-RU"/>
          <w14:ligatures w14:val="none"/>
        </w:rPr>
        <w:br/>
      </w:r>
    </w:p>
    <w:p w14:paraId="6D417620"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035D88A3"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з) Хомутовского района;</w:t>
      </w:r>
      <w:r w:rsidRPr="00C54D57">
        <w:rPr>
          <w:rFonts w:ascii="Arial" w:eastAsia="Times New Roman" w:hAnsi="Arial" w:cs="Arial"/>
          <w:color w:val="444444"/>
          <w:kern w:val="0"/>
          <w:sz w:val="24"/>
          <w:szCs w:val="24"/>
          <w:lang w:eastAsia="ru-RU"/>
          <w14:ligatures w14:val="none"/>
        </w:rPr>
        <w:br/>
      </w:r>
    </w:p>
    <w:p w14:paraId="364F94FB"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26132AC4"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и) Города Льгова.</w:t>
      </w:r>
      <w:r w:rsidRPr="00C54D57">
        <w:rPr>
          <w:rFonts w:ascii="Arial" w:eastAsia="Times New Roman" w:hAnsi="Arial" w:cs="Arial"/>
          <w:color w:val="444444"/>
          <w:kern w:val="0"/>
          <w:sz w:val="24"/>
          <w:szCs w:val="24"/>
          <w:lang w:eastAsia="ru-RU"/>
          <w14:ligatures w14:val="none"/>
        </w:rPr>
        <w:br/>
      </w:r>
    </w:p>
    <w:p w14:paraId="485C62EA"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B4B9050"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(п. 10.5 введен </w:t>
      </w:r>
      <w:hyperlink r:id="rId59" w:anchor="64U0IK" w:history="1">
        <w:r w:rsidRPr="00C54D57">
          <w:rPr>
            <w:rFonts w:ascii="Arial" w:eastAsia="Times New Roman" w:hAnsi="Arial" w:cs="Arial"/>
            <w:color w:val="2C4B99"/>
            <w:kern w:val="0"/>
            <w:sz w:val="24"/>
            <w:szCs w:val="24"/>
            <w:u w:val="single"/>
            <w:lang w:eastAsia="ru-RU"/>
            <w14:ligatures w14:val="none"/>
          </w:rPr>
          <w:t>постановлением Правительства Курской области от 24.06.2025 N 466-пп</w:t>
        </w:r>
      </w:hyperlink>
      <w:r w:rsidRPr="00C54D57">
        <w:rPr>
          <w:rFonts w:ascii="Arial" w:eastAsia="Times New Roman" w:hAnsi="Arial" w:cs="Arial"/>
          <w:color w:val="444444"/>
          <w:kern w:val="0"/>
          <w:sz w:val="24"/>
          <w:szCs w:val="24"/>
          <w:lang w:eastAsia="ru-RU"/>
          <w14:ligatures w14:val="none"/>
        </w:rPr>
        <w:t>)</w:t>
      </w:r>
      <w:r w:rsidRPr="00C54D57">
        <w:rPr>
          <w:rFonts w:ascii="Arial" w:eastAsia="Times New Roman" w:hAnsi="Arial" w:cs="Arial"/>
          <w:color w:val="444444"/>
          <w:kern w:val="0"/>
          <w:sz w:val="24"/>
          <w:szCs w:val="24"/>
          <w:lang w:eastAsia="ru-RU"/>
          <w14:ligatures w14:val="none"/>
        </w:rPr>
        <w:br/>
      </w:r>
    </w:p>
    <w:p w14:paraId="3CEC16B8"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48305986"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11. Арендная плата устанавливается за земельный участок в целом без выделения застроенной и незастроенной части.</w:t>
      </w:r>
      <w:r w:rsidRPr="00C54D57">
        <w:rPr>
          <w:rFonts w:ascii="Arial" w:eastAsia="Times New Roman" w:hAnsi="Arial" w:cs="Arial"/>
          <w:color w:val="444444"/>
          <w:kern w:val="0"/>
          <w:sz w:val="24"/>
          <w:szCs w:val="24"/>
          <w:lang w:eastAsia="ru-RU"/>
          <w14:ligatures w14:val="none"/>
        </w:rPr>
        <w:br/>
      </w:r>
    </w:p>
    <w:p w14:paraId="01E74ADE"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212FCA51"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12.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r:id="rId60" w:anchor="BQU0P9" w:history="1">
        <w:r w:rsidRPr="00C54D57">
          <w:rPr>
            <w:rFonts w:ascii="Arial" w:eastAsia="Times New Roman" w:hAnsi="Arial" w:cs="Arial"/>
            <w:color w:val="2C4B99"/>
            <w:kern w:val="0"/>
            <w:sz w:val="24"/>
            <w:szCs w:val="24"/>
            <w:u w:val="single"/>
            <w:lang w:eastAsia="ru-RU"/>
            <w14:ligatures w14:val="none"/>
          </w:rPr>
          <w:t>пунктами 2</w:t>
        </w:r>
      </w:hyperlink>
      <w:r w:rsidRPr="00C54D57">
        <w:rPr>
          <w:rFonts w:ascii="Arial" w:eastAsia="Times New Roman" w:hAnsi="Arial" w:cs="Arial"/>
          <w:color w:val="444444"/>
          <w:kern w:val="0"/>
          <w:sz w:val="24"/>
          <w:szCs w:val="24"/>
          <w:lang w:eastAsia="ru-RU"/>
          <w14:ligatures w14:val="none"/>
        </w:rPr>
        <w:t> - </w:t>
      </w:r>
      <w:hyperlink r:id="rId61" w:anchor="BR20PB" w:history="1">
        <w:r w:rsidRPr="00C54D57">
          <w:rPr>
            <w:rFonts w:ascii="Arial" w:eastAsia="Times New Roman" w:hAnsi="Arial" w:cs="Arial"/>
            <w:color w:val="2C4B99"/>
            <w:kern w:val="0"/>
            <w:sz w:val="24"/>
            <w:szCs w:val="24"/>
            <w:u w:val="single"/>
            <w:lang w:eastAsia="ru-RU"/>
            <w14:ligatures w14:val="none"/>
          </w:rPr>
          <w:t>4 статьи 39.20 Земельного кодекса Российской Федерации</w:t>
        </w:r>
      </w:hyperlink>
      <w:r w:rsidRPr="00C54D57">
        <w:rPr>
          <w:rFonts w:ascii="Arial" w:eastAsia="Times New Roman" w:hAnsi="Arial" w:cs="Arial"/>
          <w:color w:val="444444"/>
          <w:kern w:val="0"/>
          <w:sz w:val="24"/>
          <w:szCs w:val="24"/>
          <w:lang w:eastAsia="ru-RU"/>
          <w14:ligatures w14:val="none"/>
        </w:rPr>
        <w:t>, должен быть соразмерен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r w:rsidRPr="00C54D57">
        <w:rPr>
          <w:rFonts w:ascii="Arial" w:eastAsia="Times New Roman" w:hAnsi="Arial" w:cs="Arial"/>
          <w:color w:val="444444"/>
          <w:kern w:val="0"/>
          <w:sz w:val="24"/>
          <w:szCs w:val="24"/>
          <w:lang w:eastAsia="ru-RU"/>
          <w14:ligatures w14:val="none"/>
        </w:rPr>
        <w:br/>
      </w:r>
    </w:p>
    <w:p w14:paraId="41714A96"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32474013"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13. Арендная плата устанавливается в виде периодических платежей, которые арендатор вносит в течение года равными долями не позднее 10 марта, 10 июня, 10 сентября, 10 декабря.</w:t>
      </w:r>
      <w:r w:rsidRPr="00C54D57">
        <w:rPr>
          <w:rFonts w:ascii="Arial" w:eastAsia="Times New Roman" w:hAnsi="Arial" w:cs="Arial"/>
          <w:color w:val="444444"/>
          <w:kern w:val="0"/>
          <w:sz w:val="24"/>
          <w:szCs w:val="24"/>
          <w:lang w:eastAsia="ru-RU"/>
          <w14:ligatures w14:val="none"/>
        </w:rPr>
        <w:br/>
      </w:r>
    </w:p>
    <w:p w14:paraId="7271DBBC"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507BC67"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14. Неиспользование земельного участка не освобождает арендатора от внесения арендной платы.</w:t>
      </w:r>
      <w:r w:rsidRPr="00C54D57">
        <w:rPr>
          <w:rFonts w:ascii="Arial" w:eastAsia="Times New Roman" w:hAnsi="Arial" w:cs="Arial"/>
          <w:color w:val="444444"/>
          <w:kern w:val="0"/>
          <w:sz w:val="24"/>
          <w:szCs w:val="24"/>
          <w:lang w:eastAsia="ru-RU"/>
          <w14:ligatures w14:val="none"/>
        </w:rPr>
        <w:br/>
      </w:r>
    </w:p>
    <w:p w14:paraId="64D36DB1"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1E241AEF"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15. Изменение размера арендной платы осуществляется по следующим основаниям:</w:t>
      </w:r>
      <w:r w:rsidRPr="00C54D57">
        <w:rPr>
          <w:rFonts w:ascii="Arial" w:eastAsia="Times New Roman" w:hAnsi="Arial" w:cs="Arial"/>
          <w:color w:val="444444"/>
          <w:kern w:val="0"/>
          <w:sz w:val="24"/>
          <w:szCs w:val="24"/>
          <w:lang w:eastAsia="ru-RU"/>
          <w14:ligatures w14:val="none"/>
        </w:rPr>
        <w:br/>
      </w:r>
    </w:p>
    <w:p w14:paraId="6A2A116C"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6AEB4AD4"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lastRenderedPageBreak/>
        <w:t>изменение кадастровой стоимости земельного участка;</w:t>
      </w:r>
      <w:r w:rsidRPr="00C54D57">
        <w:rPr>
          <w:rFonts w:ascii="Arial" w:eastAsia="Times New Roman" w:hAnsi="Arial" w:cs="Arial"/>
          <w:color w:val="444444"/>
          <w:kern w:val="0"/>
          <w:sz w:val="24"/>
          <w:szCs w:val="24"/>
          <w:lang w:eastAsia="ru-RU"/>
          <w14:ligatures w14:val="none"/>
        </w:rPr>
        <w:br/>
      </w:r>
    </w:p>
    <w:p w14:paraId="5FA284C0"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78CB9C94"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перевод земельного участка из одной категории в другую;</w:t>
      </w:r>
      <w:r w:rsidRPr="00C54D57">
        <w:rPr>
          <w:rFonts w:ascii="Arial" w:eastAsia="Times New Roman" w:hAnsi="Arial" w:cs="Arial"/>
          <w:color w:val="444444"/>
          <w:kern w:val="0"/>
          <w:sz w:val="24"/>
          <w:szCs w:val="24"/>
          <w:lang w:eastAsia="ru-RU"/>
          <w14:ligatures w14:val="none"/>
        </w:rPr>
        <w:br/>
      </w:r>
    </w:p>
    <w:p w14:paraId="3642CA02"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3B4C8C76"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изменение вида разрешенного (функционального) использования земельного участка;</w:t>
      </w:r>
      <w:r w:rsidRPr="00C54D57">
        <w:rPr>
          <w:rFonts w:ascii="Arial" w:eastAsia="Times New Roman" w:hAnsi="Arial" w:cs="Arial"/>
          <w:color w:val="444444"/>
          <w:kern w:val="0"/>
          <w:sz w:val="24"/>
          <w:szCs w:val="24"/>
          <w:lang w:eastAsia="ru-RU"/>
          <w14:ligatures w14:val="none"/>
        </w:rPr>
        <w:br/>
      </w:r>
    </w:p>
    <w:p w14:paraId="02B56DA0"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053B560A"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внесение изменений в законодательство Российской Федерации и Курской области, регулирующих порядок определения размера арендной платы за земельные участки;</w:t>
      </w:r>
      <w:r w:rsidRPr="00C54D57">
        <w:rPr>
          <w:rFonts w:ascii="Arial" w:eastAsia="Times New Roman" w:hAnsi="Arial" w:cs="Arial"/>
          <w:color w:val="444444"/>
          <w:kern w:val="0"/>
          <w:sz w:val="24"/>
          <w:szCs w:val="24"/>
          <w:lang w:eastAsia="ru-RU"/>
          <w14:ligatures w14:val="none"/>
        </w:rPr>
        <w:br/>
      </w:r>
    </w:p>
    <w:p w14:paraId="506078FA" w14:textId="77777777" w:rsidR="00C54D57" w:rsidRPr="00C54D57" w:rsidRDefault="00C54D57" w:rsidP="00C54D57">
      <w:pPr>
        <w:spacing w:after="0" w:line="240" w:lineRule="auto"/>
        <w:textAlignment w:val="baseline"/>
        <w:rPr>
          <w:rFonts w:ascii="Arial" w:eastAsia="Times New Roman" w:hAnsi="Arial" w:cs="Arial"/>
          <w:color w:val="444444"/>
          <w:kern w:val="0"/>
          <w:sz w:val="24"/>
          <w:szCs w:val="24"/>
          <w:lang w:eastAsia="ru-RU"/>
          <w14:ligatures w14:val="none"/>
        </w:rPr>
      </w:pPr>
    </w:p>
    <w:p w14:paraId="200DFA43" w14:textId="77777777" w:rsidR="00C54D57" w:rsidRPr="00C54D57" w:rsidRDefault="00C54D57" w:rsidP="00C54D57">
      <w:pPr>
        <w:spacing w:after="0" w:line="240" w:lineRule="auto"/>
        <w:ind w:firstLine="480"/>
        <w:textAlignment w:val="baseline"/>
        <w:rPr>
          <w:rFonts w:ascii="Arial" w:eastAsia="Times New Roman" w:hAnsi="Arial" w:cs="Arial"/>
          <w:color w:val="444444"/>
          <w:kern w:val="0"/>
          <w:sz w:val="24"/>
          <w:szCs w:val="24"/>
          <w:lang w:eastAsia="ru-RU"/>
          <w14:ligatures w14:val="none"/>
        </w:rPr>
      </w:pPr>
      <w:r w:rsidRPr="00C54D57">
        <w:rPr>
          <w:rFonts w:ascii="Arial" w:eastAsia="Times New Roman" w:hAnsi="Arial" w:cs="Arial"/>
          <w:color w:val="444444"/>
          <w:kern w:val="0"/>
          <w:sz w:val="24"/>
          <w:szCs w:val="24"/>
          <w:lang w:eastAsia="ru-RU"/>
          <w14:ligatures w14:val="none"/>
        </w:rPr>
        <w:t>в иных случаях, предусмотренных договором.</w:t>
      </w:r>
    </w:p>
    <w:p w14:paraId="18019B41" w14:textId="77777777" w:rsidR="00AD73CD" w:rsidRDefault="00AD73CD"/>
    <w:sectPr w:rsidR="00AD73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3CD"/>
    <w:rsid w:val="00AD73CD"/>
    <w:rsid w:val="00C54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E3FA4-BC77-4A01-9AFD-7512887D1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31980">
      <w:bodyDiv w:val="1"/>
      <w:marLeft w:val="0"/>
      <w:marRight w:val="0"/>
      <w:marTop w:val="0"/>
      <w:marBottom w:val="0"/>
      <w:divBdr>
        <w:top w:val="none" w:sz="0" w:space="0" w:color="auto"/>
        <w:left w:val="none" w:sz="0" w:space="0" w:color="auto"/>
        <w:bottom w:val="none" w:sz="0" w:space="0" w:color="auto"/>
        <w:right w:val="none" w:sz="0" w:space="0" w:color="auto"/>
      </w:divBdr>
      <w:divsChild>
        <w:div w:id="624892001">
          <w:marLeft w:val="0"/>
          <w:marRight w:val="0"/>
          <w:marTop w:val="0"/>
          <w:marBottom w:val="0"/>
          <w:divBdr>
            <w:top w:val="none" w:sz="0" w:space="0" w:color="auto"/>
            <w:left w:val="none" w:sz="0" w:space="0" w:color="auto"/>
            <w:bottom w:val="none" w:sz="0" w:space="0" w:color="auto"/>
            <w:right w:val="none" w:sz="0" w:space="0" w:color="auto"/>
          </w:divBdr>
          <w:divsChild>
            <w:div w:id="805318844">
              <w:marLeft w:val="0"/>
              <w:marRight w:val="0"/>
              <w:marTop w:val="0"/>
              <w:marBottom w:val="0"/>
              <w:divBdr>
                <w:top w:val="none" w:sz="0" w:space="0" w:color="auto"/>
                <w:left w:val="none" w:sz="0" w:space="0" w:color="auto"/>
                <w:bottom w:val="none" w:sz="0" w:space="0" w:color="auto"/>
                <w:right w:val="none" w:sz="0" w:space="0" w:color="auto"/>
              </w:divBdr>
              <w:divsChild>
                <w:div w:id="18205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2152">
          <w:marLeft w:val="0"/>
          <w:marRight w:val="0"/>
          <w:marTop w:val="0"/>
          <w:marBottom w:val="0"/>
          <w:divBdr>
            <w:top w:val="none" w:sz="0" w:space="0" w:color="auto"/>
            <w:left w:val="none" w:sz="0" w:space="0" w:color="auto"/>
            <w:bottom w:val="none" w:sz="0" w:space="0" w:color="auto"/>
            <w:right w:val="none" w:sz="0" w:space="0" w:color="auto"/>
          </w:divBdr>
          <w:divsChild>
            <w:div w:id="545415588">
              <w:marLeft w:val="0"/>
              <w:marRight w:val="0"/>
              <w:marTop w:val="0"/>
              <w:marBottom w:val="0"/>
              <w:divBdr>
                <w:top w:val="none" w:sz="0" w:space="0" w:color="auto"/>
                <w:left w:val="none" w:sz="0" w:space="0" w:color="auto"/>
                <w:bottom w:val="none" w:sz="0" w:space="0" w:color="auto"/>
                <w:right w:val="none" w:sz="0" w:space="0" w:color="auto"/>
              </w:divBdr>
              <w:divsChild>
                <w:div w:id="10757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07846618" TargetMode="External"/><Relationship Id="rId18" Type="http://schemas.openxmlformats.org/officeDocument/2006/relationships/hyperlink" Target="https://docs.cntd.ru/document/578094799" TargetMode="External"/><Relationship Id="rId26" Type="http://schemas.openxmlformats.org/officeDocument/2006/relationships/hyperlink" Target="https://docs.cntd.ru/document/744100004" TargetMode="External"/><Relationship Id="rId39" Type="http://schemas.openxmlformats.org/officeDocument/2006/relationships/hyperlink" Target="https://docs.cntd.ru/document/574840352" TargetMode="External"/><Relationship Id="rId21" Type="http://schemas.openxmlformats.org/officeDocument/2006/relationships/hyperlink" Target="https://docs.cntd.ru/document/407001105" TargetMode="External"/><Relationship Id="rId34" Type="http://schemas.openxmlformats.org/officeDocument/2006/relationships/hyperlink" Target="https://docs.cntd.ru/document/450257385" TargetMode="External"/><Relationship Id="rId42" Type="http://schemas.openxmlformats.org/officeDocument/2006/relationships/hyperlink" Target="https://docs.cntd.ru/document/407028961" TargetMode="External"/><Relationship Id="rId47" Type="http://schemas.openxmlformats.org/officeDocument/2006/relationships/hyperlink" Target="https://docs.cntd.ru/document/744100004" TargetMode="External"/><Relationship Id="rId50" Type="http://schemas.openxmlformats.org/officeDocument/2006/relationships/hyperlink" Target="https://docs.cntd.ru/document/744100004" TargetMode="External"/><Relationship Id="rId55" Type="http://schemas.openxmlformats.org/officeDocument/2006/relationships/hyperlink" Target="https://docs.cntd.ru/document/901919338" TargetMode="External"/><Relationship Id="rId63" Type="http://schemas.openxmlformats.org/officeDocument/2006/relationships/theme" Target="theme/theme1.xml"/><Relationship Id="rId7" Type="http://schemas.openxmlformats.org/officeDocument/2006/relationships/hyperlink" Target="https://docs.cntd.ru/document/406903244" TargetMode="External"/><Relationship Id="rId2" Type="http://schemas.openxmlformats.org/officeDocument/2006/relationships/settings" Target="settings.xml"/><Relationship Id="rId16" Type="http://schemas.openxmlformats.org/officeDocument/2006/relationships/hyperlink" Target="https://docs.cntd.ru/document/450257385" TargetMode="External"/><Relationship Id="rId20" Type="http://schemas.openxmlformats.org/officeDocument/2006/relationships/hyperlink" Target="https://docs.cntd.ru/document/406918292" TargetMode="External"/><Relationship Id="rId29" Type="http://schemas.openxmlformats.org/officeDocument/2006/relationships/hyperlink" Target="https://docs.cntd.ru/document/406903244" TargetMode="External"/><Relationship Id="rId41" Type="http://schemas.openxmlformats.org/officeDocument/2006/relationships/hyperlink" Target="https://docs.cntd.ru/document/406918292" TargetMode="External"/><Relationship Id="rId54" Type="http://schemas.openxmlformats.org/officeDocument/2006/relationships/hyperlink" Target="https://docs.cntd.ru/document/901919338"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cntd.ru/document/578094799" TargetMode="External"/><Relationship Id="rId11" Type="http://schemas.openxmlformats.org/officeDocument/2006/relationships/hyperlink" Target="https://docs.cntd.ru/document/407267771" TargetMode="External"/><Relationship Id="rId24" Type="http://schemas.openxmlformats.org/officeDocument/2006/relationships/hyperlink" Target="https://docs.cntd.ru/document/407751079" TargetMode="External"/><Relationship Id="rId32" Type="http://schemas.openxmlformats.org/officeDocument/2006/relationships/hyperlink" Target="https://docs.cntd.ru/document/744100004" TargetMode="External"/><Relationship Id="rId37" Type="http://schemas.openxmlformats.org/officeDocument/2006/relationships/hyperlink" Target="https://docs.cntd.ru/document/744100004" TargetMode="External"/><Relationship Id="rId40" Type="http://schemas.openxmlformats.org/officeDocument/2006/relationships/hyperlink" Target="https://docs.cntd.ru/document/744100004" TargetMode="External"/><Relationship Id="rId45" Type="http://schemas.openxmlformats.org/officeDocument/2006/relationships/hyperlink" Target="https://docs.cntd.ru/document/744100004" TargetMode="External"/><Relationship Id="rId53" Type="http://schemas.openxmlformats.org/officeDocument/2006/relationships/hyperlink" Target="https://docs.cntd.ru/document/407267771" TargetMode="External"/><Relationship Id="rId58" Type="http://schemas.openxmlformats.org/officeDocument/2006/relationships/hyperlink" Target="https://docs.cntd.ru/document/407267771" TargetMode="External"/><Relationship Id="rId5" Type="http://schemas.openxmlformats.org/officeDocument/2006/relationships/hyperlink" Target="https://docs.cntd.ru/document/574840352" TargetMode="External"/><Relationship Id="rId15" Type="http://schemas.openxmlformats.org/officeDocument/2006/relationships/hyperlink" Target="https://docs.cntd.ru/document/902167013" TargetMode="External"/><Relationship Id="rId23" Type="http://schemas.openxmlformats.org/officeDocument/2006/relationships/hyperlink" Target="https://docs.cntd.ru/document/407267771" TargetMode="External"/><Relationship Id="rId28" Type="http://schemas.openxmlformats.org/officeDocument/2006/relationships/hyperlink" Target="https://docs.cntd.ru/document/406903244" TargetMode="External"/><Relationship Id="rId36" Type="http://schemas.openxmlformats.org/officeDocument/2006/relationships/hyperlink" Target="https://docs.cntd.ru/document/406918292" TargetMode="External"/><Relationship Id="rId49" Type="http://schemas.openxmlformats.org/officeDocument/2006/relationships/hyperlink" Target="https://docs.cntd.ru/document/407001105" TargetMode="External"/><Relationship Id="rId57" Type="http://schemas.openxmlformats.org/officeDocument/2006/relationships/hyperlink" Target="https://docs.cntd.ru/document/744100004" TargetMode="External"/><Relationship Id="rId61" Type="http://schemas.openxmlformats.org/officeDocument/2006/relationships/hyperlink" Target="https://docs.cntd.ru/document/744100004" TargetMode="External"/><Relationship Id="rId10" Type="http://schemas.openxmlformats.org/officeDocument/2006/relationships/hyperlink" Target="https://docs.cntd.ru/document/407028961" TargetMode="External"/><Relationship Id="rId19" Type="http://schemas.openxmlformats.org/officeDocument/2006/relationships/hyperlink" Target="https://docs.cntd.ru/document/406903244" TargetMode="External"/><Relationship Id="rId31" Type="http://schemas.openxmlformats.org/officeDocument/2006/relationships/hyperlink" Target="https://docs.cntd.ru/document/406918292" TargetMode="External"/><Relationship Id="rId44" Type="http://schemas.openxmlformats.org/officeDocument/2006/relationships/hyperlink" Target="https://docs.cntd.ru/document/407751079" TargetMode="External"/><Relationship Id="rId52" Type="http://schemas.openxmlformats.org/officeDocument/2006/relationships/hyperlink" Target="https://docs.cntd.ru/document/573312419" TargetMode="External"/><Relationship Id="rId60" Type="http://schemas.openxmlformats.org/officeDocument/2006/relationships/hyperlink" Target="https://docs.cntd.ru/document/744100004" TargetMode="External"/><Relationship Id="rId4" Type="http://schemas.openxmlformats.org/officeDocument/2006/relationships/hyperlink" Target="https://docs.cntd.ru/document/450257385" TargetMode="External"/><Relationship Id="rId9" Type="http://schemas.openxmlformats.org/officeDocument/2006/relationships/hyperlink" Target="https://docs.cntd.ru/document/407001105" TargetMode="External"/><Relationship Id="rId14" Type="http://schemas.openxmlformats.org/officeDocument/2006/relationships/hyperlink" Target="https://docs.cntd.ru/document/744100004" TargetMode="External"/><Relationship Id="rId22" Type="http://schemas.openxmlformats.org/officeDocument/2006/relationships/hyperlink" Target="https://docs.cntd.ru/document/407028961" TargetMode="External"/><Relationship Id="rId27" Type="http://schemas.openxmlformats.org/officeDocument/2006/relationships/hyperlink" Target="https://docs.cntd.ru/document/406918292" TargetMode="External"/><Relationship Id="rId30" Type="http://schemas.openxmlformats.org/officeDocument/2006/relationships/hyperlink" Target="https://docs.cntd.ru/document/406903244" TargetMode="External"/><Relationship Id="rId35" Type="http://schemas.openxmlformats.org/officeDocument/2006/relationships/hyperlink" Target="https://docs.cntd.ru/document/744100004" TargetMode="External"/><Relationship Id="rId43" Type="http://schemas.openxmlformats.org/officeDocument/2006/relationships/hyperlink" Target="https://docs.cntd.ru/document/407267771" TargetMode="External"/><Relationship Id="rId48" Type="http://schemas.openxmlformats.org/officeDocument/2006/relationships/hyperlink" Target="https://docs.cntd.ru/document/406918292" TargetMode="External"/><Relationship Id="rId56" Type="http://schemas.openxmlformats.org/officeDocument/2006/relationships/hyperlink" Target="https://docs.cntd.ru/document/744100004" TargetMode="External"/><Relationship Id="rId8" Type="http://schemas.openxmlformats.org/officeDocument/2006/relationships/hyperlink" Target="https://docs.cntd.ru/document/406918292" TargetMode="External"/><Relationship Id="rId51" Type="http://schemas.openxmlformats.org/officeDocument/2006/relationships/hyperlink" Target="https://docs.cntd.ru/document/573312419" TargetMode="External"/><Relationship Id="rId3" Type="http://schemas.openxmlformats.org/officeDocument/2006/relationships/webSettings" Target="webSettings.xml"/><Relationship Id="rId12" Type="http://schemas.openxmlformats.org/officeDocument/2006/relationships/hyperlink" Target="https://docs.cntd.ru/document/407751079" TargetMode="External"/><Relationship Id="rId17" Type="http://schemas.openxmlformats.org/officeDocument/2006/relationships/hyperlink" Target="https://docs.cntd.ru/document/574840352" TargetMode="External"/><Relationship Id="rId25" Type="http://schemas.openxmlformats.org/officeDocument/2006/relationships/hyperlink" Target="https://docs.cntd.ru/document/407846618" TargetMode="External"/><Relationship Id="rId33" Type="http://schemas.openxmlformats.org/officeDocument/2006/relationships/hyperlink" Target="https://docs.cntd.ru/document/902347486" TargetMode="External"/><Relationship Id="rId38" Type="http://schemas.openxmlformats.org/officeDocument/2006/relationships/hyperlink" Target="https://docs.cntd.ru/document/902347486" TargetMode="External"/><Relationship Id="rId46" Type="http://schemas.openxmlformats.org/officeDocument/2006/relationships/hyperlink" Target="https://docs.cntd.ru/document/406918292" TargetMode="External"/><Relationship Id="rId59" Type="http://schemas.openxmlformats.org/officeDocument/2006/relationships/hyperlink" Target="https://docs.cntd.ru/document/407846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2922</Words>
  <Characters>16657</Characters>
  <Application>Microsoft Office Word</Application>
  <DocSecurity>0</DocSecurity>
  <Lines>138</Lines>
  <Paragraphs>39</Paragraphs>
  <ScaleCrop>false</ScaleCrop>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dc:creator>
  <cp:keywords/>
  <dc:description/>
  <cp:lastModifiedBy>Павлова</cp:lastModifiedBy>
  <cp:revision>2</cp:revision>
  <dcterms:created xsi:type="dcterms:W3CDTF">2025-09-09T06:48:00Z</dcterms:created>
  <dcterms:modified xsi:type="dcterms:W3CDTF">2025-09-09T06:48:00Z</dcterms:modified>
</cp:coreProperties>
</file>