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</w:rPr>
        <w:t xml:space="preserve">О внесении 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 остатков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затрат, не использованных по состоянию на 1 января текущего финансового года, или 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возврате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указанных средств при отсутствии в них потребности</w:t>
      </w:r>
    </w:p>
    <w:p w:rsidR="000830FE" w:rsidRDefault="000830FE" w:rsidP="000830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830FE" w:rsidRDefault="000830FE" w:rsidP="000830FE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подпунктом «а» пункта 10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общих требований                        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Правительства Российской Федерации от 25 октября 2023 г. № 1782, Правительство Курской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ПОСТАНОВЛЯЕТ: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пункт 4 </w:t>
      </w:r>
      <w:r>
        <w:rPr>
          <w:rFonts w:ascii="Times New Roman" w:hAnsi="Times New Roman" w:cs="Times New Roman"/>
          <w:bCs/>
          <w:sz w:val="28"/>
          <w:szCs w:val="28"/>
        </w:rPr>
        <w:t>Порядка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 остатков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затрат, не использованных                    по состоянию на 1 января текущего финансового года, или 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возврате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указанных средств при отсутствии в них потребности, утвержденного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 от 10.05.2023 № 526-пп (в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Правительства Курской области от 30.11.2023 № 1234-пп) изменение, дополнив пункт 4 абзацем следующего содержания: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остатки субсидий, в иных случаях, предусмотренных порядком предоставления субсидий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первого заместителя Губернатора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Курской области – 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Председателя Правительства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rFonts w:ascii="Times New Roman" w:hAnsi="Times New Roman"/>
          <w:bCs/>
          <w:sz w:val="28"/>
          <w:szCs w:val="28"/>
        </w:rPr>
        <w:t>Чепик</w:t>
      </w:r>
      <w:proofErr w:type="spellEnd"/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0FE" w:rsidRPr="008D398C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8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830FE" w:rsidRPr="00055836" w:rsidRDefault="000830FE" w:rsidP="0008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D398C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8D398C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8D398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 xml:space="preserve">О внесении 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 остатков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затрат, не использованных по состоянию на 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января текущего финансового года, или о возврате указанных сре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и отсутствии в них потребности</w:t>
      </w:r>
      <w:r w:rsidRPr="008D398C">
        <w:rPr>
          <w:rFonts w:ascii="Times New Roman" w:hAnsi="Times New Roman" w:cs="Times New Roman"/>
          <w:b/>
          <w:sz w:val="28"/>
          <w:szCs w:val="28"/>
        </w:rPr>
        <w:t>»</w:t>
      </w:r>
    </w:p>
    <w:p w:rsidR="000830FE" w:rsidRDefault="000830FE" w:rsidP="00083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836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Правительства Курской области                           «</w:t>
      </w:r>
      <w:r w:rsidRPr="00055836">
        <w:rPr>
          <w:rFonts w:ascii="Times New Roman" w:hAnsi="Times New Roman"/>
          <w:color w:val="000000" w:themeColor="text1"/>
          <w:sz w:val="28"/>
        </w:rPr>
        <w:t xml:space="preserve">О внесении изменения в </w:t>
      </w:r>
      <w:r w:rsidRPr="00055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принятия исполнительными органами Курской области, являющимися главными распорядителями средств областного бюджета, решений о наличии потребности в использовании остатков субсидий, в том числе грантов в форме субсидий, предоставленных юридическим лицам, индивидуальным предпринимателям, а также физическим лицам - производителям товаров, работ, услуг на финансовое обеспечение затрат, не использованных по состоянию на 1 января</w:t>
      </w:r>
      <w:proofErr w:type="gramEnd"/>
      <w:r w:rsidRPr="00055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55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текущего финансового года, или о возврате указанных средств при отсутствии в них потребности</w:t>
      </w:r>
      <w:r w:rsidRPr="00055836">
        <w:rPr>
          <w:rFonts w:ascii="Times New Roman" w:hAnsi="Times New Roman" w:cs="Times New Roman"/>
          <w:color w:val="000000" w:themeColor="text1"/>
          <w:sz w:val="28"/>
          <w:szCs w:val="28"/>
        </w:rPr>
        <w:t>» разработан                          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 </w:t>
      </w:r>
      <w:hyperlink r:id="rId5" w:history="1">
        <w:r w:rsidRPr="00D55EC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«</w:t>
        </w:r>
        <w:r w:rsidRPr="00D55EC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»</w:t>
        </w:r>
        <w:r w:rsidRPr="00D55EC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пункта 10</w:t>
        </w:r>
      </w:hyperlink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бщих требований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</w:t>
      </w:r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</w:t>
      </w:r>
      <w:proofErr w:type="gramEnd"/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проведение отборов получателей указанных субсидий, в том числе грантов в форме субсидий, утвержденных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остановлением Правительства Российской Федерации от 25 октября 2023 г.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D55E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1782</w:t>
      </w:r>
      <w:r w:rsidRPr="008D398C">
        <w:rPr>
          <w:rFonts w:ascii="Times New Roman" w:hAnsi="Times New Roman" w:cs="Times New Roman"/>
          <w:sz w:val="28"/>
          <w:szCs w:val="28"/>
        </w:rPr>
        <w:t>.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изменения в указанный выше нормативный правовой акт обусловлено следующим.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36">
        <w:rPr>
          <w:rFonts w:ascii="Times New Roman" w:hAnsi="Times New Roman" w:cs="Times New Roman"/>
          <w:sz w:val="28"/>
          <w:szCs w:val="28"/>
        </w:rPr>
        <w:t>Программой комплексного восстановления и развития пострадавших территорий Белгородской, Брянской и Курской областей до 2030 года, утвержденной распоряжением Правительства Российской Федерации от 08.09.2025 № 2475-р, предусмотрен ряд мероприятий по оказанию в 2025-2027 годах финансовой поддержки субъектам деятельности в сфере промышленности и в сфере малого и сре</w:t>
      </w:r>
      <w:r>
        <w:rPr>
          <w:rFonts w:ascii="Times New Roman" w:hAnsi="Times New Roman" w:cs="Times New Roman"/>
          <w:sz w:val="28"/>
          <w:szCs w:val="28"/>
        </w:rPr>
        <w:t xml:space="preserve">днего предпринимательства </w:t>
      </w:r>
      <w:r w:rsidRPr="00055836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МСП)</w:t>
      </w:r>
      <w:r w:rsidRPr="000558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30FE" w:rsidRDefault="000830FE" w:rsidP="00083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836">
        <w:rPr>
          <w:rFonts w:ascii="Times New Roman" w:hAnsi="Times New Roman" w:cs="Times New Roman"/>
          <w:sz w:val="28"/>
          <w:szCs w:val="28"/>
        </w:rPr>
        <w:t>Финансирование из средств федерального и областного бюджетов планируется направлять, в том числе через региональные фонд развития промышленности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55836">
        <w:rPr>
          <w:rFonts w:ascii="Times New Roman" w:hAnsi="Times New Roman" w:cs="Times New Roman"/>
          <w:sz w:val="28"/>
          <w:szCs w:val="28"/>
        </w:rPr>
        <w:t xml:space="preserve">ФРП) и организации инфраструктуры поддержки МСП. </w:t>
      </w:r>
      <w:proofErr w:type="gramEnd"/>
    </w:p>
    <w:p w:rsidR="000830FE" w:rsidRPr="00055836" w:rsidRDefault="000830FE" w:rsidP="000830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5836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05583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5836">
        <w:rPr>
          <w:rFonts w:ascii="Times New Roman" w:hAnsi="Times New Roman" w:cs="Times New Roman"/>
          <w:sz w:val="28"/>
          <w:szCs w:val="28"/>
        </w:rPr>
        <w:t xml:space="preserve"> средства федерального бюджета могут доводиться региону в III-IV кварталах текущего финансового года, и, таким образом, на конец </w:t>
      </w:r>
      <w:r w:rsidRPr="00055836">
        <w:rPr>
          <w:rFonts w:ascii="Times New Roman" w:hAnsi="Times New Roman" w:cs="Times New Roman"/>
          <w:sz w:val="28"/>
          <w:szCs w:val="28"/>
        </w:rPr>
        <w:lastRenderedPageBreak/>
        <w:t>финансового года у региональных ФРП и организаций инфраструктуры поддержки МСП возможны остатки данных средств, не имеющих неисполненных обязательств.</w:t>
      </w:r>
    </w:p>
    <w:p w:rsidR="000830FE" w:rsidRPr="00EE01B4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B4">
        <w:rPr>
          <w:rFonts w:ascii="Times New Roman" w:hAnsi="Times New Roman" w:cs="Times New Roman"/>
          <w:sz w:val="28"/>
          <w:szCs w:val="28"/>
        </w:rPr>
        <w:t xml:space="preserve">Данный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01B4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EE01B4">
        <w:rPr>
          <w:rFonts w:ascii="Times New Roman" w:hAnsi="Times New Roman" w:cs="Times New Roman"/>
          <w:sz w:val="28"/>
          <w:szCs w:val="28"/>
        </w:rPr>
        <w:t xml:space="preserve"> не содержит норм регулирования, затрагивающих вопросы инвестиционной и предпринимательской деятельности. Оценка регулирующего воздействия в отношении настоящего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E0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EE01B4">
        <w:rPr>
          <w:rFonts w:ascii="Times New Roman" w:hAnsi="Times New Roman" w:cs="Times New Roman"/>
          <w:sz w:val="28"/>
          <w:szCs w:val="28"/>
        </w:rPr>
        <w:t xml:space="preserve"> Курской области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1B4">
        <w:rPr>
          <w:rFonts w:ascii="Times New Roman" w:hAnsi="Times New Roman" w:cs="Times New Roman"/>
          <w:sz w:val="28"/>
          <w:szCs w:val="28"/>
        </w:rPr>
        <w:t>требуется.</w:t>
      </w: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EE01B4">
        <w:rPr>
          <w:rFonts w:ascii="Times New Roman" w:hAnsi="Times New Roman" w:cs="Times New Roman"/>
          <w:sz w:val="28"/>
          <w:szCs w:val="28"/>
        </w:rPr>
        <w:t>Правил раскрытия органами исполнительной власти Курской области информации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1B4">
        <w:rPr>
          <w:rFonts w:ascii="Times New Roman" w:hAnsi="Times New Roman" w:cs="Times New Roman"/>
          <w:sz w:val="28"/>
          <w:szCs w:val="28"/>
        </w:rPr>
        <w:t>подготовке проектов нормативных правовых актов и результатах 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01B4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проект размещен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 Курской области для общественного обсуждения.</w:t>
      </w: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836">
        <w:rPr>
          <w:rFonts w:ascii="Times New Roman" w:hAnsi="Times New Roman" w:cs="Times New Roman"/>
          <w:sz w:val="28"/>
          <w:szCs w:val="28"/>
        </w:rPr>
        <w:t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указанного нормативного правового акта не повлечет дополнительные расходы областного бюджета.</w:t>
      </w: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0FE" w:rsidRDefault="000830FE" w:rsidP="00083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0FE" w:rsidRDefault="000830FE" w:rsidP="00083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30FE" w:rsidRDefault="000830FE" w:rsidP="00083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министра финансов</w:t>
      </w:r>
    </w:p>
    <w:p w:rsidR="000830FE" w:rsidRDefault="000830FE" w:rsidP="00083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0830FE" w:rsidRPr="003F635F" w:rsidRDefault="000830FE" w:rsidP="000830F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Каськова</w:t>
      </w:r>
      <w:proofErr w:type="spellEnd"/>
    </w:p>
    <w:p w:rsidR="00391B14" w:rsidRDefault="00391B14"/>
    <w:sectPr w:rsidR="0039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0FE"/>
    <w:rsid w:val="000830FE"/>
    <w:rsid w:val="0039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0F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styleId="a3">
    <w:name w:val="Hyperlink"/>
    <w:basedOn w:val="a0"/>
    <w:uiPriority w:val="99"/>
    <w:semiHidden/>
    <w:unhideWhenUsed/>
    <w:rsid w:val="00083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663&amp;dst=100097" TargetMode="External"/><Relationship Id="rId4" Type="http://schemas.openxmlformats.org/officeDocument/2006/relationships/hyperlink" Target="https://login.consultant.ru/link/?req=doc&amp;base=LAW&amp;n=461663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2</cp:revision>
  <dcterms:created xsi:type="dcterms:W3CDTF">2025-09-25T13:48:00Z</dcterms:created>
  <dcterms:modified xsi:type="dcterms:W3CDTF">2025-09-25T13:49:00Z</dcterms:modified>
</cp:coreProperties>
</file>