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76D" w:rsidRPr="0044667F" w:rsidRDefault="001E58B3" w:rsidP="004658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</w:t>
      </w:r>
      <w:r w:rsidRPr="0044667F">
        <w:rPr>
          <w:rFonts w:ascii="Times New Roman" w:hAnsi="Times New Roman" w:cs="Times New Roman"/>
          <w:sz w:val="28"/>
          <w:szCs w:val="28"/>
        </w:rPr>
        <w:t xml:space="preserve">ний в </w:t>
      </w:r>
      <w:r w:rsidR="00E7276D" w:rsidRPr="0044667F">
        <w:rPr>
          <w:rFonts w:ascii="Times New Roman" w:hAnsi="Times New Roman" w:cs="Times New Roman"/>
          <w:sz w:val="28"/>
          <w:szCs w:val="28"/>
        </w:rPr>
        <w:t>постановление Правительства Курской области от 06.02.202</w:t>
      </w:r>
      <w:r w:rsidR="000B4D10" w:rsidRPr="0044667F">
        <w:rPr>
          <w:rFonts w:ascii="Times New Roman" w:hAnsi="Times New Roman" w:cs="Times New Roman"/>
          <w:sz w:val="28"/>
          <w:szCs w:val="28"/>
        </w:rPr>
        <w:t>5</w:t>
      </w:r>
      <w:r w:rsidR="00E7276D" w:rsidRPr="0044667F">
        <w:rPr>
          <w:rFonts w:ascii="Times New Roman" w:hAnsi="Times New Roman" w:cs="Times New Roman"/>
          <w:sz w:val="28"/>
          <w:szCs w:val="28"/>
        </w:rPr>
        <w:t xml:space="preserve"> № 69-пп «Об утверждении Плана мероприятий по повышению эффективности службы занятости населения </w:t>
      </w:r>
    </w:p>
    <w:p w:rsidR="00615A67" w:rsidRPr="0044667F" w:rsidRDefault="00E7276D" w:rsidP="004658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4667F">
        <w:rPr>
          <w:rFonts w:ascii="Times New Roman" w:hAnsi="Times New Roman" w:cs="Times New Roman"/>
          <w:sz w:val="28"/>
          <w:szCs w:val="28"/>
        </w:rPr>
        <w:t>Курской области»</w:t>
      </w:r>
    </w:p>
    <w:p w:rsidR="004658A9" w:rsidRPr="0044667F" w:rsidRDefault="004658A9" w:rsidP="004658A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E58B3" w:rsidRPr="0044667F" w:rsidRDefault="004658A9" w:rsidP="001E58B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667F">
        <w:rPr>
          <w:rFonts w:ascii="Times New Roman" w:hAnsi="Times New Roman" w:cs="Times New Roman"/>
          <w:b w:val="0"/>
          <w:sz w:val="28"/>
          <w:szCs w:val="28"/>
        </w:rPr>
        <w:t xml:space="preserve">Правительство Курской области </w:t>
      </w:r>
      <w:r w:rsidR="000B4D10" w:rsidRPr="0044667F">
        <w:rPr>
          <w:rFonts w:ascii="Times New Roman" w:hAnsi="Times New Roman" w:cs="Times New Roman"/>
          <w:b w:val="0"/>
          <w:sz w:val="28"/>
          <w:szCs w:val="28"/>
        </w:rPr>
        <w:t>ПОСТАНОВЛЯЕТ</w:t>
      </w:r>
      <w:r w:rsidR="001E58B3" w:rsidRPr="0044667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36ADE" w:rsidRPr="0044667F" w:rsidRDefault="001E58B3" w:rsidP="00E7276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667F">
        <w:rPr>
          <w:rFonts w:ascii="Times New Roman" w:hAnsi="Times New Roman" w:cs="Times New Roman"/>
          <w:b w:val="0"/>
          <w:sz w:val="28"/>
          <w:szCs w:val="28"/>
        </w:rPr>
        <w:t>Утвердить прилагаемы</w:t>
      </w:r>
      <w:r w:rsidR="00C105DC">
        <w:rPr>
          <w:rFonts w:ascii="Times New Roman" w:hAnsi="Times New Roman" w:cs="Times New Roman"/>
          <w:b w:val="0"/>
          <w:sz w:val="28"/>
          <w:szCs w:val="28"/>
        </w:rPr>
        <w:t xml:space="preserve">е изменения, которые вносятся в </w:t>
      </w:r>
      <w:r w:rsidR="00C105DC" w:rsidRPr="0044667F">
        <w:rPr>
          <w:rFonts w:ascii="Times New Roman" w:hAnsi="Times New Roman" w:cs="Times New Roman"/>
          <w:b w:val="0"/>
          <w:sz w:val="28"/>
          <w:szCs w:val="28"/>
        </w:rPr>
        <w:t>План мероприятий по повышению эффективности службы занятости населения Курской области</w:t>
      </w:r>
      <w:r w:rsidR="00C105DC">
        <w:rPr>
          <w:rFonts w:ascii="Times New Roman" w:hAnsi="Times New Roman" w:cs="Times New Roman"/>
          <w:b w:val="0"/>
          <w:sz w:val="28"/>
          <w:szCs w:val="28"/>
        </w:rPr>
        <w:t>, утвержденный</w:t>
      </w:r>
      <w:r w:rsidR="00C105DC" w:rsidRPr="004466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7276D" w:rsidRPr="0044667F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C105DC">
        <w:rPr>
          <w:rFonts w:ascii="Times New Roman" w:hAnsi="Times New Roman" w:cs="Times New Roman"/>
          <w:b w:val="0"/>
          <w:sz w:val="28"/>
          <w:szCs w:val="28"/>
        </w:rPr>
        <w:t>м</w:t>
      </w:r>
      <w:r w:rsidR="00E7276D" w:rsidRPr="0044667F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Курской области от 06.02.202</w:t>
      </w:r>
      <w:r w:rsidR="000B4D10" w:rsidRPr="0044667F">
        <w:rPr>
          <w:rFonts w:ascii="Times New Roman" w:hAnsi="Times New Roman" w:cs="Times New Roman"/>
          <w:b w:val="0"/>
          <w:sz w:val="28"/>
          <w:szCs w:val="28"/>
        </w:rPr>
        <w:t>5</w:t>
      </w:r>
      <w:r w:rsidR="00E7276D" w:rsidRPr="0044667F">
        <w:rPr>
          <w:rFonts w:ascii="Times New Roman" w:hAnsi="Times New Roman" w:cs="Times New Roman"/>
          <w:b w:val="0"/>
          <w:sz w:val="28"/>
          <w:szCs w:val="28"/>
        </w:rPr>
        <w:t xml:space="preserve"> № 69-пп </w:t>
      </w:r>
      <w:r w:rsidR="00C105DC">
        <w:rPr>
          <w:rFonts w:ascii="Times New Roman" w:hAnsi="Times New Roman" w:cs="Times New Roman"/>
          <w:b w:val="0"/>
          <w:sz w:val="28"/>
          <w:szCs w:val="28"/>
        </w:rPr>
        <w:t>(в редакции постановления Правительства Курской области от 26.03.2025 № 218-пп).</w:t>
      </w:r>
    </w:p>
    <w:p w:rsidR="007A2DF8" w:rsidRPr="0044667F" w:rsidRDefault="007A2DF8" w:rsidP="007A2D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15A67" w:rsidRPr="0044667F" w:rsidRDefault="00615A67" w:rsidP="00615A6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15A67" w:rsidRPr="0044667F" w:rsidRDefault="00615A67" w:rsidP="00615A6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34F38" w:rsidRPr="0044667F" w:rsidRDefault="00A34F38" w:rsidP="00615A6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667F">
        <w:rPr>
          <w:rFonts w:ascii="Times New Roman" w:hAnsi="Times New Roman" w:cs="Times New Roman"/>
          <w:b w:val="0"/>
          <w:sz w:val="28"/>
          <w:szCs w:val="28"/>
        </w:rPr>
        <w:t>Временно исполняющий обязанности</w:t>
      </w:r>
    </w:p>
    <w:p w:rsidR="00615A67" w:rsidRPr="0044667F" w:rsidRDefault="00A34F38" w:rsidP="00615A6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667F">
        <w:rPr>
          <w:rFonts w:ascii="Times New Roman" w:hAnsi="Times New Roman" w:cs="Times New Roman"/>
          <w:b w:val="0"/>
          <w:sz w:val="28"/>
          <w:szCs w:val="28"/>
        </w:rPr>
        <w:t>п</w:t>
      </w:r>
      <w:r w:rsidR="00EA2004" w:rsidRPr="0044667F">
        <w:rPr>
          <w:rFonts w:ascii="Times New Roman" w:hAnsi="Times New Roman" w:cs="Times New Roman"/>
          <w:b w:val="0"/>
          <w:sz w:val="28"/>
          <w:szCs w:val="28"/>
        </w:rPr>
        <w:t>ерв</w:t>
      </w:r>
      <w:r w:rsidRPr="0044667F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615A67" w:rsidRPr="0044667F">
        <w:rPr>
          <w:rFonts w:ascii="Times New Roman" w:hAnsi="Times New Roman" w:cs="Times New Roman"/>
          <w:b w:val="0"/>
          <w:sz w:val="28"/>
          <w:szCs w:val="28"/>
        </w:rPr>
        <w:t xml:space="preserve"> заместител</w:t>
      </w:r>
      <w:r w:rsidRPr="0044667F">
        <w:rPr>
          <w:rFonts w:ascii="Times New Roman" w:hAnsi="Times New Roman" w:cs="Times New Roman"/>
          <w:b w:val="0"/>
          <w:sz w:val="28"/>
          <w:szCs w:val="28"/>
        </w:rPr>
        <w:t>я</w:t>
      </w:r>
      <w:r w:rsidR="00615A67" w:rsidRPr="0044667F">
        <w:rPr>
          <w:rFonts w:ascii="Times New Roman" w:hAnsi="Times New Roman" w:cs="Times New Roman"/>
          <w:b w:val="0"/>
          <w:sz w:val="28"/>
          <w:szCs w:val="28"/>
        </w:rPr>
        <w:t xml:space="preserve"> Губернатора</w:t>
      </w:r>
    </w:p>
    <w:p w:rsidR="00615A67" w:rsidRPr="0044667F" w:rsidRDefault="00615A67" w:rsidP="00615A6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667F">
        <w:rPr>
          <w:rFonts w:ascii="Times New Roman" w:hAnsi="Times New Roman" w:cs="Times New Roman"/>
          <w:b w:val="0"/>
          <w:sz w:val="28"/>
          <w:szCs w:val="28"/>
        </w:rPr>
        <w:t xml:space="preserve">Курской области – </w:t>
      </w:r>
    </w:p>
    <w:p w:rsidR="00615A67" w:rsidRPr="0044667F" w:rsidRDefault="00615A67" w:rsidP="00615A6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667F">
        <w:rPr>
          <w:rFonts w:ascii="Times New Roman" w:hAnsi="Times New Roman" w:cs="Times New Roman"/>
          <w:b w:val="0"/>
          <w:sz w:val="28"/>
          <w:szCs w:val="28"/>
        </w:rPr>
        <w:t>Председател</w:t>
      </w:r>
      <w:r w:rsidR="00A34F38" w:rsidRPr="0044667F">
        <w:rPr>
          <w:rFonts w:ascii="Times New Roman" w:hAnsi="Times New Roman" w:cs="Times New Roman"/>
          <w:b w:val="0"/>
          <w:sz w:val="28"/>
          <w:szCs w:val="28"/>
        </w:rPr>
        <w:t>я</w:t>
      </w:r>
      <w:r w:rsidRPr="0044667F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</w:t>
      </w:r>
    </w:p>
    <w:p w:rsidR="00191138" w:rsidRPr="0044667F" w:rsidRDefault="00615A67" w:rsidP="0019113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667F">
        <w:rPr>
          <w:rFonts w:ascii="Times New Roman" w:hAnsi="Times New Roman" w:cs="Times New Roman"/>
          <w:b w:val="0"/>
          <w:sz w:val="28"/>
          <w:szCs w:val="28"/>
        </w:rPr>
        <w:t xml:space="preserve">Курской области                                                           </w:t>
      </w:r>
      <w:r w:rsidR="00191138" w:rsidRPr="0044667F">
        <w:rPr>
          <w:rFonts w:ascii="Times New Roman" w:hAnsi="Times New Roman" w:cs="Times New Roman"/>
          <w:b w:val="0"/>
          <w:sz w:val="28"/>
          <w:szCs w:val="28"/>
        </w:rPr>
        <w:t xml:space="preserve">                      А.</w:t>
      </w:r>
      <w:r w:rsidR="0018471A" w:rsidRPr="0044667F">
        <w:rPr>
          <w:rFonts w:ascii="Times New Roman" w:hAnsi="Times New Roman" w:cs="Times New Roman"/>
          <w:b w:val="0"/>
          <w:sz w:val="28"/>
          <w:szCs w:val="28"/>
        </w:rPr>
        <w:t>Е</w:t>
      </w:r>
      <w:r w:rsidR="00191138" w:rsidRPr="0044667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spellStart"/>
      <w:r w:rsidR="0018471A" w:rsidRPr="0044667F">
        <w:rPr>
          <w:rFonts w:ascii="Times New Roman" w:hAnsi="Times New Roman" w:cs="Times New Roman"/>
          <w:b w:val="0"/>
          <w:sz w:val="28"/>
          <w:szCs w:val="28"/>
        </w:rPr>
        <w:t>Чепик</w:t>
      </w:r>
      <w:proofErr w:type="spellEnd"/>
    </w:p>
    <w:p w:rsidR="00A34F38" w:rsidRPr="0044667F" w:rsidRDefault="00A34F38" w:rsidP="0019113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  <w:sectPr w:rsidR="00A34F38" w:rsidRPr="0044667F" w:rsidSect="007802E6">
          <w:headerReference w:type="default" r:id="rId9"/>
          <w:pgSz w:w="11906" w:h="16838"/>
          <w:pgMar w:top="4395" w:right="1134" w:bottom="1701" w:left="1701" w:header="709" w:footer="709" w:gutter="0"/>
          <w:pgNumType w:start="1"/>
          <w:cols w:space="708"/>
          <w:titlePg/>
          <w:docGrid w:linePitch="360"/>
        </w:sectPr>
      </w:pPr>
    </w:p>
    <w:p w:rsidR="001E58B3" w:rsidRPr="0044667F" w:rsidRDefault="001E58B3" w:rsidP="008C6460">
      <w:pPr>
        <w:pStyle w:val="ConsPlusTitle"/>
        <w:tabs>
          <w:tab w:val="left" w:pos="5103"/>
        </w:tabs>
        <w:ind w:left="8789"/>
        <w:jc w:val="center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  <w:r w:rsidRPr="0044667F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lastRenderedPageBreak/>
        <w:t>УТВЕРЖДЕНЫ</w:t>
      </w:r>
    </w:p>
    <w:p w:rsidR="001E58B3" w:rsidRPr="0044667F" w:rsidRDefault="0054366A" w:rsidP="008C6460">
      <w:pPr>
        <w:pStyle w:val="ConsPlusTitle"/>
        <w:tabs>
          <w:tab w:val="left" w:pos="5103"/>
        </w:tabs>
        <w:ind w:left="8789"/>
        <w:jc w:val="center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  <w:r w:rsidRPr="0044667F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постановлением</w:t>
      </w:r>
      <w:r w:rsidR="001E58B3" w:rsidRPr="0044667F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 xml:space="preserve"> Правительства</w:t>
      </w:r>
    </w:p>
    <w:p w:rsidR="001E58B3" w:rsidRPr="0044667F" w:rsidRDefault="001E58B3" w:rsidP="008C6460">
      <w:pPr>
        <w:pStyle w:val="ConsPlusTitle"/>
        <w:tabs>
          <w:tab w:val="left" w:pos="5103"/>
        </w:tabs>
        <w:ind w:left="8789"/>
        <w:jc w:val="center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  <w:r w:rsidRPr="0044667F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Курской области</w:t>
      </w:r>
    </w:p>
    <w:p w:rsidR="001E58B3" w:rsidRPr="0044667F" w:rsidRDefault="00C65723" w:rsidP="008C6460">
      <w:pPr>
        <w:pStyle w:val="ConsPlusTitle"/>
        <w:tabs>
          <w:tab w:val="left" w:pos="5103"/>
        </w:tabs>
        <w:ind w:left="8789"/>
        <w:jc w:val="center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от _______</w:t>
      </w:r>
      <w:r w:rsidR="008C6460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___</w:t>
      </w:r>
      <w:r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____</w:t>
      </w:r>
      <w:r w:rsidR="001E58B3" w:rsidRPr="0044667F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№__</w:t>
      </w:r>
      <w:r w:rsidR="00AE6FE0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_____</w:t>
      </w:r>
      <w:r w:rsidR="008C6460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___</w:t>
      </w:r>
      <w:r w:rsidR="00AE6FE0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__</w:t>
      </w:r>
      <w:r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_</w:t>
      </w:r>
    </w:p>
    <w:p w:rsidR="001E58B3" w:rsidRPr="0044667F" w:rsidRDefault="001E58B3" w:rsidP="00AE6FE0">
      <w:pPr>
        <w:pStyle w:val="ConsPlusTitle"/>
        <w:ind w:left="8789"/>
        <w:jc w:val="both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</w:p>
    <w:p w:rsidR="001E58B3" w:rsidRPr="0044667F" w:rsidRDefault="001E58B3" w:rsidP="001E58B3">
      <w:pPr>
        <w:pStyle w:val="ConsPlusTitle"/>
        <w:jc w:val="both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</w:p>
    <w:p w:rsidR="00DC0796" w:rsidRDefault="00DC0796" w:rsidP="001E58B3">
      <w:pPr>
        <w:pStyle w:val="ConsPlusTitle"/>
        <w:jc w:val="center"/>
        <w:rPr>
          <w:rFonts w:ascii="Times New Roman" w:hAnsi="Times New Roman" w:cs="Times New Roman"/>
          <w:bCs/>
          <w:spacing w:val="3"/>
          <w:sz w:val="28"/>
          <w:szCs w:val="28"/>
        </w:rPr>
      </w:pPr>
    </w:p>
    <w:p w:rsidR="001E58B3" w:rsidRPr="0044667F" w:rsidRDefault="001E58B3" w:rsidP="001E58B3">
      <w:pPr>
        <w:pStyle w:val="ConsPlusTitle"/>
        <w:jc w:val="center"/>
        <w:rPr>
          <w:rFonts w:ascii="Times New Roman" w:hAnsi="Times New Roman" w:cs="Times New Roman"/>
          <w:bCs/>
          <w:spacing w:val="3"/>
          <w:sz w:val="28"/>
          <w:szCs w:val="28"/>
        </w:rPr>
      </w:pPr>
      <w:r w:rsidRPr="0044667F">
        <w:rPr>
          <w:rFonts w:ascii="Times New Roman" w:hAnsi="Times New Roman" w:cs="Times New Roman"/>
          <w:bCs/>
          <w:spacing w:val="3"/>
          <w:sz w:val="28"/>
          <w:szCs w:val="28"/>
        </w:rPr>
        <w:t>ИЗМЕНЕНИЯ,</w:t>
      </w:r>
    </w:p>
    <w:p w:rsidR="00A93CEE" w:rsidRDefault="001E58B3" w:rsidP="00E727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4667F">
        <w:rPr>
          <w:rFonts w:ascii="Times New Roman" w:hAnsi="Times New Roman" w:cs="Times New Roman"/>
          <w:bCs/>
          <w:spacing w:val="3"/>
          <w:sz w:val="28"/>
          <w:szCs w:val="28"/>
        </w:rPr>
        <w:t xml:space="preserve">которые вносятся в </w:t>
      </w:r>
      <w:r w:rsidR="00E7276D" w:rsidRPr="0044667F">
        <w:rPr>
          <w:rFonts w:ascii="Times New Roman" w:hAnsi="Times New Roman" w:cs="Times New Roman"/>
          <w:sz w:val="28"/>
          <w:szCs w:val="28"/>
        </w:rPr>
        <w:t xml:space="preserve">План мероприятий по повышению эффективности службы занятости населения </w:t>
      </w:r>
    </w:p>
    <w:p w:rsidR="00E7276D" w:rsidRPr="0044667F" w:rsidRDefault="00E7276D" w:rsidP="00E727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4667F">
        <w:rPr>
          <w:rFonts w:ascii="Times New Roman" w:hAnsi="Times New Roman" w:cs="Times New Roman"/>
          <w:sz w:val="28"/>
          <w:szCs w:val="28"/>
        </w:rPr>
        <w:t>Курской</w:t>
      </w:r>
      <w:r w:rsidR="008C6460">
        <w:rPr>
          <w:rFonts w:ascii="Times New Roman" w:hAnsi="Times New Roman" w:cs="Times New Roman"/>
          <w:sz w:val="28"/>
          <w:szCs w:val="28"/>
        </w:rPr>
        <w:t xml:space="preserve"> </w:t>
      </w:r>
      <w:r w:rsidR="00A93CEE">
        <w:rPr>
          <w:rFonts w:ascii="Times New Roman" w:hAnsi="Times New Roman" w:cs="Times New Roman"/>
          <w:sz w:val="28"/>
          <w:szCs w:val="28"/>
        </w:rPr>
        <w:t>области</w:t>
      </w:r>
    </w:p>
    <w:p w:rsidR="001E58B3" w:rsidRDefault="001E58B3" w:rsidP="00E7276D">
      <w:pPr>
        <w:pStyle w:val="ConsPlusTitle"/>
        <w:jc w:val="center"/>
        <w:rPr>
          <w:rFonts w:ascii="Times New Roman" w:hAnsi="Times New Roman" w:cs="Times New Roman"/>
          <w:bCs/>
          <w:spacing w:val="3"/>
          <w:sz w:val="28"/>
          <w:szCs w:val="28"/>
        </w:rPr>
      </w:pPr>
    </w:p>
    <w:p w:rsidR="008C6460" w:rsidRPr="008C6460" w:rsidRDefault="008C6460" w:rsidP="008C6460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1</w:t>
      </w:r>
      <w:r w:rsidR="00A93CEE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 </w:t>
      </w:r>
      <w:r w:rsidR="00A93CEE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разделе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  <w:r w:rsidR="00483642" w:rsidRPr="0044667F">
        <w:rPr>
          <w:rFonts w:ascii="Times New Roman" w:hAnsi="Times New Roman" w:cs="Times New Roman"/>
          <w:b w:val="0"/>
          <w:sz w:val="28"/>
          <w:szCs w:val="28"/>
        </w:rPr>
        <w:t> </w:t>
      </w:r>
    </w:p>
    <w:p w:rsidR="001E58B3" w:rsidRDefault="00A93CEE" w:rsidP="0038352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8C6460">
        <w:rPr>
          <w:rFonts w:ascii="Times New Roman" w:hAnsi="Times New Roman" w:cs="Times New Roman"/>
          <w:b w:val="0"/>
          <w:sz w:val="28"/>
          <w:szCs w:val="28"/>
        </w:rPr>
        <w:t>) </w:t>
      </w:r>
      <w:r w:rsidR="00D310B4">
        <w:rPr>
          <w:rFonts w:ascii="Times New Roman" w:hAnsi="Times New Roman" w:cs="Times New Roman"/>
          <w:b w:val="0"/>
          <w:sz w:val="28"/>
          <w:szCs w:val="28"/>
        </w:rPr>
        <w:t>вв</w:t>
      </w:r>
      <w:r w:rsidR="00C65723">
        <w:rPr>
          <w:rFonts w:ascii="Times New Roman" w:hAnsi="Times New Roman" w:cs="Times New Roman"/>
          <w:b w:val="0"/>
          <w:sz w:val="28"/>
          <w:szCs w:val="28"/>
        </w:rPr>
        <w:t>одную часть изложить в следующей редакции:</w:t>
      </w:r>
    </w:p>
    <w:p w:rsidR="00C65723" w:rsidRDefault="00D310B4" w:rsidP="00D310B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11340"/>
      </w:tblGrid>
      <w:tr w:rsidR="00C65723" w:rsidRPr="00F47A7F" w:rsidTr="00A93CEE">
        <w:tc>
          <w:tcPr>
            <w:tcW w:w="3323" w:type="dxa"/>
            <w:vAlign w:val="center"/>
          </w:tcPr>
          <w:p w:rsidR="00C65723" w:rsidRPr="00C65723" w:rsidRDefault="00C65723" w:rsidP="00C65723">
            <w:pPr>
              <w:widowControl w:val="0"/>
              <w:autoSpaceDE w:val="0"/>
              <w:autoSpaceDN w:val="0"/>
            </w:pPr>
            <w:r w:rsidRPr="00C65723">
              <w:t>Наименование субъекта Российской Федерации</w:t>
            </w:r>
          </w:p>
        </w:tc>
        <w:tc>
          <w:tcPr>
            <w:tcW w:w="11340" w:type="dxa"/>
            <w:vAlign w:val="center"/>
          </w:tcPr>
          <w:p w:rsidR="00C65723" w:rsidRPr="00C65723" w:rsidRDefault="00C65723" w:rsidP="00C65723">
            <w:pPr>
              <w:widowControl w:val="0"/>
              <w:autoSpaceDE w:val="0"/>
              <w:autoSpaceDN w:val="0"/>
            </w:pPr>
            <w:r w:rsidRPr="00C65723">
              <w:t>Курская область</w:t>
            </w:r>
          </w:p>
        </w:tc>
      </w:tr>
      <w:tr w:rsidR="00C65723" w:rsidRPr="00F47A7F" w:rsidTr="00A93CEE">
        <w:tc>
          <w:tcPr>
            <w:tcW w:w="3323" w:type="dxa"/>
            <w:vAlign w:val="center"/>
          </w:tcPr>
          <w:p w:rsidR="00C65723" w:rsidRPr="00C65723" w:rsidRDefault="00C65723" w:rsidP="00C65723">
            <w:pPr>
              <w:widowControl w:val="0"/>
              <w:autoSpaceDE w:val="0"/>
              <w:autoSpaceDN w:val="0"/>
            </w:pPr>
            <w:r w:rsidRPr="00C65723">
              <w:t>Куратор регионального проекта</w:t>
            </w:r>
          </w:p>
        </w:tc>
        <w:tc>
          <w:tcPr>
            <w:tcW w:w="11340" w:type="dxa"/>
            <w:vAlign w:val="center"/>
          </w:tcPr>
          <w:p w:rsidR="00C65723" w:rsidRPr="00C65723" w:rsidRDefault="00C65723" w:rsidP="00C65723">
            <w:pPr>
              <w:widowControl w:val="0"/>
              <w:autoSpaceDE w:val="0"/>
              <w:autoSpaceDN w:val="0"/>
              <w:jc w:val="both"/>
            </w:pPr>
            <w:r w:rsidRPr="00C65723">
              <w:t xml:space="preserve">Кулагина Елена Валентиновна </w:t>
            </w:r>
            <w:r>
              <w:t xml:space="preserve">– </w:t>
            </w:r>
            <w:r w:rsidRPr="00C65723">
              <w:t xml:space="preserve">временно </w:t>
            </w:r>
            <w:proofErr w:type="gramStart"/>
            <w:r w:rsidRPr="00C65723">
              <w:t>исполняющий</w:t>
            </w:r>
            <w:proofErr w:type="gramEnd"/>
            <w:r w:rsidRPr="00C65723">
              <w:t xml:space="preserve"> обязанности министра по труду и занятости населения Курской области</w:t>
            </w:r>
          </w:p>
        </w:tc>
      </w:tr>
      <w:tr w:rsidR="00C65723" w:rsidRPr="00F47A7F" w:rsidTr="00A93CEE">
        <w:tc>
          <w:tcPr>
            <w:tcW w:w="3323" w:type="dxa"/>
            <w:tcBorders>
              <w:bottom w:val="single" w:sz="4" w:space="0" w:color="auto"/>
            </w:tcBorders>
            <w:vAlign w:val="center"/>
          </w:tcPr>
          <w:p w:rsidR="00C65723" w:rsidRPr="00C65723" w:rsidRDefault="00C65723" w:rsidP="00C65723">
            <w:pPr>
              <w:widowControl w:val="0"/>
              <w:autoSpaceDE w:val="0"/>
              <w:autoSpaceDN w:val="0"/>
            </w:pPr>
            <w:r w:rsidRPr="00C65723">
              <w:t>Руководитель регионального проекта</w:t>
            </w:r>
          </w:p>
        </w:tc>
        <w:tc>
          <w:tcPr>
            <w:tcW w:w="11340" w:type="dxa"/>
            <w:vAlign w:val="center"/>
          </w:tcPr>
          <w:p w:rsidR="00C65723" w:rsidRPr="00C65723" w:rsidRDefault="00C65723" w:rsidP="00C65723">
            <w:pPr>
              <w:widowControl w:val="0"/>
              <w:autoSpaceDE w:val="0"/>
              <w:autoSpaceDN w:val="0"/>
              <w:jc w:val="both"/>
            </w:pPr>
            <w:r w:rsidRPr="00C65723">
              <w:t xml:space="preserve">Гололобов Андрей Николаевич </w:t>
            </w:r>
            <w:r>
              <w:t>– директор ОКУ «</w:t>
            </w:r>
            <w:r w:rsidRPr="00C65723">
              <w:t>Центр занятости населения Курской области</w:t>
            </w:r>
            <w:r>
              <w:t>»</w:t>
            </w:r>
            <w:r w:rsidRPr="00C65723">
              <w:t xml:space="preserve"> (ответственный за информационное </w:t>
            </w:r>
            <w:r>
              <w:t>сопровождение деятельности ОКУ «</w:t>
            </w:r>
            <w:r w:rsidRPr="00C65723">
              <w:t xml:space="preserve">ЦЗН Курской </w:t>
            </w:r>
            <w:r>
              <w:t>области»</w:t>
            </w:r>
            <w:r w:rsidRPr="00C65723">
              <w:t>)</w:t>
            </w:r>
          </w:p>
        </w:tc>
      </w:tr>
      <w:tr w:rsidR="00C65723" w:rsidRPr="00F47A7F" w:rsidTr="00A93CEE">
        <w:tc>
          <w:tcPr>
            <w:tcW w:w="3323" w:type="dxa"/>
            <w:vMerge w:val="restart"/>
            <w:tcBorders>
              <w:bottom w:val="single" w:sz="4" w:space="0" w:color="auto"/>
            </w:tcBorders>
          </w:tcPr>
          <w:p w:rsidR="00C65723" w:rsidRPr="00C65723" w:rsidRDefault="00C65723" w:rsidP="00C65723">
            <w:pPr>
              <w:widowControl w:val="0"/>
              <w:autoSpaceDE w:val="0"/>
              <w:autoSpaceDN w:val="0"/>
            </w:pPr>
            <w:r w:rsidRPr="00C65723">
              <w:t>Участники регионального проекта</w:t>
            </w:r>
          </w:p>
        </w:tc>
        <w:tc>
          <w:tcPr>
            <w:tcW w:w="11340" w:type="dxa"/>
            <w:vAlign w:val="center"/>
          </w:tcPr>
          <w:p w:rsidR="00C65723" w:rsidRPr="00C65723" w:rsidRDefault="00C65723" w:rsidP="00C65723">
            <w:pPr>
              <w:widowControl w:val="0"/>
              <w:autoSpaceDE w:val="0"/>
              <w:autoSpaceDN w:val="0"/>
              <w:jc w:val="both"/>
            </w:pPr>
            <w:r w:rsidRPr="00C65723">
              <w:t xml:space="preserve">Перелыгина Елена Юрьевна </w:t>
            </w:r>
            <w:r>
              <w:t>–</w:t>
            </w:r>
            <w:r w:rsidRPr="00C65723">
              <w:t xml:space="preserve"> временно исполняющий обязанности заместителя министра по труду и занятости населения Курской области (координатор реализации проекта)</w:t>
            </w:r>
          </w:p>
        </w:tc>
      </w:tr>
      <w:tr w:rsidR="00C65723" w:rsidRPr="00F47A7F" w:rsidTr="00A93CEE">
        <w:tc>
          <w:tcPr>
            <w:tcW w:w="3323" w:type="dxa"/>
            <w:vMerge/>
            <w:tcBorders>
              <w:bottom w:val="single" w:sz="4" w:space="0" w:color="auto"/>
            </w:tcBorders>
          </w:tcPr>
          <w:p w:rsidR="00C65723" w:rsidRPr="00C65723" w:rsidRDefault="00C65723" w:rsidP="00C65723">
            <w:pPr>
              <w:widowControl w:val="0"/>
              <w:autoSpaceDE w:val="0"/>
              <w:autoSpaceDN w:val="0"/>
            </w:pPr>
          </w:p>
        </w:tc>
        <w:tc>
          <w:tcPr>
            <w:tcW w:w="11340" w:type="dxa"/>
            <w:vAlign w:val="center"/>
          </w:tcPr>
          <w:p w:rsidR="00C65723" w:rsidRPr="00C65723" w:rsidRDefault="00C65723" w:rsidP="00C65723">
            <w:pPr>
              <w:widowControl w:val="0"/>
              <w:autoSpaceDE w:val="0"/>
              <w:autoSpaceDN w:val="0"/>
              <w:jc w:val="both"/>
            </w:pPr>
            <w:r w:rsidRPr="00C65723">
              <w:t xml:space="preserve">Чаплыгина Зарина </w:t>
            </w:r>
            <w:proofErr w:type="spellStart"/>
            <w:r w:rsidRPr="00C65723">
              <w:t>Равильевна</w:t>
            </w:r>
            <w:proofErr w:type="spellEnd"/>
            <w:r w:rsidRPr="00C65723">
              <w:t xml:space="preserve"> </w:t>
            </w:r>
            <w:r>
              <w:t>–</w:t>
            </w:r>
            <w:r w:rsidRPr="00C65723">
              <w:t xml:space="preserve"> заместитель директора по оказанию услуг в сфере занятости населения ОКУ </w:t>
            </w:r>
            <w:r>
              <w:t>«</w:t>
            </w:r>
            <w:r w:rsidRPr="00C65723">
              <w:t>Центр заня</w:t>
            </w:r>
            <w:r>
              <w:t>тости населения Курской области»</w:t>
            </w:r>
            <w:r w:rsidRPr="00C65723">
              <w:t xml:space="preserve"> (ответственный за мероприятия, необходимые для подготовки и заключения контрактов на проведение текущих ремонтов, оснащения и приведения к единому фирменному стилю зданий и помещений центров занятости населения и организацию порядка </w:t>
            </w:r>
            <w:proofErr w:type="gramStart"/>
            <w:r w:rsidRPr="00C65723">
              <w:t>работы</w:t>
            </w:r>
            <w:proofErr w:type="gramEnd"/>
            <w:r w:rsidRPr="00C65723">
              <w:t xml:space="preserve"> и взаимодействие ОКУ </w:t>
            </w:r>
            <w:r>
              <w:t>«</w:t>
            </w:r>
            <w:r w:rsidRPr="00C65723">
              <w:t>Центр занятости населения Курской области</w:t>
            </w:r>
            <w:r>
              <w:t>»</w:t>
            </w:r>
            <w:r w:rsidRPr="00C65723">
              <w:t xml:space="preserve"> с гражданами и работодателями) </w:t>
            </w:r>
          </w:p>
        </w:tc>
      </w:tr>
      <w:tr w:rsidR="00C65723" w:rsidRPr="00F47A7F" w:rsidTr="00A93CEE">
        <w:tc>
          <w:tcPr>
            <w:tcW w:w="3323" w:type="dxa"/>
            <w:vMerge/>
            <w:tcBorders>
              <w:bottom w:val="single" w:sz="4" w:space="0" w:color="auto"/>
            </w:tcBorders>
          </w:tcPr>
          <w:p w:rsidR="00C65723" w:rsidRPr="00C65723" w:rsidRDefault="00C65723" w:rsidP="00C65723">
            <w:pPr>
              <w:widowControl w:val="0"/>
              <w:autoSpaceDE w:val="0"/>
              <w:autoSpaceDN w:val="0"/>
            </w:pPr>
          </w:p>
        </w:tc>
        <w:tc>
          <w:tcPr>
            <w:tcW w:w="11340" w:type="dxa"/>
            <w:vAlign w:val="center"/>
          </w:tcPr>
          <w:p w:rsidR="00C65723" w:rsidRPr="00C65723" w:rsidRDefault="00C65723" w:rsidP="00C65723">
            <w:pPr>
              <w:widowControl w:val="0"/>
              <w:autoSpaceDE w:val="0"/>
              <w:autoSpaceDN w:val="0"/>
              <w:jc w:val="both"/>
            </w:pPr>
            <w:proofErr w:type="spellStart"/>
            <w:r w:rsidRPr="00C65723">
              <w:t>Яцечко</w:t>
            </w:r>
            <w:proofErr w:type="spellEnd"/>
            <w:r w:rsidRPr="00C65723">
              <w:t xml:space="preserve"> Наталья Александровна </w:t>
            </w:r>
            <w:r>
              <w:t>–</w:t>
            </w:r>
            <w:r w:rsidRPr="00C65723">
              <w:t xml:space="preserve"> заместитель директора по обеспечению деятельности ОКУ </w:t>
            </w:r>
            <w:r>
              <w:t>«</w:t>
            </w:r>
            <w:r w:rsidRPr="00C65723">
              <w:t>Центр занятости населения Курской области</w:t>
            </w:r>
            <w:r>
              <w:t>»</w:t>
            </w:r>
            <w:r w:rsidRPr="00C65723">
              <w:t xml:space="preserve"> (ответственный за создание централизованной системы управления центрами занятости населения)</w:t>
            </w:r>
          </w:p>
        </w:tc>
      </w:tr>
      <w:tr w:rsidR="00C65723" w:rsidRPr="00F47A7F" w:rsidTr="00A93CEE">
        <w:tc>
          <w:tcPr>
            <w:tcW w:w="3323" w:type="dxa"/>
            <w:vMerge/>
            <w:tcBorders>
              <w:bottom w:val="single" w:sz="4" w:space="0" w:color="auto"/>
            </w:tcBorders>
          </w:tcPr>
          <w:p w:rsidR="00C65723" w:rsidRPr="00C65723" w:rsidRDefault="00C65723" w:rsidP="00C65723">
            <w:pPr>
              <w:widowControl w:val="0"/>
              <w:autoSpaceDE w:val="0"/>
              <w:autoSpaceDN w:val="0"/>
            </w:pPr>
          </w:p>
        </w:tc>
        <w:tc>
          <w:tcPr>
            <w:tcW w:w="11340" w:type="dxa"/>
            <w:vAlign w:val="center"/>
          </w:tcPr>
          <w:p w:rsidR="00C65723" w:rsidRPr="00C65723" w:rsidRDefault="00C65723" w:rsidP="00C65723">
            <w:pPr>
              <w:widowControl w:val="0"/>
              <w:autoSpaceDE w:val="0"/>
              <w:autoSpaceDN w:val="0"/>
              <w:jc w:val="both"/>
            </w:pPr>
            <w:r w:rsidRPr="00C65723">
              <w:t xml:space="preserve">Губина Светлана Николаевна – начальник управления активной политики занятости ОКУ </w:t>
            </w:r>
            <w:r>
              <w:t>«</w:t>
            </w:r>
            <w:r w:rsidRPr="00C65723">
              <w:t>Центр занятости населения Курской области</w:t>
            </w:r>
            <w:r>
              <w:t>»</w:t>
            </w:r>
            <w:r w:rsidRPr="00C65723">
              <w:t xml:space="preserve"> (ответственный за организацию предоставления государственных услуг в сфере содействия занятости населения, иных государственных и муниципальных услуг (или их части), негосударственных услуг и мер поддержки, а также </w:t>
            </w:r>
            <w:proofErr w:type="spellStart"/>
            <w:r w:rsidRPr="00C65723">
              <w:t>клиенториентированных</w:t>
            </w:r>
            <w:proofErr w:type="spellEnd"/>
            <w:r w:rsidRPr="00C65723">
              <w:t xml:space="preserve"> сервисов)</w:t>
            </w:r>
          </w:p>
        </w:tc>
      </w:tr>
      <w:tr w:rsidR="00C65723" w:rsidRPr="00F47A7F" w:rsidTr="00A93CEE">
        <w:tc>
          <w:tcPr>
            <w:tcW w:w="3323" w:type="dxa"/>
            <w:vMerge/>
            <w:tcBorders>
              <w:bottom w:val="single" w:sz="4" w:space="0" w:color="auto"/>
            </w:tcBorders>
          </w:tcPr>
          <w:p w:rsidR="00C65723" w:rsidRPr="00C65723" w:rsidRDefault="00C65723" w:rsidP="00C65723">
            <w:pPr>
              <w:widowControl w:val="0"/>
              <w:autoSpaceDE w:val="0"/>
              <w:autoSpaceDN w:val="0"/>
            </w:pPr>
          </w:p>
        </w:tc>
        <w:tc>
          <w:tcPr>
            <w:tcW w:w="11340" w:type="dxa"/>
            <w:vAlign w:val="center"/>
          </w:tcPr>
          <w:p w:rsidR="00C65723" w:rsidRPr="00C65723" w:rsidRDefault="00C65723" w:rsidP="00C65723">
            <w:pPr>
              <w:widowControl w:val="0"/>
              <w:autoSpaceDE w:val="0"/>
              <w:autoSpaceDN w:val="0"/>
              <w:jc w:val="both"/>
            </w:pPr>
            <w:r w:rsidRPr="00C65723">
              <w:t xml:space="preserve">Галкина Елена Алексеевна </w:t>
            </w:r>
            <w:r>
              <w:t>–</w:t>
            </w:r>
            <w:r w:rsidRPr="00C65723">
              <w:t xml:space="preserve"> начальник управления дизайна клиентского опыта и проектной деятельности ОКУ </w:t>
            </w:r>
            <w:r>
              <w:t>«</w:t>
            </w:r>
            <w:r w:rsidRPr="00C65723">
              <w:t>Центр занятости населения Курской области</w:t>
            </w:r>
            <w:r>
              <w:t>»</w:t>
            </w:r>
            <w:r w:rsidRPr="00C65723">
              <w:t xml:space="preserve"> (ответственный за внедрение системы управления клиентским опытом)</w:t>
            </w:r>
          </w:p>
        </w:tc>
      </w:tr>
      <w:tr w:rsidR="00C65723" w:rsidRPr="00F47A7F" w:rsidTr="00A93CEE">
        <w:tc>
          <w:tcPr>
            <w:tcW w:w="3323" w:type="dxa"/>
            <w:vMerge/>
            <w:tcBorders>
              <w:bottom w:val="single" w:sz="4" w:space="0" w:color="auto"/>
            </w:tcBorders>
          </w:tcPr>
          <w:p w:rsidR="00C65723" w:rsidRPr="00C65723" w:rsidRDefault="00C65723" w:rsidP="00C65723">
            <w:pPr>
              <w:widowControl w:val="0"/>
              <w:autoSpaceDE w:val="0"/>
              <w:autoSpaceDN w:val="0"/>
            </w:pPr>
          </w:p>
        </w:tc>
        <w:tc>
          <w:tcPr>
            <w:tcW w:w="11340" w:type="dxa"/>
            <w:vAlign w:val="center"/>
          </w:tcPr>
          <w:p w:rsidR="00C65723" w:rsidRPr="00C65723" w:rsidRDefault="00C65723" w:rsidP="00C65723">
            <w:pPr>
              <w:widowControl w:val="0"/>
              <w:autoSpaceDE w:val="0"/>
              <w:autoSpaceDN w:val="0"/>
              <w:jc w:val="both"/>
            </w:pPr>
            <w:r w:rsidRPr="00C65723">
              <w:t xml:space="preserve">Колесникова Надежда Дмитриевна </w:t>
            </w:r>
            <w:r>
              <w:t>–</w:t>
            </w:r>
            <w:r w:rsidRPr="00C65723">
              <w:t xml:space="preserve"> начальник финансово-экономического управления ОКУ </w:t>
            </w:r>
            <w:r>
              <w:t>«</w:t>
            </w:r>
            <w:r w:rsidRPr="00C65723">
              <w:t>Центр занятости населения Курской области</w:t>
            </w:r>
            <w:r>
              <w:t>»</w:t>
            </w:r>
            <w:r w:rsidRPr="00C65723">
              <w:t xml:space="preserve"> (ответственный за процессы увеличения мотивации сотрудников)</w:t>
            </w:r>
          </w:p>
        </w:tc>
      </w:tr>
      <w:tr w:rsidR="00C65723" w:rsidRPr="00F47A7F" w:rsidTr="00A93CEE">
        <w:tc>
          <w:tcPr>
            <w:tcW w:w="3323" w:type="dxa"/>
            <w:vMerge/>
            <w:tcBorders>
              <w:bottom w:val="single" w:sz="4" w:space="0" w:color="auto"/>
            </w:tcBorders>
          </w:tcPr>
          <w:p w:rsidR="00C65723" w:rsidRPr="00C65723" w:rsidRDefault="00C65723" w:rsidP="00C65723">
            <w:pPr>
              <w:widowControl w:val="0"/>
              <w:autoSpaceDE w:val="0"/>
              <w:autoSpaceDN w:val="0"/>
            </w:pPr>
          </w:p>
        </w:tc>
        <w:tc>
          <w:tcPr>
            <w:tcW w:w="11340" w:type="dxa"/>
            <w:vAlign w:val="center"/>
          </w:tcPr>
          <w:p w:rsidR="00C65723" w:rsidRPr="00C65723" w:rsidRDefault="00C65723" w:rsidP="009418ED">
            <w:pPr>
              <w:widowControl w:val="0"/>
              <w:autoSpaceDE w:val="0"/>
              <w:autoSpaceDN w:val="0"/>
              <w:jc w:val="both"/>
            </w:pPr>
            <w:r w:rsidRPr="00C65723">
              <w:t xml:space="preserve">Тишина Кристина Владимировна </w:t>
            </w:r>
            <w:r>
              <w:t>–</w:t>
            </w:r>
            <w:r w:rsidRPr="00C65723">
              <w:t xml:space="preserve"> начальник управления по работе с персоналом и делопроизводству ОКУ </w:t>
            </w:r>
            <w:r>
              <w:t>«</w:t>
            </w:r>
            <w:r w:rsidRPr="00C65723">
              <w:t>Центр занятости населения Курской области</w:t>
            </w:r>
            <w:r>
              <w:t>»</w:t>
            </w:r>
            <w:r w:rsidRPr="00C65723">
              <w:t xml:space="preserve"> (ответственный за организацию процессов управления персоналом)</w:t>
            </w:r>
          </w:p>
        </w:tc>
      </w:tr>
      <w:tr w:rsidR="00C65723" w:rsidRPr="00F47A7F" w:rsidTr="00A93CEE">
        <w:tc>
          <w:tcPr>
            <w:tcW w:w="3323" w:type="dxa"/>
            <w:vMerge/>
            <w:tcBorders>
              <w:bottom w:val="single" w:sz="4" w:space="0" w:color="auto"/>
            </w:tcBorders>
          </w:tcPr>
          <w:p w:rsidR="00C65723" w:rsidRPr="00C65723" w:rsidRDefault="00C65723" w:rsidP="00C65723">
            <w:pPr>
              <w:widowControl w:val="0"/>
              <w:autoSpaceDE w:val="0"/>
              <w:autoSpaceDN w:val="0"/>
            </w:pPr>
          </w:p>
        </w:tc>
        <w:tc>
          <w:tcPr>
            <w:tcW w:w="11340" w:type="dxa"/>
            <w:vAlign w:val="center"/>
          </w:tcPr>
          <w:p w:rsidR="00C65723" w:rsidRPr="00C65723" w:rsidRDefault="00C65723" w:rsidP="00C65723">
            <w:pPr>
              <w:widowControl w:val="0"/>
              <w:autoSpaceDE w:val="0"/>
              <w:autoSpaceDN w:val="0"/>
              <w:jc w:val="both"/>
            </w:pPr>
            <w:r w:rsidRPr="00C65723">
              <w:t xml:space="preserve">Ануфриенков Максим Геннадьевич </w:t>
            </w:r>
            <w:r>
              <w:t>–</w:t>
            </w:r>
            <w:r w:rsidRPr="00C65723">
              <w:t xml:space="preserve"> начальник отдел</w:t>
            </w:r>
            <w:r>
              <w:t>а информационных систем ОКУ «</w:t>
            </w:r>
            <w:r w:rsidRPr="00C65723">
              <w:t>Центр занятости населения Курской области</w:t>
            </w:r>
            <w:r>
              <w:t>»</w:t>
            </w:r>
            <w:r w:rsidRPr="00C65723">
              <w:t xml:space="preserve"> (ответственный за информатизацию и автоматизацию, координато</w:t>
            </w:r>
            <w:r>
              <w:t>р регионального проекта в ИСУП «</w:t>
            </w:r>
            <w:proofErr w:type="spellStart"/>
            <w:r w:rsidRPr="00C65723">
              <w:t>Адванта</w:t>
            </w:r>
            <w:proofErr w:type="spellEnd"/>
            <w:r>
              <w:t>»</w:t>
            </w:r>
            <w:r w:rsidRPr="00C65723">
              <w:t>)</w:t>
            </w:r>
          </w:p>
        </w:tc>
      </w:tr>
      <w:tr w:rsidR="00C65723" w:rsidRPr="00F47A7F" w:rsidTr="00A93CEE">
        <w:tc>
          <w:tcPr>
            <w:tcW w:w="3323" w:type="dxa"/>
            <w:vMerge/>
            <w:tcBorders>
              <w:bottom w:val="single" w:sz="4" w:space="0" w:color="auto"/>
            </w:tcBorders>
          </w:tcPr>
          <w:p w:rsidR="00C65723" w:rsidRPr="00C65723" w:rsidRDefault="00C65723" w:rsidP="00C65723">
            <w:pPr>
              <w:widowControl w:val="0"/>
              <w:autoSpaceDE w:val="0"/>
              <w:autoSpaceDN w:val="0"/>
            </w:pPr>
          </w:p>
        </w:tc>
        <w:tc>
          <w:tcPr>
            <w:tcW w:w="11340" w:type="dxa"/>
            <w:tcBorders>
              <w:bottom w:val="single" w:sz="4" w:space="0" w:color="auto"/>
            </w:tcBorders>
            <w:vAlign w:val="center"/>
          </w:tcPr>
          <w:p w:rsidR="00C65723" w:rsidRPr="00C65723" w:rsidRDefault="00C65723" w:rsidP="00C65723">
            <w:pPr>
              <w:widowControl w:val="0"/>
              <w:autoSpaceDE w:val="0"/>
              <w:autoSpaceDN w:val="0"/>
              <w:jc w:val="both"/>
            </w:pPr>
            <w:r w:rsidRPr="00C65723">
              <w:t xml:space="preserve">Дмитриева Елена Ивановна </w:t>
            </w:r>
            <w:r>
              <w:t>–</w:t>
            </w:r>
            <w:r w:rsidRPr="00C65723">
              <w:t xml:space="preserve"> начальник администрат</w:t>
            </w:r>
            <w:r>
              <w:t>ивно-хозяйственного отдела ОКУ «</w:t>
            </w:r>
            <w:r w:rsidRPr="00C65723">
              <w:t>Центр занятости населения Курской области</w:t>
            </w:r>
            <w:r>
              <w:t>»</w:t>
            </w:r>
            <w:r w:rsidRPr="00C65723">
              <w:t xml:space="preserve"> (ответственный за проведение ремонта зданий центров занятости населения, оснащение и приведение к единому фирменному стилю зданий и помещений центров занятости населения)</w:t>
            </w:r>
          </w:p>
        </w:tc>
      </w:tr>
      <w:tr w:rsidR="00C65723" w:rsidRPr="00F47A7F" w:rsidTr="00A93CEE">
        <w:tblPrEx>
          <w:tblBorders>
            <w:insideH w:val="nil"/>
          </w:tblBorders>
        </w:tblPrEx>
        <w:tc>
          <w:tcPr>
            <w:tcW w:w="3323" w:type="dxa"/>
            <w:vMerge/>
            <w:tcBorders>
              <w:bottom w:val="single" w:sz="4" w:space="0" w:color="auto"/>
            </w:tcBorders>
          </w:tcPr>
          <w:p w:rsidR="00C65723" w:rsidRPr="00C65723" w:rsidRDefault="00C65723" w:rsidP="00C65723">
            <w:pPr>
              <w:widowControl w:val="0"/>
              <w:autoSpaceDE w:val="0"/>
              <w:autoSpaceDN w:val="0"/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5723" w:rsidRPr="00C65723" w:rsidRDefault="00C65723" w:rsidP="00C65723">
            <w:pPr>
              <w:widowControl w:val="0"/>
              <w:autoSpaceDE w:val="0"/>
              <w:autoSpaceDN w:val="0"/>
              <w:jc w:val="both"/>
            </w:pPr>
            <w:proofErr w:type="spellStart"/>
            <w:r w:rsidRPr="00C65723">
              <w:t>Божак</w:t>
            </w:r>
            <w:proofErr w:type="spellEnd"/>
            <w:r w:rsidRPr="00C65723">
              <w:t xml:space="preserve"> Виктория Алексеевна </w:t>
            </w:r>
            <w:r>
              <w:t>–</w:t>
            </w:r>
            <w:r w:rsidRPr="00C65723">
              <w:t xml:space="preserve"> начальник отдела контроля качества ОКУ </w:t>
            </w:r>
            <w:r>
              <w:t>«</w:t>
            </w:r>
            <w:r w:rsidRPr="00C65723">
              <w:t>Центр занятости населения Курской области</w:t>
            </w:r>
            <w:r>
              <w:t>»</w:t>
            </w:r>
            <w:r w:rsidRPr="00C65723">
              <w:t xml:space="preserve"> (ответ</w:t>
            </w:r>
            <w:r>
              <w:t xml:space="preserve">ственный за внедрение системы </w:t>
            </w:r>
            <w:r w:rsidRPr="00C65723">
              <w:t>контроля и оценки качества деятельности по осуществлению полномочий в области содействия занятости населения)</w:t>
            </w:r>
          </w:p>
        </w:tc>
      </w:tr>
    </w:tbl>
    <w:p w:rsidR="00C65723" w:rsidRPr="0044667F" w:rsidRDefault="00D310B4" w:rsidP="00A93CEE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E7276D" w:rsidRDefault="00A93CEE" w:rsidP="00D97BA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D310B4">
        <w:rPr>
          <w:rFonts w:ascii="Times New Roman" w:hAnsi="Times New Roman" w:cs="Times New Roman"/>
          <w:b w:val="0"/>
          <w:sz w:val="28"/>
          <w:szCs w:val="28"/>
        </w:rPr>
        <w:t>)</w:t>
      </w:r>
      <w:r w:rsidR="00E7276D" w:rsidRPr="0044667F">
        <w:rPr>
          <w:rFonts w:ascii="Times New Roman" w:hAnsi="Times New Roman" w:cs="Times New Roman"/>
          <w:b w:val="0"/>
          <w:sz w:val="28"/>
          <w:szCs w:val="28"/>
        </w:rPr>
        <w:t> </w:t>
      </w:r>
      <w:r w:rsidR="00D310B4">
        <w:rPr>
          <w:rFonts w:ascii="Times New Roman" w:hAnsi="Times New Roman" w:cs="Times New Roman"/>
          <w:b w:val="0"/>
          <w:sz w:val="28"/>
          <w:szCs w:val="28"/>
        </w:rPr>
        <w:t>в</w:t>
      </w:r>
      <w:r w:rsidR="009418ED" w:rsidRPr="009418ED">
        <w:rPr>
          <w:rFonts w:ascii="Times New Roman" w:hAnsi="Times New Roman" w:cs="Times New Roman"/>
          <w:b w:val="0"/>
          <w:sz w:val="28"/>
          <w:szCs w:val="28"/>
        </w:rPr>
        <w:t xml:space="preserve"> таблице «Описание регионального проекта» позицию «</w:t>
      </w:r>
      <w:r w:rsidR="00672626">
        <w:rPr>
          <w:rFonts w:ascii="Times New Roman" w:hAnsi="Times New Roman" w:cs="Times New Roman"/>
          <w:b w:val="0"/>
          <w:sz w:val="28"/>
          <w:szCs w:val="28"/>
        </w:rPr>
        <w:t>Риски реализации</w:t>
      </w:r>
      <w:r w:rsidR="009418ED" w:rsidRPr="009418ED">
        <w:rPr>
          <w:rFonts w:ascii="Times New Roman" w:hAnsi="Times New Roman" w:cs="Times New Roman"/>
          <w:b w:val="0"/>
          <w:sz w:val="28"/>
          <w:szCs w:val="28"/>
        </w:rPr>
        <w:t xml:space="preserve"> регионального проекта» изложить в следующей редакции</w:t>
      </w:r>
      <w:r w:rsidR="00E7276D" w:rsidRPr="0044667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72626" w:rsidRDefault="00D310B4" w:rsidP="00D310B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11885"/>
      </w:tblGrid>
      <w:tr w:rsidR="00672626" w:rsidRPr="00672626" w:rsidTr="00A93CEE">
        <w:tc>
          <w:tcPr>
            <w:tcW w:w="2778" w:type="dxa"/>
          </w:tcPr>
          <w:p w:rsidR="00672626" w:rsidRPr="00672626" w:rsidRDefault="00672626" w:rsidP="008C6460">
            <w:pPr>
              <w:widowControl w:val="0"/>
              <w:autoSpaceDE w:val="0"/>
              <w:autoSpaceDN w:val="0"/>
            </w:pPr>
            <w:r w:rsidRPr="00672626">
              <w:t>Риски реализации регионального проекта</w:t>
            </w:r>
          </w:p>
        </w:tc>
        <w:tc>
          <w:tcPr>
            <w:tcW w:w="11885" w:type="dxa"/>
          </w:tcPr>
          <w:p w:rsidR="00672626" w:rsidRPr="00672626" w:rsidRDefault="00672626" w:rsidP="008C6460">
            <w:pPr>
              <w:widowControl w:val="0"/>
              <w:autoSpaceDE w:val="0"/>
              <w:autoSpaceDN w:val="0"/>
              <w:jc w:val="both"/>
            </w:pPr>
            <w:r w:rsidRPr="00672626">
              <w:t>Недостаточность объемов финансирования, запланированного на проведение мероприятий, ввиду изменения в сторону увеличения стоимости строительных материалов, оснащения и оборудования (</w:t>
            </w:r>
            <w:proofErr w:type="gramStart"/>
            <w:r w:rsidRPr="00672626">
              <w:t>ответственный</w:t>
            </w:r>
            <w:proofErr w:type="gramEnd"/>
            <w:r w:rsidRPr="00672626">
              <w:t xml:space="preserve"> </w:t>
            </w:r>
            <w:r>
              <w:t>–</w:t>
            </w:r>
            <w:r w:rsidRPr="00672626">
              <w:t xml:space="preserve"> Н.Д. Колесникова);</w:t>
            </w:r>
          </w:p>
          <w:p w:rsidR="00672626" w:rsidRPr="00672626" w:rsidRDefault="00672626" w:rsidP="008C6460">
            <w:pPr>
              <w:widowControl w:val="0"/>
              <w:autoSpaceDE w:val="0"/>
              <w:autoSpaceDN w:val="0"/>
              <w:jc w:val="both"/>
            </w:pPr>
            <w:r w:rsidRPr="00672626">
              <w:t>увеличение сроков проведения ремонта, оснащения и поставок оборудования (ответственный – А.Н. Гололобов);</w:t>
            </w:r>
          </w:p>
          <w:p w:rsidR="00672626" w:rsidRPr="00672626" w:rsidRDefault="00672626" w:rsidP="008C6460">
            <w:pPr>
              <w:widowControl w:val="0"/>
              <w:autoSpaceDE w:val="0"/>
              <w:autoSpaceDN w:val="0"/>
              <w:jc w:val="both"/>
            </w:pPr>
            <w:r w:rsidRPr="00672626">
              <w:t xml:space="preserve">низкая вовлеченность сотрудников центров занятости в мероприятия по комплексной модернизации (ответственные </w:t>
            </w:r>
            <w:r>
              <w:t>–</w:t>
            </w:r>
            <w:r w:rsidRPr="00672626">
              <w:t xml:space="preserve"> А.Н. Гололобов, Н.А. </w:t>
            </w:r>
            <w:proofErr w:type="spellStart"/>
            <w:r w:rsidRPr="00672626">
              <w:t>Яцечко</w:t>
            </w:r>
            <w:proofErr w:type="spellEnd"/>
            <w:r w:rsidRPr="00672626">
              <w:t>);</w:t>
            </w:r>
          </w:p>
          <w:p w:rsidR="00672626" w:rsidRPr="00672626" w:rsidRDefault="00672626" w:rsidP="008C6460">
            <w:pPr>
              <w:widowControl w:val="0"/>
              <w:autoSpaceDE w:val="0"/>
              <w:autoSpaceDN w:val="0"/>
              <w:jc w:val="both"/>
            </w:pPr>
            <w:r w:rsidRPr="00672626">
              <w:t xml:space="preserve">несогласие социальных партнеров размещать на своей территории точки присутствия Центра занятости (ответственный </w:t>
            </w:r>
            <w:r>
              <w:t>–</w:t>
            </w:r>
            <w:r w:rsidRPr="00672626">
              <w:t xml:space="preserve"> А.Н. Гололобов).</w:t>
            </w:r>
          </w:p>
          <w:p w:rsidR="00672626" w:rsidRPr="00672626" w:rsidRDefault="00672626" w:rsidP="008C6460">
            <w:pPr>
              <w:widowControl w:val="0"/>
              <w:autoSpaceDE w:val="0"/>
              <w:autoSpaceDN w:val="0"/>
            </w:pPr>
          </w:p>
          <w:p w:rsidR="00672626" w:rsidRPr="00672626" w:rsidRDefault="00672626" w:rsidP="008C6460">
            <w:pPr>
              <w:widowControl w:val="0"/>
              <w:autoSpaceDE w:val="0"/>
              <w:autoSpaceDN w:val="0"/>
              <w:jc w:val="both"/>
            </w:pPr>
            <w:r w:rsidRPr="00672626">
              <w:t>Мероприятия по предупреждению:</w:t>
            </w:r>
          </w:p>
          <w:p w:rsidR="00672626" w:rsidRPr="00672626" w:rsidRDefault="00672626" w:rsidP="008C6460">
            <w:pPr>
              <w:widowControl w:val="0"/>
              <w:autoSpaceDE w:val="0"/>
              <w:autoSpaceDN w:val="0"/>
              <w:jc w:val="both"/>
            </w:pPr>
            <w:r>
              <w:t>- </w:t>
            </w:r>
            <w:r w:rsidRPr="00672626">
              <w:t>корректировка сметных расчетов на этапе планирования, изменение конфигураций поставляемого оборудования, мебели;</w:t>
            </w:r>
          </w:p>
          <w:p w:rsidR="00672626" w:rsidRPr="00672626" w:rsidRDefault="00672626" w:rsidP="008C6460">
            <w:pPr>
              <w:widowControl w:val="0"/>
              <w:autoSpaceDE w:val="0"/>
              <w:autoSpaceDN w:val="0"/>
              <w:jc w:val="both"/>
            </w:pPr>
            <w:r>
              <w:t>- </w:t>
            </w:r>
            <w:r w:rsidRPr="00672626">
              <w:t>проведение аукционных процедур в конце 2024 года;</w:t>
            </w:r>
          </w:p>
          <w:p w:rsidR="00672626" w:rsidRPr="00672626" w:rsidRDefault="00672626" w:rsidP="008C6460">
            <w:pPr>
              <w:widowControl w:val="0"/>
              <w:autoSpaceDE w:val="0"/>
              <w:autoSpaceDN w:val="0"/>
              <w:jc w:val="both"/>
            </w:pPr>
            <w:r>
              <w:t>- </w:t>
            </w:r>
            <w:r w:rsidRPr="00672626">
              <w:t xml:space="preserve">проведение информирования сотрудников службы занятости населения, мотивационных и </w:t>
            </w:r>
            <w:proofErr w:type="spellStart"/>
            <w:r w:rsidRPr="00672626">
              <w:t>командообразующих</w:t>
            </w:r>
            <w:proofErr w:type="spellEnd"/>
            <w:r w:rsidRPr="00672626">
              <w:t xml:space="preserve"> мероприятий, разработка дополнительных методических инструкций;</w:t>
            </w:r>
          </w:p>
          <w:p w:rsidR="00672626" w:rsidRPr="00672626" w:rsidRDefault="00672626" w:rsidP="008C6460">
            <w:pPr>
              <w:widowControl w:val="0"/>
              <w:autoSpaceDE w:val="0"/>
              <w:autoSpaceDN w:val="0"/>
              <w:jc w:val="both"/>
            </w:pPr>
            <w:r>
              <w:t>- </w:t>
            </w:r>
            <w:r w:rsidRPr="00672626">
              <w:t>взаимодействие с максимально возможным числом социальных партнеров</w:t>
            </w:r>
          </w:p>
        </w:tc>
      </w:tr>
    </w:tbl>
    <w:p w:rsidR="005175FA" w:rsidRDefault="008C6460" w:rsidP="00A93CEE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»;</w:t>
      </w:r>
    </w:p>
    <w:p w:rsidR="008C6460" w:rsidRDefault="008C6460" w:rsidP="008C6460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2</w:t>
      </w:r>
      <w:r w:rsidR="00A93CEE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 </w:t>
      </w:r>
      <w:r w:rsidR="00A93CEE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В</w:t>
      </w:r>
      <w:r w:rsidRPr="008C6460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 xml:space="preserve"> подразделе I раздела II:</w:t>
      </w:r>
    </w:p>
    <w:p w:rsidR="008C6460" w:rsidRDefault="008C6460" w:rsidP="008C6460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</w:p>
    <w:p w:rsidR="008C6460" w:rsidRPr="009B6465" w:rsidRDefault="00A93CEE" w:rsidP="008C64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5163" w:rsidRPr="009B6465">
        <w:rPr>
          <w:sz w:val="28"/>
          <w:szCs w:val="28"/>
        </w:rPr>
        <w:t xml:space="preserve">) позиции </w:t>
      </w:r>
      <w:proofErr w:type="gramStart"/>
      <w:r w:rsidR="00F35163" w:rsidRPr="009B6465">
        <w:rPr>
          <w:sz w:val="28"/>
          <w:szCs w:val="28"/>
        </w:rPr>
        <w:t>КМ</w:t>
      </w:r>
      <w:proofErr w:type="gramEnd"/>
      <w:r w:rsidR="00F35163" w:rsidRPr="009B6465">
        <w:rPr>
          <w:sz w:val="28"/>
          <w:szCs w:val="28"/>
        </w:rPr>
        <w:t xml:space="preserve"> 32.1</w:t>
      </w:r>
      <w:r w:rsidR="008C6460" w:rsidRPr="009B6465">
        <w:rPr>
          <w:sz w:val="28"/>
          <w:szCs w:val="28"/>
        </w:rPr>
        <w:t xml:space="preserve"> – К</w:t>
      </w:r>
      <w:r w:rsidR="009B6465" w:rsidRPr="009B6465">
        <w:rPr>
          <w:sz w:val="28"/>
          <w:szCs w:val="28"/>
        </w:rPr>
        <w:t>Т</w:t>
      </w:r>
      <w:r w:rsidR="008C6460" w:rsidRPr="009B6465">
        <w:rPr>
          <w:sz w:val="28"/>
          <w:szCs w:val="28"/>
        </w:rPr>
        <w:t xml:space="preserve"> 3</w:t>
      </w:r>
      <w:r w:rsidR="009B6465" w:rsidRPr="009B6465">
        <w:rPr>
          <w:sz w:val="28"/>
          <w:szCs w:val="28"/>
        </w:rPr>
        <w:t>3</w:t>
      </w:r>
      <w:r w:rsidR="008C6460" w:rsidRPr="009B6465">
        <w:rPr>
          <w:sz w:val="28"/>
          <w:szCs w:val="28"/>
        </w:rPr>
        <w:t xml:space="preserve"> изложить в следующей редакции: </w:t>
      </w:r>
    </w:p>
    <w:p w:rsidR="008C6460" w:rsidRPr="009B6465" w:rsidRDefault="008C6460" w:rsidP="008C6460">
      <w:pPr>
        <w:ind w:firstLine="709"/>
        <w:jc w:val="both"/>
        <w:rPr>
          <w:sz w:val="28"/>
          <w:szCs w:val="28"/>
        </w:rPr>
      </w:pPr>
      <w:r w:rsidRPr="009B6465">
        <w:rPr>
          <w:sz w:val="28"/>
          <w:szCs w:val="28"/>
        </w:rPr>
        <w:t>«</w:t>
      </w:r>
    </w:p>
    <w:tbl>
      <w:tblPr>
        <w:tblStyle w:val="ad"/>
        <w:tblW w:w="14639" w:type="dxa"/>
        <w:jc w:val="center"/>
        <w:tblInd w:w="1078" w:type="dxa"/>
        <w:tblLayout w:type="fixed"/>
        <w:tblLook w:val="04A0" w:firstRow="1" w:lastRow="0" w:firstColumn="1" w:lastColumn="0" w:noHBand="0" w:noVBand="1"/>
      </w:tblPr>
      <w:tblGrid>
        <w:gridCol w:w="1418"/>
        <w:gridCol w:w="2991"/>
        <w:gridCol w:w="1013"/>
        <w:gridCol w:w="1417"/>
        <w:gridCol w:w="1418"/>
        <w:gridCol w:w="4111"/>
        <w:gridCol w:w="2271"/>
      </w:tblGrid>
      <w:tr w:rsidR="00F35163" w:rsidRPr="0044667F" w:rsidTr="008C6460">
        <w:trPr>
          <w:trHeight w:val="20"/>
          <w:jc w:val="center"/>
        </w:trPr>
        <w:tc>
          <w:tcPr>
            <w:tcW w:w="1418" w:type="dxa"/>
          </w:tcPr>
          <w:p w:rsidR="00F35163" w:rsidRPr="009B6465" w:rsidRDefault="00F35163" w:rsidP="00F35163">
            <w:pPr>
              <w:pStyle w:val="ConsPlusNormal"/>
              <w:jc w:val="center"/>
            </w:pPr>
            <w:proofErr w:type="gramStart"/>
            <w:r w:rsidRPr="009B6465">
              <w:t>КМ</w:t>
            </w:r>
            <w:proofErr w:type="gramEnd"/>
            <w:r w:rsidRPr="009B6465">
              <w:t xml:space="preserve"> 32.1</w:t>
            </w:r>
          </w:p>
        </w:tc>
        <w:tc>
          <w:tcPr>
            <w:tcW w:w="2991" w:type="dxa"/>
            <w:shd w:val="clear" w:color="auto" w:fill="auto"/>
          </w:tcPr>
          <w:p w:rsidR="00F35163" w:rsidRPr="009B6465" w:rsidRDefault="00F35163" w:rsidP="00F35163">
            <w:pPr>
              <w:pStyle w:val="ConsPlusNormal"/>
              <w:jc w:val="both"/>
            </w:pPr>
            <w:r w:rsidRPr="009B6465">
              <w:t xml:space="preserve">Подготовка ежемесячного плана информационного </w:t>
            </w:r>
            <w:r w:rsidR="00A93CEE">
              <w:t>сопровождения деятельности ОКУ «ЦЗН Курской области»</w:t>
            </w:r>
          </w:p>
        </w:tc>
        <w:tc>
          <w:tcPr>
            <w:tcW w:w="1013" w:type="dxa"/>
            <w:shd w:val="clear" w:color="auto" w:fill="auto"/>
          </w:tcPr>
          <w:p w:rsidR="00F35163" w:rsidRPr="009B6465" w:rsidRDefault="00F35163" w:rsidP="00F35163">
            <w:pPr>
              <w:pStyle w:val="ConsPlusNormal"/>
              <w:jc w:val="center"/>
            </w:pPr>
            <w:r w:rsidRPr="009B6465">
              <w:t>0</w:t>
            </w:r>
          </w:p>
        </w:tc>
        <w:tc>
          <w:tcPr>
            <w:tcW w:w="1417" w:type="dxa"/>
            <w:shd w:val="clear" w:color="auto" w:fill="auto"/>
          </w:tcPr>
          <w:p w:rsidR="00F35163" w:rsidRPr="009B6465" w:rsidRDefault="00F35163" w:rsidP="00F35163">
            <w:pPr>
              <w:pStyle w:val="ConsPlusNormal"/>
              <w:jc w:val="center"/>
            </w:pPr>
            <w:r w:rsidRPr="009B6465">
              <w:t>09.01.2025</w:t>
            </w:r>
          </w:p>
        </w:tc>
        <w:tc>
          <w:tcPr>
            <w:tcW w:w="1418" w:type="dxa"/>
            <w:shd w:val="clear" w:color="auto" w:fill="auto"/>
          </w:tcPr>
          <w:p w:rsidR="00F35163" w:rsidRPr="009B6465" w:rsidRDefault="00F35163" w:rsidP="00F35163">
            <w:pPr>
              <w:pStyle w:val="ConsPlusNormal"/>
              <w:jc w:val="center"/>
            </w:pPr>
            <w:r w:rsidRPr="009B6465">
              <w:t>09.01.2025</w:t>
            </w:r>
          </w:p>
        </w:tc>
        <w:tc>
          <w:tcPr>
            <w:tcW w:w="4111" w:type="dxa"/>
            <w:shd w:val="clear" w:color="auto" w:fill="auto"/>
          </w:tcPr>
          <w:p w:rsidR="00F35163" w:rsidRPr="009B6465" w:rsidRDefault="00F35163" w:rsidP="00A6086C">
            <w:pPr>
              <w:pStyle w:val="ConsPlusNormal"/>
              <w:jc w:val="both"/>
            </w:pPr>
            <w:r w:rsidRPr="009B6465">
              <w:t xml:space="preserve">План информационного </w:t>
            </w:r>
            <w:r w:rsidR="00A6086C">
              <w:t>сопровождения деятельности ОКУ «</w:t>
            </w:r>
            <w:r w:rsidRPr="009B6465">
              <w:t>ЦЗН Курской области</w:t>
            </w:r>
            <w:r w:rsidR="00A6086C">
              <w:t>»</w:t>
            </w:r>
            <w:r w:rsidRPr="009B6465">
              <w:t xml:space="preserve"> по каналам и информационным поводам на предстоящий календарный месяц, загруженный в информационную систему мониторинга исполнения контрольных мероприятий и контрольных точек регионального проекта</w:t>
            </w:r>
          </w:p>
        </w:tc>
        <w:tc>
          <w:tcPr>
            <w:tcW w:w="2271" w:type="dxa"/>
            <w:shd w:val="clear" w:color="auto" w:fill="auto"/>
          </w:tcPr>
          <w:p w:rsidR="00F35163" w:rsidRPr="0044667F" w:rsidRDefault="00F35163" w:rsidP="008C6460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9B6465">
              <w:rPr>
                <w:szCs w:val="24"/>
                <w:lang w:eastAsia="en-US"/>
              </w:rPr>
              <w:t>А.Н. Гололобов</w:t>
            </w:r>
          </w:p>
        </w:tc>
      </w:tr>
      <w:tr w:rsidR="008C6460" w:rsidRPr="0044667F" w:rsidTr="008C6460">
        <w:trPr>
          <w:trHeight w:val="20"/>
          <w:jc w:val="center"/>
        </w:trPr>
        <w:tc>
          <w:tcPr>
            <w:tcW w:w="1418" w:type="dxa"/>
          </w:tcPr>
          <w:p w:rsidR="008C6460" w:rsidRPr="0044667F" w:rsidRDefault="008C6460" w:rsidP="008C6460">
            <w:pPr>
              <w:pStyle w:val="ConsPlusNormal"/>
              <w:jc w:val="center"/>
              <w:rPr>
                <w:szCs w:val="24"/>
                <w:lang w:eastAsia="en-US"/>
              </w:rPr>
            </w:pPr>
            <w:proofErr w:type="gramStart"/>
            <w:r w:rsidRPr="0044667F">
              <w:rPr>
                <w:szCs w:val="24"/>
                <w:lang w:eastAsia="en-US"/>
              </w:rPr>
              <w:lastRenderedPageBreak/>
              <w:t>КМ</w:t>
            </w:r>
            <w:proofErr w:type="gramEnd"/>
            <w:r w:rsidRPr="0044667F">
              <w:rPr>
                <w:szCs w:val="24"/>
                <w:lang w:eastAsia="en-US"/>
              </w:rPr>
              <w:t xml:space="preserve"> 32.2</w:t>
            </w:r>
          </w:p>
        </w:tc>
        <w:tc>
          <w:tcPr>
            <w:tcW w:w="2991" w:type="dxa"/>
            <w:shd w:val="clear" w:color="auto" w:fill="auto"/>
          </w:tcPr>
          <w:p w:rsidR="008C6460" w:rsidRPr="0044667F" w:rsidRDefault="008C6460" w:rsidP="008C6460">
            <w:pPr>
              <w:pStyle w:val="Style33"/>
              <w:widowControl/>
              <w:spacing w:line="240" w:lineRule="auto"/>
              <w:jc w:val="both"/>
              <w:rPr>
                <w:rStyle w:val="FontStyle45"/>
                <w:sz w:val="24"/>
                <w:szCs w:val="24"/>
                <w:lang w:eastAsia="en-US"/>
              </w:rPr>
            </w:pPr>
            <w:r w:rsidRPr="0044667F">
              <w:rPr>
                <w:rStyle w:val="FontStyle45"/>
                <w:sz w:val="24"/>
                <w:szCs w:val="24"/>
                <w:lang w:eastAsia="en-US"/>
              </w:rPr>
              <w:t>Подготовка ежемесячного плана информационного сопровождения деятельности ОКУ «ЦЗН Курской области»</w:t>
            </w:r>
          </w:p>
        </w:tc>
        <w:tc>
          <w:tcPr>
            <w:tcW w:w="1013" w:type="dxa"/>
            <w:shd w:val="clear" w:color="auto" w:fill="auto"/>
          </w:tcPr>
          <w:p w:rsidR="008C6460" w:rsidRPr="0044667F" w:rsidRDefault="008C6460" w:rsidP="008C6460">
            <w:pPr>
              <w:pStyle w:val="Style33"/>
              <w:widowControl/>
              <w:spacing w:line="240" w:lineRule="auto"/>
              <w:jc w:val="center"/>
              <w:rPr>
                <w:rStyle w:val="FontStyle45"/>
                <w:sz w:val="24"/>
                <w:szCs w:val="24"/>
                <w:lang w:eastAsia="en-US"/>
              </w:rPr>
            </w:pPr>
            <w:r w:rsidRPr="0044667F">
              <w:rPr>
                <w:rStyle w:val="FontStyle45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8C6460" w:rsidRPr="0044667F" w:rsidRDefault="008C6460" w:rsidP="008C6460">
            <w:pPr>
              <w:pStyle w:val="Style33"/>
              <w:widowControl/>
              <w:spacing w:line="240" w:lineRule="auto"/>
              <w:jc w:val="center"/>
              <w:rPr>
                <w:rStyle w:val="FontStyle45"/>
                <w:sz w:val="24"/>
                <w:szCs w:val="24"/>
                <w:lang w:eastAsia="en-US"/>
              </w:rPr>
            </w:pPr>
            <w:r w:rsidRPr="0044667F">
              <w:rPr>
                <w:rStyle w:val="FontStyle45"/>
                <w:sz w:val="24"/>
                <w:szCs w:val="24"/>
                <w:lang w:eastAsia="en-US"/>
              </w:rPr>
              <w:t>03.02.2025</w:t>
            </w:r>
          </w:p>
        </w:tc>
        <w:tc>
          <w:tcPr>
            <w:tcW w:w="1418" w:type="dxa"/>
            <w:shd w:val="clear" w:color="auto" w:fill="auto"/>
          </w:tcPr>
          <w:p w:rsidR="008C6460" w:rsidRPr="0044667F" w:rsidRDefault="008C6460" w:rsidP="008C6460">
            <w:pPr>
              <w:pStyle w:val="Style33"/>
              <w:widowControl/>
              <w:spacing w:line="240" w:lineRule="auto"/>
              <w:jc w:val="center"/>
              <w:rPr>
                <w:rStyle w:val="FontStyle45"/>
                <w:sz w:val="24"/>
                <w:szCs w:val="24"/>
              </w:rPr>
            </w:pPr>
            <w:r w:rsidRPr="0044667F">
              <w:rPr>
                <w:rStyle w:val="FontStyle45"/>
                <w:sz w:val="24"/>
                <w:szCs w:val="24"/>
                <w:lang w:eastAsia="en-US"/>
              </w:rPr>
              <w:t>03.02.2025</w:t>
            </w:r>
          </w:p>
        </w:tc>
        <w:tc>
          <w:tcPr>
            <w:tcW w:w="4111" w:type="dxa"/>
            <w:shd w:val="clear" w:color="auto" w:fill="auto"/>
          </w:tcPr>
          <w:p w:rsidR="008C6460" w:rsidRPr="0044667F" w:rsidRDefault="008C6460" w:rsidP="008C6460">
            <w:pPr>
              <w:pStyle w:val="Style33"/>
              <w:widowControl/>
              <w:spacing w:line="240" w:lineRule="auto"/>
              <w:jc w:val="both"/>
              <w:rPr>
                <w:color w:val="000000"/>
                <w:shd w:val="clear" w:color="auto" w:fill="FFFFFF"/>
              </w:rPr>
            </w:pPr>
            <w:r w:rsidRPr="0044667F">
              <w:rPr>
                <w:color w:val="000000"/>
                <w:shd w:val="clear" w:color="auto" w:fill="FFFFFF"/>
              </w:rPr>
              <w:t xml:space="preserve">План информационного сопровождения деятельности </w:t>
            </w:r>
            <w:r w:rsidRPr="0044667F">
              <w:rPr>
                <w:rFonts w:eastAsia="Times New Roman"/>
                <w:color w:val="000000"/>
              </w:rPr>
              <w:t>ОКУ «ЦЗН Курской области</w:t>
            </w:r>
            <w:r w:rsidRPr="0044667F">
              <w:rPr>
                <w:b/>
                <w:color w:val="000000"/>
              </w:rPr>
              <w:t xml:space="preserve">» </w:t>
            </w:r>
            <w:r w:rsidRPr="0044667F">
              <w:rPr>
                <w:color w:val="000000"/>
                <w:shd w:val="clear" w:color="auto" w:fill="FFFFFF"/>
              </w:rPr>
              <w:t>по каналам и информационным поводам на предстоящий календарный месяц загружен в информационную систему мониторинга исполнения контрольных мероприятий и контрольных точек регионального проекта</w:t>
            </w:r>
          </w:p>
        </w:tc>
        <w:tc>
          <w:tcPr>
            <w:tcW w:w="2271" w:type="dxa"/>
            <w:shd w:val="clear" w:color="auto" w:fill="auto"/>
          </w:tcPr>
          <w:p w:rsidR="008C6460" w:rsidRPr="0044667F" w:rsidRDefault="00F35163" w:rsidP="008C6460">
            <w:pPr>
              <w:pStyle w:val="ConsPlusNormal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А.Н. Гололобов</w:t>
            </w:r>
          </w:p>
        </w:tc>
      </w:tr>
      <w:tr w:rsidR="008C6460" w:rsidRPr="0044667F" w:rsidTr="008C6460">
        <w:trPr>
          <w:trHeight w:val="20"/>
          <w:jc w:val="center"/>
        </w:trPr>
        <w:tc>
          <w:tcPr>
            <w:tcW w:w="1418" w:type="dxa"/>
          </w:tcPr>
          <w:p w:rsidR="008C6460" w:rsidRPr="0044667F" w:rsidRDefault="008C6460" w:rsidP="008C6460">
            <w:pPr>
              <w:pStyle w:val="ConsPlusNormal"/>
              <w:jc w:val="center"/>
              <w:rPr>
                <w:szCs w:val="24"/>
                <w:lang w:eastAsia="en-US"/>
              </w:rPr>
            </w:pPr>
            <w:proofErr w:type="gramStart"/>
            <w:r w:rsidRPr="0044667F">
              <w:rPr>
                <w:szCs w:val="24"/>
                <w:lang w:eastAsia="en-US"/>
              </w:rPr>
              <w:t>КМ</w:t>
            </w:r>
            <w:proofErr w:type="gramEnd"/>
            <w:r w:rsidRPr="0044667F">
              <w:rPr>
                <w:szCs w:val="24"/>
                <w:lang w:eastAsia="en-US"/>
              </w:rPr>
              <w:t xml:space="preserve"> 32.3</w:t>
            </w:r>
          </w:p>
        </w:tc>
        <w:tc>
          <w:tcPr>
            <w:tcW w:w="2991" w:type="dxa"/>
            <w:shd w:val="clear" w:color="auto" w:fill="auto"/>
          </w:tcPr>
          <w:p w:rsidR="008C6460" w:rsidRPr="0044667F" w:rsidRDefault="008C6460" w:rsidP="008C6460">
            <w:pPr>
              <w:pStyle w:val="Style33"/>
              <w:widowControl/>
              <w:spacing w:line="240" w:lineRule="auto"/>
              <w:jc w:val="both"/>
              <w:rPr>
                <w:rStyle w:val="FontStyle45"/>
                <w:sz w:val="24"/>
                <w:szCs w:val="24"/>
                <w:lang w:eastAsia="en-US"/>
              </w:rPr>
            </w:pPr>
            <w:r w:rsidRPr="0044667F">
              <w:rPr>
                <w:rStyle w:val="FontStyle45"/>
                <w:sz w:val="24"/>
                <w:szCs w:val="24"/>
                <w:lang w:eastAsia="en-US"/>
              </w:rPr>
              <w:t>Подготовка ежемесячного плана информационного сопровождения деятельности ОКУ «ЦЗН Курской области»</w:t>
            </w:r>
          </w:p>
        </w:tc>
        <w:tc>
          <w:tcPr>
            <w:tcW w:w="1013" w:type="dxa"/>
            <w:shd w:val="clear" w:color="auto" w:fill="auto"/>
          </w:tcPr>
          <w:p w:rsidR="008C6460" w:rsidRPr="0044667F" w:rsidRDefault="008C6460" w:rsidP="008C6460">
            <w:pPr>
              <w:pStyle w:val="Style33"/>
              <w:widowControl/>
              <w:spacing w:line="240" w:lineRule="auto"/>
              <w:jc w:val="center"/>
              <w:rPr>
                <w:rStyle w:val="FontStyle45"/>
                <w:sz w:val="24"/>
                <w:szCs w:val="24"/>
                <w:lang w:eastAsia="en-US"/>
              </w:rPr>
            </w:pPr>
            <w:r w:rsidRPr="0044667F">
              <w:rPr>
                <w:rStyle w:val="FontStyle45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8C6460" w:rsidRPr="0044667F" w:rsidRDefault="008C6460" w:rsidP="008C6460">
            <w:pPr>
              <w:pStyle w:val="Style33"/>
              <w:widowControl/>
              <w:spacing w:line="240" w:lineRule="auto"/>
              <w:jc w:val="center"/>
              <w:rPr>
                <w:rStyle w:val="FontStyle45"/>
                <w:sz w:val="24"/>
                <w:szCs w:val="24"/>
                <w:lang w:eastAsia="en-US"/>
              </w:rPr>
            </w:pPr>
            <w:r w:rsidRPr="0044667F">
              <w:rPr>
                <w:rStyle w:val="FontStyle45"/>
                <w:sz w:val="24"/>
                <w:szCs w:val="24"/>
                <w:lang w:eastAsia="en-US"/>
              </w:rPr>
              <w:t>03.03.2025</w:t>
            </w:r>
          </w:p>
        </w:tc>
        <w:tc>
          <w:tcPr>
            <w:tcW w:w="1418" w:type="dxa"/>
            <w:shd w:val="clear" w:color="auto" w:fill="auto"/>
          </w:tcPr>
          <w:p w:rsidR="008C6460" w:rsidRPr="0044667F" w:rsidRDefault="008C6460" w:rsidP="008C6460">
            <w:pPr>
              <w:pStyle w:val="Style33"/>
              <w:widowControl/>
              <w:spacing w:line="240" w:lineRule="auto"/>
              <w:jc w:val="center"/>
              <w:rPr>
                <w:rStyle w:val="FontStyle45"/>
                <w:sz w:val="24"/>
                <w:szCs w:val="24"/>
              </w:rPr>
            </w:pPr>
            <w:r w:rsidRPr="0044667F">
              <w:rPr>
                <w:rStyle w:val="FontStyle45"/>
                <w:sz w:val="24"/>
                <w:szCs w:val="24"/>
                <w:lang w:eastAsia="en-US"/>
              </w:rPr>
              <w:t>03.03.2025</w:t>
            </w:r>
          </w:p>
        </w:tc>
        <w:tc>
          <w:tcPr>
            <w:tcW w:w="4111" w:type="dxa"/>
            <w:shd w:val="clear" w:color="auto" w:fill="auto"/>
          </w:tcPr>
          <w:p w:rsidR="008C6460" w:rsidRPr="0044667F" w:rsidRDefault="008C6460" w:rsidP="008C6460">
            <w:pPr>
              <w:pStyle w:val="Style33"/>
              <w:widowControl/>
              <w:spacing w:line="240" w:lineRule="auto"/>
              <w:jc w:val="both"/>
              <w:rPr>
                <w:color w:val="000000"/>
                <w:shd w:val="clear" w:color="auto" w:fill="FFFFFF"/>
              </w:rPr>
            </w:pPr>
            <w:r w:rsidRPr="0044667F">
              <w:rPr>
                <w:color w:val="000000"/>
                <w:shd w:val="clear" w:color="auto" w:fill="FFFFFF"/>
              </w:rPr>
              <w:t xml:space="preserve">План информационного сопровождения деятельности </w:t>
            </w:r>
            <w:r w:rsidRPr="0044667F">
              <w:rPr>
                <w:rFonts w:eastAsia="Times New Roman"/>
                <w:color w:val="000000"/>
              </w:rPr>
              <w:t>ОКУ «ЦЗН Курской области</w:t>
            </w:r>
            <w:r w:rsidRPr="0044667F">
              <w:rPr>
                <w:b/>
                <w:color w:val="000000"/>
              </w:rPr>
              <w:t xml:space="preserve">» </w:t>
            </w:r>
            <w:r w:rsidRPr="0044667F">
              <w:rPr>
                <w:color w:val="000000"/>
                <w:shd w:val="clear" w:color="auto" w:fill="FFFFFF"/>
              </w:rPr>
              <w:t>по каналам и информационным поводам на предстоящий календарный месяц загружен в информационную систему мониторинга исполнения контрольных мероприятий и контрольных точек регионального проекта</w:t>
            </w:r>
          </w:p>
        </w:tc>
        <w:tc>
          <w:tcPr>
            <w:tcW w:w="2271" w:type="dxa"/>
            <w:shd w:val="clear" w:color="auto" w:fill="auto"/>
          </w:tcPr>
          <w:p w:rsidR="008C6460" w:rsidRPr="0044667F" w:rsidRDefault="00F35163" w:rsidP="008C6460">
            <w:pPr>
              <w:pStyle w:val="ConsPlusNormal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А.Н. Гололобов</w:t>
            </w:r>
          </w:p>
        </w:tc>
      </w:tr>
      <w:tr w:rsidR="00F35163" w:rsidRPr="0044667F" w:rsidTr="008C6460">
        <w:trPr>
          <w:trHeight w:val="20"/>
          <w:jc w:val="center"/>
        </w:trPr>
        <w:tc>
          <w:tcPr>
            <w:tcW w:w="1418" w:type="dxa"/>
          </w:tcPr>
          <w:p w:rsidR="00F35163" w:rsidRDefault="00F35163" w:rsidP="00F35163">
            <w:pPr>
              <w:pStyle w:val="ConsPlusNormal"/>
              <w:jc w:val="center"/>
            </w:pPr>
            <w:proofErr w:type="gramStart"/>
            <w:r>
              <w:t>КМ</w:t>
            </w:r>
            <w:proofErr w:type="gramEnd"/>
            <w:r>
              <w:t xml:space="preserve"> 32.4</w:t>
            </w:r>
          </w:p>
        </w:tc>
        <w:tc>
          <w:tcPr>
            <w:tcW w:w="2991" w:type="dxa"/>
            <w:shd w:val="clear" w:color="auto" w:fill="auto"/>
          </w:tcPr>
          <w:p w:rsidR="00F35163" w:rsidRDefault="00F35163" w:rsidP="00F35163">
            <w:pPr>
              <w:pStyle w:val="ConsPlusNormal"/>
              <w:jc w:val="both"/>
            </w:pPr>
            <w:r>
              <w:t xml:space="preserve">Подготовка ежемесячного плана информационного </w:t>
            </w:r>
            <w:r w:rsidR="00A93CEE">
              <w:t>сопровождения деятельности ОКУ «ЦЗН Курской области»</w:t>
            </w:r>
          </w:p>
        </w:tc>
        <w:tc>
          <w:tcPr>
            <w:tcW w:w="1013" w:type="dxa"/>
            <w:shd w:val="clear" w:color="auto" w:fill="auto"/>
          </w:tcPr>
          <w:p w:rsidR="00F35163" w:rsidRDefault="00F35163" w:rsidP="00F3516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F35163" w:rsidRDefault="00F35163" w:rsidP="00F35163">
            <w:pPr>
              <w:pStyle w:val="ConsPlusNormal"/>
              <w:jc w:val="center"/>
            </w:pPr>
            <w:r>
              <w:t>01.04.2025</w:t>
            </w:r>
          </w:p>
        </w:tc>
        <w:tc>
          <w:tcPr>
            <w:tcW w:w="1418" w:type="dxa"/>
            <w:shd w:val="clear" w:color="auto" w:fill="auto"/>
          </w:tcPr>
          <w:p w:rsidR="00F35163" w:rsidRDefault="00F35163" w:rsidP="00F35163">
            <w:pPr>
              <w:pStyle w:val="ConsPlusNormal"/>
              <w:jc w:val="center"/>
            </w:pPr>
            <w:r>
              <w:t>01.04.2025</w:t>
            </w:r>
          </w:p>
        </w:tc>
        <w:tc>
          <w:tcPr>
            <w:tcW w:w="4111" w:type="dxa"/>
            <w:shd w:val="clear" w:color="auto" w:fill="auto"/>
          </w:tcPr>
          <w:p w:rsidR="00F35163" w:rsidRDefault="00F35163" w:rsidP="00F35163">
            <w:pPr>
              <w:pStyle w:val="ConsPlusNormal"/>
              <w:jc w:val="both"/>
            </w:pPr>
            <w:r>
              <w:t xml:space="preserve">План информационного </w:t>
            </w:r>
            <w:r w:rsidR="00A6086C">
              <w:t>сопровождения деятельности ОКУ «ЦЗН Курской области»</w:t>
            </w:r>
            <w:r>
              <w:t xml:space="preserve"> по каналам и информационным поводам на предстоящий календарный месяц, загруженные в информационную систему мониторинга исполнения контрольных мероприятий и контрольных точек регионального проекта</w:t>
            </w:r>
          </w:p>
        </w:tc>
        <w:tc>
          <w:tcPr>
            <w:tcW w:w="2271" w:type="dxa"/>
            <w:shd w:val="clear" w:color="auto" w:fill="auto"/>
          </w:tcPr>
          <w:p w:rsidR="00F35163" w:rsidRDefault="00F35163" w:rsidP="008C6460">
            <w:pPr>
              <w:pStyle w:val="ConsPlusNormal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А.Н. Гололобов</w:t>
            </w:r>
          </w:p>
        </w:tc>
      </w:tr>
      <w:tr w:rsidR="00F35163" w:rsidRPr="0044667F" w:rsidTr="008C6460">
        <w:trPr>
          <w:trHeight w:val="20"/>
          <w:jc w:val="center"/>
        </w:trPr>
        <w:tc>
          <w:tcPr>
            <w:tcW w:w="1418" w:type="dxa"/>
          </w:tcPr>
          <w:p w:rsidR="00F35163" w:rsidRDefault="00F35163" w:rsidP="00F35163">
            <w:pPr>
              <w:pStyle w:val="ConsPlusNormal"/>
              <w:jc w:val="center"/>
            </w:pPr>
            <w:proofErr w:type="gramStart"/>
            <w:r>
              <w:t>КМ</w:t>
            </w:r>
            <w:proofErr w:type="gramEnd"/>
            <w:r>
              <w:t xml:space="preserve"> 32.5</w:t>
            </w:r>
          </w:p>
        </w:tc>
        <w:tc>
          <w:tcPr>
            <w:tcW w:w="2991" w:type="dxa"/>
            <w:shd w:val="clear" w:color="auto" w:fill="auto"/>
          </w:tcPr>
          <w:p w:rsidR="00F35163" w:rsidRDefault="00F35163" w:rsidP="00F35163">
            <w:pPr>
              <w:pStyle w:val="ConsPlusNormal"/>
              <w:jc w:val="both"/>
            </w:pPr>
            <w:r>
              <w:t xml:space="preserve">Подготовка ежемесячного плана информационного </w:t>
            </w:r>
            <w:r w:rsidR="00A93CEE">
              <w:t>сопровождения деятельности ОКУ «</w:t>
            </w:r>
            <w:r>
              <w:t xml:space="preserve">ЦЗН </w:t>
            </w:r>
            <w:r w:rsidR="00A93CEE">
              <w:lastRenderedPageBreak/>
              <w:t>Курской области»</w:t>
            </w:r>
          </w:p>
        </w:tc>
        <w:tc>
          <w:tcPr>
            <w:tcW w:w="1013" w:type="dxa"/>
            <w:shd w:val="clear" w:color="auto" w:fill="auto"/>
          </w:tcPr>
          <w:p w:rsidR="00F35163" w:rsidRDefault="00F35163" w:rsidP="00F35163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417" w:type="dxa"/>
            <w:shd w:val="clear" w:color="auto" w:fill="auto"/>
          </w:tcPr>
          <w:p w:rsidR="00F35163" w:rsidRDefault="00F35163" w:rsidP="00F35163">
            <w:pPr>
              <w:pStyle w:val="ConsPlusNormal"/>
              <w:jc w:val="center"/>
            </w:pPr>
            <w:r>
              <w:t>05.05.2025</w:t>
            </w:r>
          </w:p>
        </w:tc>
        <w:tc>
          <w:tcPr>
            <w:tcW w:w="1418" w:type="dxa"/>
            <w:shd w:val="clear" w:color="auto" w:fill="auto"/>
          </w:tcPr>
          <w:p w:rsidR="00F35163" w:rsidRDefault="00F35163" w:rsidP="00F35163">
            <w:pPr>
              <w:pStyle w:val="ConsPlusNormal"/>
              <w:jc w:val="center"/>
            </w:pPr>
            <w:r>
              <w:t>05.05.2025</w:t>
            </w:r>
          </w:p>
        </w:tc>
        <w:tc>
          <w:tcPr>
            <w:tcW w:w="4111" w:type="dxa"/>
            <w:shd w:val="clear" w:color="auto" w:fill="auto"/>
          </w:tcPr>
          <w:p w:rsidR="00F35163" w:rsidRDefault="00F35163" w:rsidP="00F35163">
            <w:pPr>
              <w:pStyle w:val="ConsPlusNormal"/>
              <w:jc w:val="both"/>
            </w:pPr>
            <w:r>
              <w:t xml:space="preserve">План информационного </w:t>
            </w:r>
            <w:r w:rsidR="00A6086C">
              <w:t>сопровождения деятельности ОКУ «ЦЗН Курской области»</w:t>
            </w:r>
            <w:r>
              <w:t xml:space="preserve"> по каналам и информационным поводам на </w:t>
            </w:r>
            <w:r>
              <w:lastRenderedPageBreak/>
              <w:t>предстоящий календарный месяц загружен в информационную систему мониторинга исполнения контрольных мероприятий и контрольных точек регионального проекта</w:t>
            </w:r>
          </w:p>
        </w:tc>
        <w:tc>
          <w:tcPr>
            <w:tcW w:w="2271" w:type="dxa"/>
            <w:shd w:val="clear" w:color="auto" w:fill="auto"/>
          </w:tcPr>
          <w:p w:rsidR="00F35163" w:rsidRDefault="00F35163" w:rsidP="008C6460">
            <w:pPr>
              <w:pStyle w:val="ConsPlusNormal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А.Н. Гололобов</w:t>
            </w:r>
          </w:p>
        </w:tc>
      </w:tr>
      <w:tr w:rsidR="00F35163" w:rsidRPr="0044667F" w:rsidTr="008C6460">
        <w:trPr>
          <w:trHeight w:val="20"/>
          <w:jc w:val="center"/>
        </w:trPr>
        <w:tc>
          <w:tcPr>
            <w:tcW w:w="1418" w:type="dxa"/>
          </w:tcPr>
          <w:p w:rsidR="00F35163" w:rsidRDefault="00F35163" w:rsidP="00F35163">
            <w:pPr>
              <w:pStyle w:val="ConsPlusNormal"/>
              <w:jc w:val="center"/>
            </w:pPr>
            <w:proofErr w:type="gramStart"/>
            <w:r>
              <w:lastRenderedPageBreak/>
              <w:t>КМ</w:t>
            </w:r>
            <w:proofErr w:type="gramEnd"/>
            <w:r>
              <w:t xml:space="preserve"> 32.6</w:t>
            </w:r>
          </w:p>
        </w:tc>
        <w:tc>
          <w:tcPr>
            <w:tcW w:w="2991" w:type="dxa"/>
            <w:shd w:val="clear" w:color="auto" w:fill="auto"/>
          </w:tcPr>
          <w:p w:rsidR="00F35163" w:rsidRDefault="00F35163" w:rsidP="00F35163">
            <w:pPr>
              <w:pStyle w:val="ConsPlusNormal"/>
              <w:jc w:val="both"/>
            </w:pPr>
            <w:r>
              <w:t xml:space="preserve">Подготовка ежемесячного плана информационного </w:t>
            </w:r>
            <w:r w:rsidR="00351D61">
              <w:t>сопровождения деятельности ОКУ «ЦЗН Курской области»</w:t>
            </w:r>
          </w:p>
        </w:tc>
        <w:tc>
          <w:tcPr>
            <w:tcW w:w="1013" w:type="dxa"/>
            <w:shd w:val="clear" w:color="auto" w:fill="auto"/>
          </w:tcPr>
          <w:p w:rsidR="00F35163" w:rsidRDefault="00F35163" w:rsidP="00F3516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F35163" w:rsidRDefault="00F35163" w:rsidP="00F35163">
            <w:pPr>
              <w:pStyle w:val="ConsPlusNormal"/>
              <w:jc w:val="center"/>
            </w:pPr>
            <w:r>
              <w:t>02.06.2025</w:t>
            </w:r>
          </w:p>
        </w:tc>
        <w:tc>
          <w:tcPr>
            <w:tcW w:w="1418" w:type="dxa"/>
            <w:shd w:val="clear" w:color="auto" w:fill="auto"/>
          </w:tcPr>
          <w:p w:rsidR="00F35163" w:rsidRDefault="00F35163" w:rsidP="00F35163">
            <w:pPr>
              <w:pStyle w:val="ConsPlusNormal"/>
              <w:jc w:val="center"/>
            </w:pPr>
            <w:r>
              <w:t>02.06.2025</w:t>
            </w:r>
          </w:p>
        </w:tc>
        <w:tc>
          <w:tcPr>
            <w:tcW w:w="4111" w:type="dxa"/>
            <w:shd w:val="clear" w:color="auto" w:fill="auto"/>
          </w:tcPr>
          <w:p w:rsidR="00F35163" w:rsidRDefault="00F35163" w:rsidP="00A6086C">
            <w:pPr>
              <w:pStyle w:val="ConsPlusNormal"/>
              <w:jc w:val="both"/>
            </w:pPr>
            <w:r>
              <w:t xml:space="preserve">План информационного сопровождения деятельности ОКУ </w:t>
            </w:r>
            <w:r w:rsidR="00A6086C">
              <w:t>«ЦЗН Курской области»</w:t>
            </w:r>
            <w:r>
              <w:t xml:space="preserve"> по каналам и информационным поводам на предстоящий календарный месяц загружен в информационную систему мониторинга исполнения контрольных мероприятий и контрольных точек регионального проекта</w:t>
            </w:r>
          </w:p>
        </w:tc>
        <w:tc>
          <w:tcPr>
            <w:tcW w:w="2271" w:type="dxa"/>
            <w:shd w:val="clear" w:color="auto" w:fill="auto"/>
          </w:tcPr>
          <w:p w:rsidR="00F35163" w:rsidRDefault="00F35163" w:rsidP="00F35163">
            <w:pPr>
              <w:pStyle w:val="ConsPlusNormal"/>
              <w:jc w:val="center"/>
            </w:pPr>
            <w:r>
              <w:rPr>
                <w:szCs w:val="24"/>
                <w:lang w:eastAsia="en-US"/>
              </w:rPr>
              <w:t>А.Н. Гололобов</w:t>
            </w:r>
          </w:p>
        </w:tc>
      </w:tr>
      <w:tr w:rsidR="006435C5" w:rsidRPr="0044667F" w:rsidTr="008C6460">
        <w:trPr>
          <w:trHeight w:val="20"/>
          <w:jc w:val="center"/>
        </w:trPr>
        <w:tc>
          <w:tcPr>
            <w:tcW w:w="1418" w:type="dxa"/>
          </w:tcPr>
          <w:p w:rsidR="006435C5" w:rsidRDefault="006435C5" w:rsidP="006435C5">
            <w:pPr>
              <w:pStyle w:val="ConsPlusNormal"/>
              <w:jc w:val="center"/>
            </w:pPr>
            <w:proofErr w:type="gramStart"/>
            <w:r>
              <w:t>КМ</w:t>
            </w:r>
            <w:proofErr w:type="gramEnd"/>
            <w:r>
              <w:t xml:space="preserve"> 32.7</w:t>
            </w:r>
          </w:p>
        </w:tc>
        <w:tc>
          <w:tcPr>
            <w:tcW w:w="2991" w:type="dxa"/>
            <w:shd w:val="clear" w:color="auto" w:fill="auto"/>
          </w:tcPr>
          <w:p w:rsidR="006435C5" w:rsidRDefault="006435C5" w:rsidP="006435C5">
            <w:pPr>
              <w:pStyle w:val="ConsPlusNormal"/>
              <w:jc w:val="both"/>
            </w:pPr>
            <w:r>
              <w:t xml:space="preserve">Подготовка ежемесячного плана информационного </w:t>
            </w:r>
            <w:r w:rsidR="00351D61">
              <w:t>сопровождения деятельности ОКУ «ЦЗН Курской области»</w:t>
            </w:r>
          </w:p>
        </w:tc>
        <w:tc>
          <w:tcPr>
            <w:tcW w:w="1013" w:type="dxa"/>
            <w:shd w:val="clear" w:color="auto" w:fill="auto"/>
          </w:tcPr>
          <w:p w:rsidR="006435C5" w:rsidRDefault="006435C5" w:rsidP="006435C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6435C5" w:rsidRDefault="006435C5" w:rsidP="006435C5">
            <w:pPr>
              <w:pStyle w:val="ConsPlusNormal"/>
              <w:jc w:val="center"/>
            </w:pPr>
            <w:r>
              <w:t>01.07.2025</w:t>
            </w:r>
          </w:p>
        </w:tc>
        <w:tc>
          <w:tcPr>
            <w:tcW w:w="1418" w:type="dxa"/>
            <w:shd w:val="clear" w:color="auto" w:fill="auto"/>
          </w:tcPr>
          <w:p w:rsidR="006435C5" w:rsidRDefault="006435C5" w:rsidP="006435C5">
            <w:pPr>
              <w:pStyle w:val="ConsPlusNormal"/>
              <w:jc w:val="center"/>
            </w:pPr>
            <w:r>
              <w:t>01.07.2025</w:t>
            </w:r>
          </w:p>
        </w:tc>
        <w:tc>
          <w:tcPr>
            <w:tcW w:w="4111" w:type="dxa"/>
            <w:shd w:val="clear" w:color="auto" w:fill="auto"/>
          </w:tcPr>
          <w:p w:rsidR="006435C5" w:rsidRDefault="006435C5" w:rsidP="00A6086C">
            <w:pPr>
              <w:pStyle w:val="ConsPlusNormal"/>
              <w:jc w:val="both"/>
            </w:pPr>
            <w:r>
              <w:t>План информационного сопровождения деятельно</w:t>
            </w:r>
            <w:r w:rsidR="00A6086C">
              <w:t>сти ОКУ «</w:t>
            </w:r>
            <w:r>
              <w:t>ЦЗН Курской области</w:t>
            </w:r>
            <w:r w:rsidR="00A6086C">
              <w:t>»</w:t>
            </w:r>
            <w:r>
              <w:t xml:space="preserve"> по каналам и информационным поводам на предстоящий календарный месяц, загруженный в информационную систему мониторинга исполнения контрольных мероприятий и контрольных точек регионального проекта</w:t>
            </w:r>
          </w:p>
        </w:tc>
        <w:tc>
          <w:tcPr>
            <w:tcW w:w="2271" w:type="dxa"/>
            <w:shd w:val="clear" w:color="auto" w:fill="auto"/>
          </w:tcPr>
          <w:p w:rsidR="006435C5" w:rsidRDefault="006435C5" w:rsidP="00F35163">
            <w:pPr>
              <w:pStyle w:val="ConsPlusNormal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А.Н. Гололобов</w:t>
            </w:r>
          </w:p>
        </w:tc>
      </w:tr>
      <w:tr w:rsidR="006435C5" w:rsidRPr="0044667F" w:rsidTr="008C6460">
        <w:trPr>
          <w:trHeight w:val="20"/>
          <w:jc w:val="center"/>
        </w:trPr>
        <w:tc>
          <w:tcPr>
            <w:tcW w:w="1418" w:type="dxa"/>
          </w:tcPr>
          <w:p w:rsidR="006435C5" w:rsidRDefault="006435C5" w:rsidP="006435C5">
            <w:pPr>
              <w:pStyle w:val="ConsPlusNormal"/>
              <w:jc w:val="center"/>
            </w:pPr>
            <w:proofErr w:type="gramStart"/>
            <w:r>
              <w:t>КМ</w:t>
            </w:r>
            <w:proofErr w:type="gramEnd"/>
            <w:r>
              <w:t xml:space="preserve"> 32.8</w:t>
            </w:r>
          </w:p>
        </w:tc>
        <w:tc>
          <w:tcPr>
            <w:tcW w:w="2991" w:type="dxa"/>
            <w:shd w:val="clear" w:color="auto" w:fill="auto"/>
          </w:tcPr>
          <w:p w:rsidR="006435C5" w:rsidRDefault="006435C5" w:rsidP="00351D61">
            <w:pPr>
              <w:pStyle w:val="ConsPlusNormal"/>
              <w:jc w:val="both"/>
            </w:pPr>
            <w:r>
              <w:t xml:space="preserve">Подготовка ежемесячного плана информационного сопровождения деятельности ОКУ </w:t>
            </w:r>
            <w:r w:rsidR="00351D61">
              <w:t>«ЦЗН Курской области»</w:t>
            </w:r>
          </w:p>
        </w:tc>
        <w:tc>
          <w:tcPr>
            <w:tcW w:w="1013" w:type="dxa"/>
            <w:shd w:val="clear" w:color="auto" w:fill="auto"/>
          </w:tcPr>
          <w:p w:rsidR="006435C5" w:rsidRDefault="006435C5" w:rsidP="006435C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6435C5" w:rsidRDefault="006435C5" w:rsidP="006435C5">
            <w:pPr>
              <w:pStyle w:val="ConsPlusNormal"/>
              <w:jc w:val="center"/>
            </w:pPr>
            <w:r>
              <w:t>01.08.2025</w:t>
            </w:r>
          </w:p>
        </w:tc>
        <w:tc>
          <w:tcPr>
            <w:tcW w:w="1418" w:type="dxa"/>
            <w:shd w:val="clear" w:color="auto" w:fill="auto"/>
          </w:tcPr>
          <w:p w:rsidR="006435C5" w:rsidRDefault="006435C5" w:rsidP="006435C5">
            <w:pPr>
              <w:pStyle w:val="ConsPlusNormal"/>
              <w:jc w:val="center"/>
            </w:pPr>
            <w:r>
              <w:t>01.08.2025</w:t>
            </w:r>
          </w:p>
        </w:tc>
        <w:tc>
          <w:tcPr>
            <w:tcW w:w="4111" w:type="dxa"/>
            <w:shd w:val="clear" w:color="auto" w:fill="auto"/>
          </w:tcPr>
          <w:p w:rsidR="006435C5" w:rsidRDefault="006435C5" w:rsidP="00A6086C">
            <w:pPr>
              <w:pStyle w:val="ConsPlusNormal"/>
              <w:jc w:val="both"/>
            </w:pPr>
            <w:r>
              <w:t xml:space="preserve">План информационного </w:t>
            </w:r>
            <w:r w:rsidR="00A6086C">
              <w:t>сопровождения деятельности ОКУ «</w:t>
            </w:r>
            <w:r>
              <w:t>ЦЗН Курской области</w:t>
            </w:r>
            <w:r w:rsidR="00A6086C">
              <w:t>»</w:t>
            </w:r>
            <w:r>
              <w:t xml:space="preserve"> по каналам и информационным поводам на предстоящий календарный месяц, загруженный в информационную систему мониторинга исполнения контрольных мероприятий и </w:t>
            </w:r>
            <w:r>
              <w:lastRenderedPageBreak/>
              <w:t>контрольных точек регионального проекта</w:t>
            </w:r>
          </w:p>
        </w:tc>
        <w:tc>
          <w:tcPr>
            <w:tcW w:w="2271" w:type="dxa"/>
            <w:shd w:val="clear" w:color="auto" w:fill="auto"/>
          </w:tcPr>
          <w:p w:rsidR="006435C5" w:rsidRDefault="006435C5" w:rsidP="006435C5">
            <w:pPr>
              <w:pStyle w:val="ConsPlusNormal"/>
              <w:jc w:val="center"/>
            </w:pPr>
            <w:r>
              <w:rPr>
                <w:szCs w:val="24"/>
                <w:lang w:eastAsia="en-US"/>
              </w:rPr>
              <w:lastRenderedPageBreak/>
              <w:t>А.Н. Гололобов</w:t>
            </w:r>
          </w:p>
        </w:tc>
      </w:tr>
      <w:tr w:rsidR="006435C5" w:rsidRPr="0044667F" w:rsidTr="008C6460">
        <w:trPr>
          <w:trHeight w:val="20"/>
          <w:jc w:val="center"/>
        </w:trPr>
        <w:tc>
          <w:tcPr>
            <w:tcW w:w="1418" w:type="dxa"/>
          </w:tcPr>
          <w:p w:rsidR="006435C5" w:rsidRDefault="006435C5" w:rsidP="006435C5">
            <w:pPr>
              <w:pStyle w:val="ConsPlusNormal"/>
              <w:jc w:val="center"/>
            </w:pPr>
            <w:proofErr w:type="gramStart"/>
            <w:r>
              <w:lastRenderedPageBreak/>
              <w:t>КМ</w:t>
            </w:r>
            <w:proofErr w:type="gramEnd"/>
            <w:r>
              <w:t xml:space="preserve"> 32.9</w:t>
            </w:r>
          </w:p>
        </w:tc>
        <w:tc>
          <w:tcPr>
            <w:tcW w:w="2991" w:type="dxa"/>
            <w:shd w:val="clear" w:color="auto" w:fill="auto"/>
          </w:tcPr>
          <w:p w:rsidR="006435C5" w:rsidRDefault="006435C5" w:rsidP="006435C5">
            <w:pPr>
              <w:pStyle w:val="ConsPlusNormal"/>
              <w:jc w:val="both"/>
            </w:pPr>
            <w:r>
              <w:t xml:space="preserve">Подготовка ежемесячного плана информационного </w:t>
            </w:r>
            <w:r w:rsidR="00351D61">
              <w:t>сопровождения деятельности ОКУ «ЦЗН Курской области»</w:t>
            </w:r>
          </w:p>
        </w:tc>
        <w:tc>
          <w:tcPr>
            <w:tcW w:w="1013" w:type="dxa"/>
            <w:shd w:val="clear" w:color="auto" w:fill="auto"/>
          </w:tcPr>
          <w:p w:rsidR="006435C5" w:rsidRDefault="006435C5" w:rsidP="006435C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6435C5" w:rsidRDefault="006435C5" w:rsidP="006435C5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418" w:type="dxa"/>
            <w:shd w:val="clear" w:color="auto" w:fill="auto"/>
          </w:tcPr>
          <w:p w:rsidR="006435C5" w:rsidRDefault="006435C5" w:rsidP="006435C5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4111" w:type="dxa"/>
            <w:shd w:val="clear" w:color="auto" w:fill="auto"/>
          </w:tcPr>
          <w:p w:rsidR="006435C5" w:rsidRDefault="006435C5" w:rsidP="00A6086C">
            <w:pPr>
              <w:pStyle w:val="ConsPlusNormal"/>
              <w:jc w:val="both"/>
            </w:pPr>
            <w:r>
              <w:t xml:space="preserve">План информационного </w:t>
            </w:r>
            <w:r w:rsidR="00A6086C">
              <w:t>сопровождения деятельности ОКУ «</w:t>
            </w:r>
            <w:r>
              <w:t>ЦЗН Курской области</w:t>
            </w:r>
            <w:r w:rsidR="00A6086C">
              <w:t>»</w:t>
            </w:r>
            <w:r>
              <w:t xml:space="preserve"> по каналам и информационным поводам на предстоящий календарный месяц, загруженный в информационную систему мониторинга исполнения контрольных мероприятий и контрольных точек регионального проекта</w:t>
            </w:r>
          </w:p>
        </w:tc>
        <w:tc>
          <w:tcPr>
            <w:tcW w:w="2271" w:type="dxa"/>
            <w:shd w:val="clear" w:color="auto" w:fill="auto"/>
          </w:tcPr>
          <w:p w:rsidR="006435C5" w:rsidRDefault="006435C5" w:rsidP="006435C5">
            <w:pPr>
              <w:pStyle w:val="ConsPlusNormal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А.Н. Гололобов</w:t>
            </w:r>
          </w:p>
        </w:tc>
      </w:tr>
      <w:tr w:rsidR="006435C5" w:rsidRPr="0044667F" w:rsidTr="008C6460">
        <w:trPr>
          <w:trHeight w:val="20"/>
          <w:jc w:val="center"/>
        </w:trPr>
        <w:tc>
          <w:tcPr>
            <w:tcW w:w="1418" w:type="dxa"/>
          </w:tcPr>
          <w:p w:rsidR="006435C5" w:rsidRDefault="006435C5" w:rsidP="006435C5">
            <w:pPr>
              <w:pStyle w:val="ConsPlusNormal"/>
              <w:jc w:val="center"/>
            </w:pPr>
            <w:proofErr w:type="gramStart"/>
            <w:r>
              <w:t>КМ</w:t>
            </w:r>
            <w:proofErr w:type="gramEnd"/>
            <w:r>
              <w:t xml:space="preserve"> 32.10</w:t>
            </w:r>
          </w:p>
        </w:tc>
        <w:tc>
          <w:tcPr>
            <w:tcW w:w="2991" w:type="dxa"/>
            <w:shd w:val="clear" w:color="auto" w:fill="auto"/>
          </w:tcPr>
          <w:p w:rsidR="006435C5" w:rsidRDefault="006435C5" w:rsidP="006435C5">
            <w:pPr>
              <w:pStyle w:val="ConsPlusNormal"/>
              <w:jc w:val="both"/>
            </w:pPr>
            <w:r>
              <w:t>Подготовка ежемесячного плана информационного с</w:t>
            </w:r>
            <w:r w:rsidR="00351D61">
              <w:t>опровождения деятельности ОКУ «ЦЗН Курской области»</w:t>
            </w:r>
          </w:p>
        </w:tc>
        <w:tc>
          <w:tcPr>
            <w:tcW w:w="1013" w:type="dxa"/>
            <w:shd w:val="clear" w:color="auto" w:fill="auto"/>
          </w:tcPr>
          <w:p w:rsidR="006435C5" w:rsidRDefault="006435C5" w:rsidP="006435C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6435C5" w:rsidRDefault="006435C5" w:rsidP="006435C5">
            <w:pPr>
              <w:pStyle w:val="ConsPlusNormal"/>
              <w:jc w:val="center"/>
            </w:pPr>
            <w:r>
              <w:t>01.10.2025</w:t>
            </w:r>
          </w:p>
        </w:tc>
        <w:tc>
          <w:tcPr>
            <w:tcW w:w="1418" w:type="dxa"/>
            <w:shd w:val="clear" w:color="auto" w:fill="auto"/>
          </w:tcPr>
          <w:p w:rsidR="006435C5" w:rsidRDefault="006435C5" w:rsidP="006435C5">
            <w:pPr>
              <w:pStyle w:val="ConsPlusNormal"/>
              <w:jc w:val="center"/>
            </w:pPr>
            <w:r>
              <w:t>01.10.2025</w:t>
            </w:r>
          </w:p>
        </w:tc>
        <w:tc>
          <w:tcPr>
            <w:tcW w:w="4111" w:type="dxa"/>
            <w:shd w:val="clear" w:color="auto" w:fill="auto"/>
          </w:tcPr>
          <w:p w:rsidR="006435C5" w:rsidRDefault="006435C5" w:rsidP="00A6086C">
            <w:pPr>
              <w:pStyle w:val="ConsPlusNormal"/>
              <w:jc w:val="both"/>
            </w:pPr>
            <w:r>
              <w:t xml:space="preserve">План информационного </w:t>
            </w:r>
            <w:r w:rsidR="00A6086C">
              <w:t>сопровождения деятельности ОКУ «</w:t>
            </w:r>
            <w:r>
              <w:t>ЦЗН Курской области</w:t>
            </w:r>
            <w:r w:rsidR="00A6086C">
              <w:t>»</w:t>
            </w:r>
            <w:r>
              <w:t xml:space="preserve"> по каналам и информационным поводам на предстоящий календарный месяц, загруженный в информационную систему мониторинга исполнения контрольных мероприятий и контрольных точек регионального проекта</w:t>
            </w:r>
          </w:p>
        </w:tc>
        <w:tc>
          <w:tcPr>
            <w:tcW w:w="2271" w:type="dxa"/>
            <w:shd w:val="clear" w:color="auto" w:fill="auto"/>
          </w:tcPr>
          <w:p w:rsidR="006435C5" w:rsidRDefault="006435C5" w:rsidP="006435C5">
            <w:pPr>
              <w:pStyle w:val="ConsPlusNormal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А.Н. Гололобов</w:t>
            </w:r>
          </w:p>
        </w:tc>
      </w:tr>
      <w:tr w:rsidR="006435C5" w:rsidRPr="0044667F" w:rsidTr="008C6460">
        <w:trPr>
          <w:trHeight w:val="20"/>
          <w:jc w:val="center"/>
        </w:trPr>
        <w:tc>
          <w:tcPr>
            <w:tcW w:w="1418" w:type="dxa"/>
          </w:tcPr>
          <w:p w:rsidR="006435C5" w:rsidRDefault="006435C5" w:rsidP="006435C5">
            <w:pPr>
              <w:pStyle w:val="ConsPlusNormal"/>
              <w:jc w:val="center"/>
            </w:pPr>
            <w:proofErr w:type="gramStart"/>
            <w:r>
              <w:t>КМ</w:t>
            </w:r>
            <w:proofErr w:type="gramEnd"/>
            <w:r>
              <w:t xml:space="preserve"> 32.11</w:t>
            </w:r>
          </w:p>
        </w:tc>
        <w:tc>
          <w:tcPr>
            <w:tcW w:w="2991" w:type="dxa"/>
            <w:shd w:val="clear" w:color="auto" w:fill="auto"/>
          </w:tcPr>
          <w:p w:rsidR="006435C5" w:rsidRDefault="006435C5" w:rsidP="006435C5">
            <w:pPr>
              <w:pStyle w:val="ConsPlusNormal"/>
              <w:jc w:val="both"/>
            </w:pPr>
            <w:r>
              <w:t xml:space="preserve">Подготовка ежемесячного плана информационного </w:t>
            </w:r>
            <w:r w:rsidR="00351D61">
              <w:t>сопровождения деятельности ОКУ «ЦЗН Курской области»</w:t>
            </w:r>
          </w:p>
        </w:tc>
        <w:tc>
          <w:tcPr>
            <w:tcW w:w="1013" w:type="dxa"/>
            <w:shd w:val="clear" w:color="auto" w:fill="auto"/>
          </w:tcPr>
          <w:p w:rsidR="006435C5" w:rsidRDefault="006435C5" w:rsidP="006435C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6435C5" w:rsidRDefault="006435C5" w:rsidP="006435C5">
            <w:pPr>
              <w:pStyle w:val="ConsPlusNormal"/>
              <w:jc w:val="center"/>
            </w:pPr>
            <w:r>
              <w:t>05.11.2025</w:t>
            </w:r>
          </w:p>
        </w:tc>
        <w:tc>
          <w:tcPr>
            <w:tcW w:w="1418" w:type="dxa"/>
            <w:shd w:val="clear" w:color="auto" w:fill="auto"/>
          </w:tcPr>
          <w:p w:rsidR="006435C5" w:rsidRDefault="006435C5" w:rsidP="006435C5">
            <w:pPr>
              <w:pStyle w:val="ConsPlusNormal"/>
              <w:jc w:val="center"/>
            </w:pPr>
            <w:r>
              <w:t>05.11.2025</w:t>
            </w:r>
          </w:p>
        </w:tc>
        <w:tc>
          <w:tcPr>
            <w:tcW w:w="4111" w:type="dxa"/>
            <w:shd w:val="clear" w:color="auto" w:fill="auto"/>
          </w:tcPr>
          <w:p w:rsidR="006435C5" w:rsidRDefault="006435C5" w:rsidP="00A6086C">
            <w:pPr>
              <w:pStyle w:val="ConsPlusNormal"/>
              <w:jc w:val="both"/>
            </w:pPr>
            <w:r>
              <w:t xml:space="preserve">План информационного </w:t>
            </w:r>
            <w:r w:rsidR="00A6086C">
              <w:t>сопровождения деятельности ОКУ «</w:t>
            </w:r>
            <w:r>
              <w:t>ЦЗН Курской области</w:t>
            </w:r>
            <w:r w:rsidR="00A6086C">
              <w:t>»</w:t>
            </w:r>
            <w:r>
              <w:t xml:space="preserve"> по каналам и информационным поводам на предстоящий календарный месяц загружен в информационную систему мониторинга исполнения контрольных мероприятий и контрольных точек регионального проекта</w:t>
            </w:r>
          </w:p>
        </w:tc>
        <w:tc>
          <w:tcPr>
            <w:tcW w:w="2271" w:type="dxa"/>
            <w:shd w:val="clear" w:color="auto" w:fill="auto"/>
          </w:tcPr>
          <w:p w:rsidR="006435C5" w:rsidRDefault="006435C5" w:rsidP="006435C5">
            <w:pPr>
              <w:pStyle w:val="ConsPlusNormal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А.Н. Гололобов</w:t>
            </w:r>
          </w:p>
        </w:tc>
      </w:tr>
      <w:tr w:rsidR="006435C5" w:rsidRPr="0044667F" w:rsidTr="008C6460">
        <w:trPr>
          <w:trHeight w:val="20"/>
          <w:jc w:val="center"/>
        </w:trPr>
        <w:tc>
          <w:tcPr>
            <w:tcW w:w="1418" w:type="dxa"/>
          </w:tcPr>
          <w:p w:rsidR="006435C5" w:rsidRDefault="006435C5" w:rsidP="006435C5">
            <w:pPr>
              <w:pStyle w:val="ConsPlusNormal"/>
              <w:jc w:val="center"/>
            </w:pPr>
            <w:proofErr w:type="gramStart"/>
            <w:r>
              <w:t>КМ</w:t>
            </w:r>
            <w:proofErr w:type="gramEnd"/>
            <w:r>
              <w:t xml:space="preserve"> 32.12</w:t>
            </w:r>
          </w:p>
        </w:tc>
        <w:tc>
          <w:tcPr>
            <w:tcW w:w="2991" w:type="dxa"/>
            <w:shd w:val="clear" w:color="auto" w:fill="auto"/>
          </w:tcPr>
          <w:p w:rsidR="006435C5" w:rsidRDefault="006435C5" w:rsidP="006435C5">
            <w:pPr>
              <w:pStyle w:val="ConsPlusNormal"/>
              <w:jc w:val="both"/>
            </w:pPr>
            <w:r>
              <w:t xml:space="preserve">Подготовка ежемесячного плана информационного </w:t>
            </w:r>
            <w:r w:rsidR="00351D61">
              <w:lastRenderedPageBreak/>
              <w:t>сопровождения деятельности ОКУ «ЦЗН Курской области»</w:t>
            </w:r>
          </w:p>
        </w:tc>
        <w:tc>
          <w:tcPr>
            <w:tcW w:w="1013" w:type="dxa"/>
            <w:shd w:val="clear" w:color="auto" w:fill="auto"/>
          </w:tcPr>
          <w:p w:rsidR="006435C5" w:rsidRDefault="006435C5" w:rsidP="006435C5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417" w:type="dxa"/>
            <w:shd w:val="clear" w:color="auto" w:fill="auto"/>
          </w:tcPr>
          <w:p w:rsidR="006435C5" w:rsidRDefault="006435C5" w:rsidP="006435C5">
            <w:pPr>
              <w:pStyle w:val="ConsPlusNormal"/>
              <w:jc w:val="center"/>
            </w:pPr>
            <w:r>
              <w:t>01.12.2025</w:t>
            </w:r>
          </w:p>
        </w:tc>
        <w:tc>
          <w:tcPr>
            <w:tcW w:w="1418" w:type="dxa"/>
            <w:shd w:val="clear" w:color="auto" w:fill="auto"/>
          </w:tcPr>
          <w:p w:rsidR="006435C5" w:rsidRDefault="006435C5" w:rsidP="006435C5">
            <w:pPr>
              <w:pStyle w:val="ConsPlusNormal"/>
              <w:jc w:val="center"/>
            </w:pPr>
            <w:r>
              <w:t>01.12.2025</w:t>
            </w:r>
          </w:p>
        </w:tc>
        <w:tc>
          <w:tcPr>
            <w:tcW w:w="4111" w:type="dxa"/>
            <w:shd w:val="clear" w:color="auto" w:fill="auto"/>
          </w:tcPr>
          <w:p w:rsidR="006435C5" w:rsidRDefault="006435C5" w:rsidP="006435C5">
            <w:pPr>
              <w:pStyle w:val="ConsPlusNormal"/>
              <w:jc w:val="both"/>
            </w:pPr>
            <w:r>
              <w:t xml:space="preserve">План информационного </w:t>
            </w:r>
            <w:r w:rsidR="00A6086C">
              <w:t xml:space="preserve">сопровождения деятельности ОКУ </w:t>
            </w:r>
            <w:r w:rsidR="00A6086C">
              <w:lastRenderedPageBreak/>
              <w:t>«ЦЗН Курской области»</w:t>
            </w:r>
            <w:r>
              <w:t xml:space="preserve"> по каналам и информационным поводам на предстоящий календарный месяц, загруженный в информационную систему мониторинга исполнения контрольных мероприятий и контрольных точек регионального проекта</w:t>
            </w:r>
          </w:p>
        </w:tc>
        <w:tc>
          <w:tcPr>
            <w:tcW w:w="2271" w:type="dxa"/>
            <w:shd w:val="clear" w:color="auto" w:fill="auto"/>
          </w:tcPr>
          <w:p w:rsidR="006435C5" w:rsidRDefault="006435C5" w:rsidP="006435C5">
            <w:pPr>
              <w:pStyle w:val="ConsPlusNormal"/>
              <w:jc w:val="center"/>
            </w:pPr>
            <w:r>
              <w:rPr>
                <w:szCs w:val="24"/>
                <w:lang w:eastAsia="en-US"/>
              </w:rPr>
              <w:lastRenderedPageBreak/>
              <w:t>А.Н. Гололобов</w:t>
            </w:r>
          </w:p>
        </w:tc>
      </w:tr>
      <w:tr w:rsidR="00945C86" w:rsidRPr="0044667F" w:rsidTr="008C6460">
        <w:trPr>
          <w:trHeight w:val="20"/>
          <w:jc w:val="center"/>
        </w:trPr>
        <w:tc>
          <w:tcPr>
            <w:tcW w:w="1418" w:type="dxa"/>
          </w:tcPr>
          <w:p w:rsidR="00945C86" w:rsidRDefault="00945C86" w:rsidP="00945C86">
            <w:pPr>
              <w:pStyle w:val="ConsPlusNormal"/>
              <w:jc w:val="center"/>
            </w:pPr>
            <w:r>
              <w:lastRenderedPageBreak/>
              <w:t>КТ 32</w:t>
            </w:r>
          </w:p>
        </w:tc>
        <w:tc>
          <w:tcPr>
            <w:tcW w:w="2991" w:type="dxa"/>
            <w:shd w:val="clear" w:color="auto" w:fill="auto"/>
          </w:tcPr>
          <w:p w:rsidR="00945C86" w:rsidRDefault="00945C86" w:rsidP="00945C86">
            <w:pPr>
              <w:pStyle w:val="ConsPlusNormal"/>
              <w:jc w:val="both"/>
            </w:pPr>
            <w:r>
              <w:t xml:space="preserve">Разработаны ежемесячные планы информационного </w:t>
            </w:r>
            <w:r w:rsidR="00351D61">
              <w:t>сопровождения деятельности ОКУ «</w:t>
            </w:r>
            <w:r>
              <w:t>ЦЗ</w:t>
            </w:r>
            <w:r w:rsidR="00351D61">
              <w:t>Н Курской области»</w:t>
            </w:r>
          </w:p>
        </w:tc>
        <w:tc>
          <w:tcPr>
            <w:tcW w:w="1013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01.12.2025</w:t>
            </w:r>
          </w:p>
        </w:tc>
        <w:tc>
          <w:tcPr>
            <w:tcW w:w="1418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01.12.2025</w:t>
            </w:r>
          </w:p>
        </w:tc>
        <w:tc>
          <w:tcPr>
            <w:tcW w:w="4111" w:type="dxa"/>
            <w:shd w:val="clear" w:color="auto" w:fill="auto"/>
          </w:tcPr>
          <w:p w:rsidR="00945C86" w:rsidRDefault="00945C86" w:rsidP="00A6086C">
            <w:pPr>
              <w:pStyle w:val="ConsPlusNormal"/>
              <w:jc w:val="both"/>
            </w:pPr>
            <w:r>
              <w:t xml:space="preserve">12 согласованных ежемесячных планов по информационному </w:t>
            </w:r>
            <w:r w:rsidR="00A6086C">
              <w:t>сопровождению деятельности ОКУ «</w:t>
            </w:r>
            <w:r>
              <w:t>ЦЗН Курской области</w:t>
            </w:r>
            <w:r w:rsidR="00A6086C">
              <w:t>»</w:t>
            </w:r>
            <w:r>
              <w:t>, загруженные в информационную систему мониторинга исполнения контрольных мероприятий и контрольных точек регионального проекта</w:t>
            </w:r>
          </w:p>
        </w:tc>
        <w:tc>
          <w:tcPr>
            <w:tcW w:w="2271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rPr>
                <w:szCs w:val="24"/>
                <w:lang w:eastAsia="en-US"/>
              </w:rPr>
              <w:t>А.Н. Гололобов</w:t>
            </w:r>
          </w:p>
        </w:tc>
      </w:tr>
      <w:tr w:rsidR="00945C86" w:rsidRPr="0044667F" w:rsidTr="008C6460">
        <w:trPr>
          <w:trHeight w:val="20"/>
          <w:jc w:val="center"/>
        </w:trPr>
        <w:tc>
          <w:tcPr>
            <w:tcW w:w="1418" w:type="dxa"/>
          </w:tcPr>
          <w:p w:rsidR="00945C86" w:rsidRDefault="00945C86" w:rsidP="00945C86">
            <w:pPr>
              <w:pStyle w:val="ConsPlusNormal"/>
              <w:jc w:val="center"/>
            </w:pPr>
            <w:proofErr w:type="gramStart"/>
            <w:r>
              <w:t>КМ</w:t>
            </w:r>
            <w:proofErr w:type="gramEnd"/>
            <w:r>
              <w:t xml:space="preserve"> 33.1</w:t>
            </w:r>
          </w:p>
        </w:tc>
        <w:tc>
          <w:tcPr>
            <w:tcW w:w="2991" w:type="dxa"/>
            <w:shd w:val="clear" w:color="auto" w:fill="auto"/>
          </w:tcPr>
          <w:p w:rsidR="00945C86" w:rsidRDefault="00945C86" w:rsidP="00945C86">
            <w:pPr>
              <w:pStyle w:val="ConsPlusNormal"/>
              <w:jc w:val="both"/>
            </w:pPr>
            <w:r>
              <w:t xml:space="preserve">Отчет о выполнении </w:t>
            </w:r>
            <w:proofErr w:type="gramStart"/>
            <w:r>
              <w:t>согласованного</w:t>
            </w:r>
            <w:proofErr w:type="gramEnd"/>
            <w:r>
              <w:t xml:space="preserve"> </w:t>
            </w:r>
            <w:proofErr w:type="spellStart"/>
            <w:r>
              <w:t>медиаплана</w:t>
            </w:r>
            <w:proofErr w:type="spellEnd"/>
          </w:p>
        </w:tc>
        <w:tc>
          <w:tcPr>
            <w:tcW w:w="1013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03.02.2025</w:t>
            </w:r>
          </w:p>
        </w:tc>
        <w:tc>
          <w:tcPr>
            <w:tcW w:w="1418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10.02.2025</w:t>
            </w:r>
          </w:p>
        </w:tc>
        <w:tc>
          <w:tcPr>
            <w:tcW w:w="4111" w:type="dxa"/>
            <w:shd w:val="clear" w:color="auto" w:fill="auto"/>
          </w:tcPr>
          <w:p w:rsidR="00945C86" w:rsidRDefault="00945C86" w:rsidP="00945C86">
            <w:pPr>
              <w:pStyle w:val="ConsPlusNormal"/>
              <w:jc w:val="both"/>
            </w:pPr>
            <w:r>
              <w:t>Отчет по итогам выхода информационных материалов в СМИ и социальных сетях, содержащий в том числе:</w:t>
            </w:r>
          </w:p>
          <w:p w:rsidR="00945C86" w:rsidRDefault="00945C86" w:rsidP="00945C86">
            <w:pPr>
              <w:pStyle w:val="ConsPlusNormal"/>
              <w:jc w:val="both"/>
            </w:pPr>
            <w:r>
              <w:t>ссылки на информационные</w:t>
            </w:r>
            <w:r w:rsidR="00A6086C">
              <w:t xml:space="preserve"> материалы, размещенные в сети «</w:t>
            </w:r>
            <w:r>
              <w:t>Интернет</w:t>
            </w:r>
            <w:r w:rsidR="00A6086C">
              <w:t>»</w:t>
            </w:r>
            <w:r>
              <w:t>, на записи видеороликов и сюжетов, фотоотчет с мероприятий, а также информацию об охвате аудитории;</w:t>
            </w:r>
          </w:p>
          <w:p w:rsidR="00945C86" w:rsidRDefault="00945C86" w:rsidP="00945C86">
            <w:pPr>
              <w:pStyle w:val="ConsPlusNormal"/>
              <w:jc w:val="both"/>
            </w:pPr>
            <w:r>
              <w:t>ссылки на вышедшие по итогам конференции материалы и фотоотчет с события;</w:t>
            </w:r>
          </w:p>
          <w:p w:rsidR="00945C86" w:rsidRDefault="00945C86" w:rsidP="00945C86">
            <w:pPr>
              <w:pStyle w:val="ConsPlusNormal"/>
              <w:jc w:val="both"/>
            </w:pPr>
            <w:r>
              <w:t>макеты информационных материалов и другой визуальной продукции, фотоматериалы</w:t>
            </w:r>
          </w:p>
        </w:tc>
        <w:tc>
          <w:tcPr>
            <w:tcW w:w="2271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rPr>
                <w:szCs w:val="24"/>
                <w:lang w:eastAsia="en-US"/>
              </w:rPr>
              <w:t>А.Н. Гололобов</w:t>
            </w:r>
          </w:p>
        </w:tc>
      </w:tr>
      <w:tr w:rsidR="00945C86" w:rsidRPr="0044667F" w:rsidTr="008C6460">
        <w:trPr>
          <w:trHeight w:val="20"/>
          <w:jc w:val="center"/>
        </w:trPr>
        <w:tc>
          <w:tcPr>
            <w:tcW w:w="1418" w:type="dxa"/>
          </w:tcPr>
          <w:p w:rsidR="00945C86" w:rsidRDefault="00945C86" w:rsidP="00945C86">
            <w:pPr>
              <w:pStyle w:val="ConsPlusNormal"/>
              <w:jc w:val="center"/>
            </w:pPr>
            <w:proofErr w:type="gramStart"/>
            <w:r>
              <w:t>КМ</w:t>
            </w:r>
            <w:proofErr w:type="gramEnd"/>
            <w:r>
              <w:t xml:space="preserve"> 33.2</w:t>
            </w:r>
          </w:p>
        </w:tc>
        <w:tc>
          <w:tcPr>
            <w:tcW w:w="2991" w:type="dxa"/>
            <w:shd w:val="clear" w:color="auto" w:fill="auto"/>
          </w:tcPr>
          <w:p w:rsidR="00945C86" w:rsidRDefault="00945C86" w:rsidP="00945C86">
            <w:pPr>
              <w:pStyle w:val="ConsPlusNormal"/>
              <w:jc w:val="both"/>
            </w:pPr>
            <w:r>
              <w:t xml:space="preserve">Отчет о выполнении </w:t>
            </w:r>
            <w:proofErr w:type="gramStart"/>
            <w:r>
              <w:lastRenderedPageBreak/>
              <w:t>согласованного</w:t>
            </w:r>
            <w:proofErr w:type="gramEnd"/>
            <w:r>
              <w:t xml:space="preserve"> </w:t>
            </w:r>
            <w:proofErr w:type="spellStart"/>
            <w:r>
              <w:t>медиаплана</w:t>
            </w:r>
            <w:proofErr w:type="spellEnd"/>
          </w:p>
        </w:tc>
        <w:tc>
          <w:tcPr>
            <w:tcW w:w="1013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417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03.03.2025</w:t>
            </w:r>
          </w:p>
        </w:tc>
        <w:tc>
          <w:tcPr>
            <w:tcW w:w="1418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10.03.2025</w:t>
            </w:r>
          </w:p>
        </w:tc>
        <w:tc>
          <w:tcPr>
            <w:tcW w:w="4111" w:type="dxa"/>
            <w:shd w:val="clear" w:color="auto" w:fill="auto"/>
          </w:tcPr>
          <w:p w:rsidR="00945C86" w:rsidRDefault="00945C86" w:rsidP="00945C86">
            <w:pPr>
              <w:pStyle w:val="ConsPlusNormal"/>
              <w:jc w:val="both"/>
            </w:pPr>
            <w:r>
              <w:t xml:space="preserve">Отчет по итогам выхода </w:t>
            </w:r>
            <w:r>
              <w:lastRenderedPageBreak/>
              <w:t>информационных материалов в СМИ и социальных сетях, содержащий в том числе:</w:t>
            </w:r>
          </w:p>
          <w:p w:rsidR="00945C86" w:rsidRDefault="00945C86" w:rsidP="00945C86">
            <w:pPr>
              <w:pStyle w:val="ConsPlusNormal"/>
              <w:jc w:val="both"/>
            </w:pPr>
            <w:r>
              <w:t>ссылки на информационные</w:t>
            </w:r>
            <w:r w:rsidR="00A6086C">
              <w:t xml:space="preserve"> материалы, размещенные в сети «</w:t>
            </w:r>
            <w:r>
              <w:t>Интернет</w:t>
            </w:r>
            <w:r w:rsidR="00A6086C">
              <w:t>»</w:t>
            </w:r>
            <w:r>
              <w:t>, на записи видеороликов и сюжетов, фотоотчет с мероприятий, а также информацию об охвате аудитории;</w:t>
            </w:r>
          </w:p>
          <w:p w:rsidR="00945C86" w:rsidRDefault="00945C86" w:rsidP="00945C86">
            <w:pPr>
              <w:pStyle w:val="ConsPlusNormal"/>
              <w:jc w:val="both"/>
            </w:pPr>
            <w:r>
              <w:t>ссылки на вышедшие по итогам конференции материалы и фотоотчет с события;</w:t>
            </w:r>
          </w:p>
          <w:p w:rsidR="00945C86" w:rsidRDefault="00945C86" w:rsidP="00945C86">
            <w:pPr>
              <w:pStyle w:val="ConsPlusNormal"/>
              <w:jc w:val="both"/>
            </w:pPr>
            <w:r>
              <w:t>макеты информационных материалов и другой визуальной продукции, фотоматериалы</w:t>
            </w:r>
          </w:p>
        </w:tc>
        <w:tc>
          <w:tcPr>
            <w:tcW w:w="2271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rPr>
                <w:szCs w:val="24"/>
                <w:lang w:eastAsia="en-US"/>
              </w:rPr>
              <w:lastRenderedPageBreak/>
              <w:t>А.Н. Гололобов</w:t>
            </w:r>
          </w:p>
        </w:tc>
      </w:tr>
      <w:tr w:rsidR="00945C86" w:rsidRPr="0044667F" w:rsidTr="008C6460">
        <w:trPr>
          <w:trHeight w:val="20"/>
          <w:jc w:val="center"/>
        </w:trPr>
        <w:tc>
          <w:tcPr>
            <w:tcW w:w="1418" w:type="dxa"/>
          </w:tcPr>
          <w:p w:rsidR="00945C86" w:rsidRDefault="00945C86" w:rsidP="00945C86">
            <w:pPr>
              <w:pStyle w:val="ConsPlusNormal"/>
              <w:jc w:val="center"/>
            </w:pPr>
            <w:proofErr w:type="gramStart"/>
            <w:r>
              <w:lastRenderedPageBreak/>
              <w:t>КМ</w:t>
            </w:r>
            <w:proofErr w:type="gramEnd"/>
            <w:r>
              <w:t xml:space="preserve"> 33.3</w:t>
            </w:r>
          </w:p>
        </w:tc>
        <w:tc>
          <w:tcPr>
            <w:tcW w:w="2991" w:type="dxa"/>
            <w:shd w:val="clear" w:color="auto" w:fill="auto"/>
          </w:tcPr>
          <w:p w:rsidR="00945C86" w:rsidRDefault="00945C86" w:rsidP="00945C86">
            <w:pPr>
              <w:pStyle w:val="ConsPlusNormal"/>
              <w:jc w:val="both"/>
            </w:pPr>
            <w:r>
              <w:t xml:space="preserve">Отчет о выполнении </w:t>
            </w:r>
            <w:proofErr w:type="gramStart"/>
            <w:r>
              <w:t>согласованного</w:t>
            </w:r>
            <w:proofErr w:type="gramEnd"/>
            <w:r>
              <w:t xml:space="preserve"> </w:t>
            </w:r>
            <w:proofErr w:type="spellStart"/>
            <w:r>
              <w:t>медиаплана</w:t>
            </w:r>
            <w:proofErr w:type="spellEnd"/>
          </w:p>
        </w:tc>
        <w:tc>
          <w:tcPr>
            <w:tcW w:w="1013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01.04.2025</w:t>
            </w:r>
          </w:p>
        </w:tc>
        <w:tc>
          <w:tcPr>
            <w:tcW w:w="1418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10.04.2025</w:t>
            </w:r>
          </w:p>
        </w:tc>
        <w:tc>
          <w:tcPr>
            <w:tcW w:w="4111" w:type="dxa"/>
            <w:shd w:val="clear" w:color="auto" w:fill="auto"/>
          </w:tcPr>
          <w:p w:rsidR="00945C86" w:rsidRDefault="00945C86" w:rsidP="00945C86">
            <w:pPr>
              <w:pStyle w:val="ConsPlusNormal"/>
              <w:jc w:val="both"/>
            </w:pPr>
            <w:r>
              <w:t>Отчет по итогам выхода информационных материалов в СМИ и социальных сетях, содержащий в том числе:</w:t>
            </w:r>
          </w:p>
          <w:p w:rsidR="00945C86" w:rsidRDefault="00945C86" w:rsidP="00945C86">
            <w:pPr>
              <w:pStyle w:val="ConsPlusNormal"/>
              <w:jc w:val="both"/>
            </w:pPr>
            <w:r>
              <w:t xml:space="preserve">ссылки на информационные материалы, размещенные в сети </w:t>
            </w:r>
            <w:r w:rsidR="00A6086C">
              <w:t>«</w:t>
            </w:r>
            <w:r>
              <w:t>Интернет</w:t>
            </w:r>
            <w:r w:rsidR="00A6086C">
              <w:t>»</w:t>
            </w:r>
            <w:r>
              <w:t>, на записи видеороликов и сюжетов, фотоотчет с мероприятий, а также информацию об охвате аудитории;</w:t>
            </w:r>
          </w:p>
          <w:p w:rsidR="00945C86" w:rsidRDefault="00945C86" w:rsidP="00945C86">
            <w:pPr>
              <w:pStyle w:val="ConsPlusNormal"/>
              <w:jc w:val="both"/>
            </w:pPr>
            <w:r>
              <w:t>ссылки на вышедшие по итогам конференции материалы и фотоотчет с события;</w:t>
            </w:r>
          </w:p>
          <w:p w:rsidR="00945C86" w:rsidRDefault="00945C86" w:rsidP="00945C86">
            <w:pPr>
              <w:pStyle w:val="ConsPlusNormal"/>
              <w:jc w:val="both"/>
            </w:pPr>
            <w:r>
              <w:t>макеты информационных материалов и другой визуальной продукции, фотоматериалы</w:t>
            </w:r>
          </w:p>
        </w:tc>
        <w:tc>
          <w:tcPr>
            <w:tcW w:w="2271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rPr>
                <w:szCs w:val="24"/>
                <w:lang w:eastAsia="en-US"/>
              </w:rPr>
              <w:t>А.Н. Гололобов</w:t>
            </w:r>
          </w:p>
        </w:tc>
      </w:tr>
      <w:tr w:rsidR="00945C86" w:rsidRPr="0044667F" w:rsidTr="008C6460">
        <w:trPr>
          <w:trHeight w:val="20"/>
          <w:jc w:val="center"/>
        </w:trPr>
        <w:tc>
          <w:tcPr>
            <w:tcW w:w="1418" w:type="dxa"/>
          </w:tcPr>
          <w:p w:rsidR="00945C86" w:rsidRDefault="00945C86" w:rsidP="00945C86">
            <w:pPr>
              <w:pStyle w:val="ConsPlusNormal"/>
              <w:jc w:val="center"/>
            </w:pPr>
            <w:proofErr w:type="gramStart"/>
            <w:r>
              <w:t>КМ</w:t>
            </w:r>
            <w:proofErr w:type="gramEnd"/>
            <w:r>
              <w:t xml:space="preserve"> 33.4</w:t>
            </w:r>
          </w:p>
        </w:tc>
        <w:tc>
          <w:tcPr>
            <w:tcW w:w="2991" w:type="dxa"/>
            <w:shd w:val="clear" w:color="auto" w:fill="auto"/>
          </w:tcPr>
          <w:p w:rsidR="00945C86" w:rsidRDefault="00945C86" w:rsidP="00945C86">
            <w:pPr>
              <w:pStyle w:val="ConsPlusNormal"/>
              <w:jc w:val="both"/>
            </w:pPr>
            <w:r>
              <w:t xml:space="preserve">Отчет о выполнении </w:t>
            </w:r>
            <w:proofErr w:type="gramStart"/>
            <w:r>
              <w:t>согласованного</w:t>
            </w:r>
            <w:proofErr w:type="gramEnd"/>
            <w:r>
              <w:t xml:space="preserve"> </w:t>
            </w:r>
            <w:proofErr w:type="spellStart"/>
            <w:r>
              <w:t>медиаплана</w:t>
            </w:r>
            <w:proofErr w:type="spellEnd"/>
          </w:p>
        </w:tc>
        <w:tc>
          <w:tcPr>
            <w:tcW w:w="1013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05.05.2025</w:t>
            </w:r>
          </w:p>
        </w:tc>
        <w:tc>
          <w:tcPr>
            <w:tcW w:w="1418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12.05.2025</w:t>
            </w:r>
          </w:p>
        </w:tc>
        <w:tc>
          <w:tcPr>
            <w:tcW w:w="4111" w:type="dxa"/>
            <w:shd w:val="clear" w:color="auto" w:fill="auto"/>
          </w:tcPr>
          <w:p w:rsidR="00945C86" w:rsidRDefault="00945C86" w:rsidP="00945C86">
            <w:pPr>
              <w:pStyle w:val="ConsPlusNormal"/>
              <w:jc w:val="both"/>
            </w:pPr>
            <w:r>
              <w:t xml:space="preserve">Отчет по итогам выхода информационных материалов в СМИ и социальных сетях, содержащий в </w:t>
            </w:r>
            <w:r>
              <w:lastRenderedPageBreak/>
              <w:t>том числе:</w:t>
            </w:r>
          </w:p>
          <w:p w:rsidR="00945C86" w:rsidRDefault="00945C86" w:rsidP="00945C86">
            <w:pPr>
              <w:pStyle w:val="ConsPlusNormal"/>
              <w:jc w:val="both"/>
            </w:pPr>
            <w:r>
              <w:t>ссылки на информационные</w:t>
            </w:r>
            <w:r w:rsidR="00A6086C">
              <w:t xml:space="preserve"> материалы, размещенные в сети «</w:t>
            </w:r>
            <w:r>
              <w:t>Интернет</w:t>
            </w:r>
            <w:r w:rsidR="00A6086C">
              <w:t>»</w:t>
            </w:r>
            <w:r>
              <w:t>, на записи видеороликов и сюжетов, фотоотчет с мероприятий, а также информацию об охвате аудитории;</w:t>
            </w:r>
          </w:p>
          <w:p w:rsidR="00945C86" w:rsidRDefault="00945C86" w:rsidP="00945C86">
            <w:pPr>
              <w:pStyle w:val="ConsPlusNormal"/>
              <w:jc w:val="both"/>
            </w:pPr>
            <w:r>
              <w:t>ссылки на вышедшие по итогам конференции материалы и фотоотчет с события;</w:t>
            </w:r>
          </w:p>
          <w:p w:rsidR="00945C86" w:rsidRDefault="00945C86" w:rsidP="00945C86">
            <w:pPr>
              <w:pStyle w:val="ConsPlusNormal"/>
              <w:jc w:val="both"/>
            </w:pPr>
            <w:r>
              <w:t>макеты информационных материалов и другой визуальной продукции, фотоматериалы</w:t>
            </w:r>
          </w:p>
        </w:tc>
        <w:tc>
          <w:tcPr>
            <w:tcW w:w="2271" w:type="dxa"/>
            <w:shd w:val="clear" w:color="auto" w:fill="auto"/>
          </w:tcPr>
          <w:p w:rsidR="00945C86" w:rsidRDefault="00A6086C" w:rsidP="00945C86">
            <w:pPr>
              <w:pStyle w:val="ConsPlusNormal"/>
              <w:jc w:val="center"/>
            </w:pPr>
            <w:r w:rsidRPr="009B6465">
              <w:rPr>
                <w:szCs w:val="24"/>
                <w:lang w:eastAsia="en-US"/>
              </w:rPr>
              <w:lastRenderedPageBreak/>
              <w:t>А.Н. Гололобов</w:t>
            </w:r>
          </w:p>
        </w:tc>
      </w:tr>
      <w:tr w:rsidR="00945C86" w:rsidRPr="0044667F" w:rsidTr="008C6460">
        <w:trPr>
          <w:trHeight w:val="20"/>
          <w:jc w:val="center"/>
        </w:trPr>
        <w:tc>
          <w:tcPr>
            <w:tcW w:w="1418" w:type="dxa"/>
          </w:tcPr>
          <w:p w:rsidR="00945C86" w:rsidRDefault="00945C86" w:rsidP="00945C86">
            <w:pPr>
              <w:pStyle w:val="ConsPlusNormal"/>
              <w:jc w:val="center"/>
            </w:pPr>
            <w:proofErr w:type="gramStart"/>
            <w:r>
              <w:lastRenderedPageBreak/>
              <w:t>КМ</w:t>
            </w:r>
            <w:proofErr w:type="gramEnd"/>
            <w:r>
              <w:t xml:space="preserve"> 33.5</w:t>
            </w:r>
          </w:p>
        </w:tc>
        <w:tc>
          <w:tcPr>
            <w:tcW w:w="2991" w:type="dxa"/>
            <w:shd w:val="clear" w:color="auto" w:fill="auto"/>
          </w:tcPr>
          <w:p w:rsidR="00945C86" w:rsidRDefault="00945C86" w:rsidP="00945C86">
            <w:pPr>
              <w:pStyle w:val="ConsPlusNormal"/>
              <w:jc w:val="both"/>
            </w:pPr>
            <w:r>
              <w:t xml:space="preserve">Отчет о выполнении </w:t>
            </w:r>
            <w:proofErr w:type="gramStart"/>
            <w:r>
              <w:t>согласованного</w:t>
            </w:r>
            <w:proofErr w:type="gramEnd"/>
            <w:r>
              <w:t xml:space="preserve"> </w:t>
            </w:r>
            <w:proofErr w:type="spellStart"/>
            <w:r>
              <w:t>медиаплана</w:t>
            </w:r>
            <w:proofErr w:type="spellEnd"/>
          </w:p>
        </w:tc>
        <w:tc>
          <w:tcPr>
            <w:tcW w:w="1013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02.06.2025</w:t>
            </w:r>
          </w:p>
        </w:tc>
        <w:tc>
          <w:tcPr>
            <w:tcW w:w="1418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10.06.2025</w:t>
            </w:r>
          </w:p>
        </w:tc>
        <w:tc>
          <w:tcPr>
            <w:tcW w:w="4111" w:type="dxa"/>
            <w:shd w:val="clear" w:color="auto" w:fill="auto"/>
          </w:tcPr>
          <w:p w:rsidR="00945C86" w:rsidRDefault="00945C86" w:rsidP="00945C86">
            <w:pPr>
              <w:pStyle w:val="ConsPlusNormal"/>
              <w:jc w:val="both"/>
            </w:pPr>
            <w:r>
              <w:t>Отчет по итогам выхода информационных материалов в СМИ и социальных сетях, содержащий в том числе:</w:t>
            </w:r>
          </w:p>
          <w:p w:rsidR="00945C86" w:rsidRDefault="00945C86" w:rsidP="00945C86">
            <w:pPr>
              <w:pStyle w:val="ConsPlusNormal"/>
              <w:jc w:val="both"/>
            </w:pPr>
            <w:r>
              <w:t>ссылки на информационные</w:t>
            </w:r>
            <w:r w:rsidR="00A6086C">
              <w:t xml:space="preserve"> материалы, размещенные в сети «</w:t>
            </w:r>
            <w:r>
              <w:t>Интернет</w:t>
            </w:r>
            <w:r w:rsidR="00A6086C">
              <w:t>»</w:t>
            </w:r>
            <w:r>
              <w:t>, на записи видеороликов и сюжетов, фотоотчет с мероприятий, а также информацию об охвате аудитории;</w:t>
            </w:r>
          </w:p>
          <w:p w:rsidR="00945C86" w:rsidRDefault="00945C86" w:rsidP="00945C86">
            <w:pPr>
              <w:pStyle w:val="ConsPlusNormal"/>
              <w:jc w:val="both"/>
            </w:pPr>
            <w:r>
              <w:t>ссылки на вышедшие по итогам конференции материалы и фотоотчет с события;</w:t>
            </w:r>
          </w:p>
          <w:p w:rsidR="00945C86" w:rsidRDefault="00945C86" w:rsidP="00945C86">
            <w:pPr>
              <w:pStyle w:val="ConsPlusNormal"/>
              <w:jc w:val="both"/>
            </w:pPr>
            <w:r>
              <w:t>макеты информационных материалов и другой визуальной продукции, фотоматериалы</w:t>
            </w:r>
          </w:p>
        </w:tc>
        <w:tc>
          <w:tcPr>
            <w:tcW w:w="2271" w:type="dxa"/>
            <w:shd w:val="clear" w:color="auto" w:fill="auto"/>
          </w:tcPr>
          <w:p w:rsidR="00945C86" w:rsidRDefault="00A6086C" w:rsidP="00945C86">
            <w:pPr>
              <w:pStyle w:val="ConsPlusNormal"/>
              <w:jc w:val="center"/>
            </w:pPr>
            <w:r w:rsidRPr="009B6465">
              <w:rPr>
                <w:szCs w:val="24"/>
                <w:lang w:eastAsia="en-US"/>
              </w:rPr>
              <w:t>А.Н. Гололобов</w:t>
            </w:r>
          </w:p>
        </w:tc>
      </w:tr>
      <w:tr w:rsidR="00945C86" w:rsidRPr="0044667F" w:rsidTr="008C6460">
        <w:trPr>
          <w:trHeight w:val="20"/>
          <w:jc w:val="center"/>
        </w:trPr>
        <w:tc>
          <w:tcPr>
            <w:tcW w:w="1418" w:type="dxa"/>
          </w:tcPr>
          <w:p w:rsidR="00945C86" w:rsidRDefault="00945C86" w:rsidP="00945C86">
            <w:pPr>
              <w:pStyle w:val="ConsPlusNormal"/>
              <w:jc w:val="center"/>
            </w:pPr>
            <w:proofErr w:type="gramStart"/>
            <w:r>
              <w:t>КМ</w:t>
            </w:r>
            <w:proofErr w:type="gramEnd"/>
            <w:r>
              <w:t xml:space="preserve"> 33.6</w:t>
            </w:r>
          </w:p>
        </w:tc>
        <w:tc>
          <w:tcPr>
            <w:tcW w:w="2991" w:type="dxa"/>
            <w:shd w:val="clear" w:color="auto" w:fill="auto"/>
          </w:tcPr>
          <w:p w:rsidR="00945C86" w:rsidRDefault="00945C86" w:rsidP="00945C86">
            <w:pPr>
              <w:pStyle w:val="ConsPlusNormal"/>
              <w:jc w:val="both"/>
            </w:pPr>
            <w:r>
              <w:t xml:space="preserve">Отчет о выполнении </w:t>
            </w:r>
            <w:proofErr w:type="gramStart"/>
            <w:r>
              <w:t>согласованного</w:t>
            </w:r>
            <w:proofErr w:type="gramEnd"/>
            <w:r>
              <w:t xml:space="preserve"> </w:t>
            </w:r>
            <w:proofErr w:type="spellStart"/>
            <w:r>
              <w:t>медиаплана</w:t>
            </w:r>
            <w:proofErr w:type="spellEnd"/>
          </w:p>
        </w:tc>
        <w:tc>
          <w:tcPr>
            <w:tcW w:w="1013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01.07.2025</w:t>
            </w:r>
          </w:p>
        </w:tc>
        <w:tc>
          <w:tcPr>
            <w:tcW w:w="1418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10.07.2025</w:t>
            </w:r>
          </w:p>
        </w:tc>
        <w:tc>
          <w:tcPr>
            <w:tcW w:w="4111" w:type="dxa"/>
            <w:shd w:val="clear" w:color="auto" w:fill="auto"/>
          </w:tcPr>
          <w:p w:rsidR="00945C86" w:rsidRDefault="00945C86" w:rsidP="00945C86">
            <w:pPr>
              <w:pStyle w:val="ConsPlusNormal"/>
              <w:jc w:val="both"/>
            </w:pPr>
            <w:r>
              <w:t>Отчет по итогам выхода информационных материалов в СМИ и социальных сетях, содержащий в том числе:</w:t>
            </w:r>
          </w:p>
          <w:p w:rsidR="00945C86" w:rsidRDefault="00945C86" w:rsidP="00945C86">
            <w:pPr>
              <w:pStyle w:val="ConsPlusNormal"/>
              <w:jc w:val="both"/>
            </w:pPr>
            <w:r>
              <w:t xml:space="preserve">ссылки на информационные </w:t>
            </w:r>
            <w:r>
              <w:lastRenderedPageBreak/>
              <w:t xml:space="preserve">материалы, размещенные в сети </w:t>
            </w:r>
            <w:r w:rsidR="00A6086C">
              <w:t>«</w:t>
            </w:r>
            <w:r>
              <w:t>Интернет</w:t>
            </w:r>
            <w:r w:rsidR="00A6086C">
              <w:t>»</w:t>
            </w:r>
            <w:r>
              <w:t>, на записи видеороликов и сюжетов, фотоотчет с мероприятий, а также информацию об охвате аудитории;</w:t>
            </w:r>
          </w:p>
          <w:p w:rsidR="00945C86" w:rsidRDefault="00945C86" w:rsidP="00945C86">
            <w:pPr>
              <w:pStyle w:val="ConsPlusNormal"/>
              <w:jc w:val="both"/>
            </w:pPr>
            <w:r>
              <w:t>ссылки на вышедшие по итогам конференции материалы и фотоотчет с события;</w:t>
            </w:r>
          </w:p>
          <w:p w:rsidR="00945C86" w:rsidRDefault="00945C86" w:rsidP="00945C86">
            <w:pPr>
              <w:pStyle w:val="ConsPlusNormal"/>
              <w:jc w:val="both"/>
            </w:pPr>
            <w:r>
              <w:t>макеты информационных материалов и другой визуальной продукции, фотоматериалы</w:t>
            </w:r>
          </w:p>
        </w:tc>
        <w:tc>
          <w:tcPr>
            <w:tcW w:w="2271" w:type="dxa"/>
            <w:shd w:val="clear" w:color="auto" w:fill="auto"/>
          </w:tcPr>
          <w:p w:rsidR="00945C86" w:rsidRDefault="00A6086C" w:rsidP="00945C86">
            <w:pPr>
              <w:pStyle w:val="ConsPlusNormal"/>
              <w:jc w:val="center"/>
            </w:pPr>
            <w:r w:rsidRPr="009B6465">
              <w:rPr>
                <w:szCs w:val="24"/>
                <w:lang w:eastAsia="en-US"/>
              </w:rPr>
              <w:lastRenderedPageBreak/>
              <w:t>А.Н. Гололобов</w:t>
            </w:r>
          </w:p>
        </w:tc>
      </w:tr>
      <w:tr w:rsidR="00945C86" w:rsidRPr="0044667F" w:rsidTr="008C6460">
        <w:trPr>
          <w:trHeight w:val="20"/>
          <w:jc w:val="center"/>
        </w:trPr>
        <w:tc>
          <w:tcPr>
            <w:tcW w:w="1418" w:type="dxa"/>
          </w:tcPr>
          <w:p w:rsidR="00945C86" w:rsidRDefault="00945C86" w:rsidP="00945C86">
            <w:pPr>
              <w:pStyle w:val="ConsPlusNormal"/>
              <w:jc w:val="center"/>
            </w:pPr>
            <w:proofErr w:type="gramStart"/>
            <w:r>
              <w:lastRenderedPageBreak/>
              <w:t>КМ</w:t>
            </w:r>
            <w:proofErr w:type="gramEnd"/>
            <w:r>
              <w:t xml:space="preserve"> 33.7</w:t>
            </w:r>
          </w:p>
        </w:tc>
        <w:tc>
          <w:tcPr>
            <w:tcW w:w="2991" w:type="dxa"/>
            <w:shd w:val="clear" w:color="auto" w:fill="auto"/>
          </w:tcPr>
          <w:p w:rsidR="00945C86" w:rsidRDefault="00945C86" w:rsidP="00945C86">
            <w:pPr>
              <w:pStyle w:val="ConsPlusNormal"/>
              <w:jc w:val="both"/>
            </w:pPr>
            <w:r>
              <w:t xml:space="preserve">Отчет о выполнении </w:t>
            </w:r>
            <w:proofErr w:type="gramStart"/>
            <w:r>
              <w:t>согласованного</w:t>
            </w:r>
            <w:proofErr w:type="gramEnd"/>
            <w:r>
              <w:t xml:space="preserve"> </w:t>
            </w:r>
            <w:proofErr w:type="spellStart"/>
            <w:r>
              <w:t>медиаплана</w:t>
            </w:r>
            <w:proofErr w:type="spellEnd"/>
          </w:p>
        </w:tc>
        <w:tc>
          <w:tcPr>
            <w:tcW w:w="1013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01.08.2025</w:t>
            </w:r>
          </w:p>
        </w:tc>
        <w:tc>
          <w:tcPr>
            <w:tcW w:w="1418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11.08.2025</w:t>
            </w:r>
          </w:p>
        </w:tc>
        <w:tc>
          <w:tcPr>
            <w:tcW w:w="4111" w:type="dxa"/>
            <w:shd w:val="clear" w:color="auto" w:fill="auto"/>
          </w:tcPr>
          <w:p w:rsidR="00945C86" w:rsidRDefault="00945C86" w:rsidP="00945C86">
            <w:pPr>
              <w:pStyle w:val="ConsPlusNormal"/>
              <w:jc w:val="both"/>
            </w:pPr>
            <w:r>
              <w:t>Отчет по итогам выхода информационных материалов в СМИ и социальных сетях, содержащий в том числе:</w:t>
            </w:r>
          </w:p>
          <w:p w:rsidR="00945C86" w:rsidRDefault="00945C86" w:rsidP="00945C86">
            <w:pPr>
              <w:pStyle w:val="ConsPlusNormal"/>
              <w:jc w:val="both"/>
            </w:pPr>
            <w:r>
              <w:t>ссылки на информационные</w:t>
            </w:r>
            <w:r w:rsidR="00A6086C">
              <w:t xml:space="preserve"> материалы, размещенные в сети «</w:t>
            </w:r>
            <w:r>
              <w:t>Интернет</w:t>
            </w:r>
            <w:r w:rsidR="00A6086C">
              <w:t>»</w:t>
            </w:r>
            <w:r>
              <w:t>, на записи видеороликов и сюжетов, фотоотчет с мероприятий, а также информацию об охвате аудитории;</w:t>
            </w:r>
          </w:p>
          <w:p w:rsidR="00945C86" w:rsidRDefault="00945C86" w:rsidP="00945C86">
            <w:pPr>
              <w:pStyle w:val="ConsPlusNormal"/>
              <w:jc w:val="both"/>
            </w:pPr>
            <w:r>
              <w:t>ссылки на вышедшие по итогам конференции материалы и фотоотчет с события;</w:t>
            </w:r>
          </w:p>
          <w:p w:rsidR="00945C86" w:rsidRDefault="00945C86" w:rsidP="00945C86">
            <w:pPr>
              <w:pStyle w:val="ConsPlusNormal"/>
              <w:jc w:val="both"/>
            </w:pPr>
            <w:r>
              <w:t>макеты информационных материалов и другой визуальной продукции, фотоматериалы</w:t>
            </w:r>
          </w:p>
        </w:tc>
        <w:tc>
          <w:tcPr>
            <w:tcW w:w="2271" w:type="dxa"/>
            <w:shd w:val="clear" w:color="auto" w:fill="auto"/>
          </w:tcPr>
          <w:p w:rsidR="00945C86" w:rsidRDefault="00A6086C" w:rsidP="00945C86">
            <w:pPr>
              <w:pStyle w:val="ConsPlusNormal"/>
              <w:jc w:val="center"/>
            </w:pPr>
            <w:r w:rsidRPr="009B6465">
              <w:rPr>
                <w:szCs w:val="24"/>
                <w:lang w:eastAsia="en-US"/>
              </w:rPr>
              <w:t>А.Н. Гололобов</w:t>
            </w:r>
          </w:p>
        </w:tc>
      </w:tr>
      <w:tr w:rsidR="00945C86" w:rsidRPr="0044667F" w:rsidTr="008C6460">
        <w:trPr>
          <w:trHeight w:val="20"/>
          <w:jc w:val="center"/>
        </w:trPr>
        <w:tc>
          <w:tcPr>
            <w:tcW w:w="1418" w:type="dxa"/>
          </w:tcPr>
          <w:p w:rsidR="00945C86" w:rsidRDefault="00945C86" w:rsidP="00945C86">
            <w:pPr>
              <w:pStyle w:val="ConsPlusNormal"/>
              <w:jc w:val="center"/>
            </w:pPr>
            <w:proofErr w:type="gramStart"/>
            <w:r>
              <w:t>КМ</w:t>
            </w:r>
            <w:proofErr w:type="gramEnd"/>
            <w:r>
              <w:t xml:space="preserve"> 33.8</w:t>
            </w:r>
          </w:p>
        </w:tc>
        <w:tc>
          <w:tcPr>
            <w:tcW w:w="2991" w:type="dxa"/>
            <w:shd w:val="clear" w:color="auto" w:fill="auto"/>
          </w:tcPr>
          <w:p w:rsidR="00945C86" w:rsidRDefault="00945C86" w:rsidP="00945C86">
            <w:pPr>
              <w:pStyle w:val="ConsPlusNormal"/>
              <w:jc w:val="both"/>
            </w:pPr>
            <w:r>
              <w:t xml:space="preserve">Отчет о выполнении </w:t>
            </w:r>
            <w:proofErr w:type="gramStart"/>
            <w:r>
              <w:t>согласованного</w:t>
            </w:r>
            <w:proofErr w:type="gramEnd"/>
            <w:r>
              <w:t xml:space="preserve"> </w:t>
            </w:r>
            <w:proofErr w:type="spellStart"/>
            <w:r>
              <w:t>медиаплана</w:t>
            </w:r>
            <w:proofErr w:type="spellEnd"/>
          </w:p>
        </w:tc>
        <w:tc>
          <w:tcPr>
            <w:tcW w:w="1013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418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10.09.2025</w:t>
            </w:r>
          </w:p>
        </w:tc>
        <w:tc>
          <w:tcPr>
            <w:tcW w:w="4111" w:type="dxa"/>
            <w:shd w:val="clear" w:color="auto" w:fill="auto"/>
          </w:tcPr>
          <w:p w:rsidR="00945C86" w:rsidRDefault="00945C86" w:rsidP="00945C86">
            <w:pPr>
              <w:pStyle w:val="ConsPlusNormal"/>
              <w:jc w:val="both"/>
            </w:pPr>
            <w:r>
              <w:t>Отчет по итогам выхода информационных материалов в СМИ и социальных сетях, содержащий в том числе:</w:t>
            </w:r>
          </w:p>
          <w:p w:rsidR="00945C86" w:rsidRDefault="00945C86" w:rsidP="00945C86">
            <w:pPr>
              <w:pStyle w:val="ConsPlusNormal"/>
              <w:jc w:val="both"/>
            </w:pPr>
            <w:r>
              <w:t>ссылки на информационные</w:t>
            </w:r>
            <w:r w:rsidR="00A6086C">
              <w:t xml:space="preserve"> материалы, размещенные в сети «</w:t>
            </w:r>
            <w:r>
              <w:t>Интернет</w:t>
            </w:r>
            <w:r w:rsidR="00A6086C">
              <w:t>»</w:t>
            </w:r>
            <w:r>
              <w:t xml:space="preserve">, на записи видеороликов </w:t>
            </w:r>
            <w:r>
              <w:lastRenderedPageBreak/>
              <w:t>и сюжетов, фотоотчет с мероприятий, а также информацию об охвате аудитории;</w:t>
            </w:r>
          </w:p>
          <w:p w:rsidR="00945C86" w:rsidRDefault="00945C86" w:rsidP="00945C86">
            <w:pPr>
              <w:pStyle w:val="ConsPlusNormal"/>
              <w:jc w:val="both"/>
            </w:pPr>
            <w:r>
              <w:t>ссылки на вышедшие по итогам конференции материалы и фотоотчет с события;</w:t>
            </w:r>
          </w:p>
          <w:p w:rsidR="00945C86" w:rsidRDefault="00945C86" w:rsidP="00945C86">
            <w:pPr>
              <w:pStyle w:val="ConsPlusNormal"/>
              <w:jc w:val="both"/>
            </w:pPr>
            <w:r>
              <w:t>макеты информационных материалов и другой визуальной продукции, фотоматериалы</w:t>
            </w:r>
          </w:p>
        </w:tc>
        <w:tc>
          <w:tcPr>
            <w:tcW w:w="2271" w:type="dxa"/>
            <w:shd w:val="clear" w:color="auto" w:fill="auto"/>
          </w:tcPr>
          <w:p w:rsidR="00945C86" w:rsidRDefault="00A6086C" w:rsidP="00945C86">
            <w:pPr>
              <w:pStyle w:val="ConsPlusNormal"/>
              <w:jc w:val="center"/>
            </w:pPr>
            <w:r w:rsidRPr="009B6465">
              <w:rPr>
                <w:szCs w:val="24"/>
                <w:lang w:eastAsia="en-US"/>
              </w:rPr>
              <w:lastRenderedPageBreak/>
              <w:t>А.Н. Гололобов</w:t>
            </w:r>
          </w:p>
        </w:tc>
      </w:tr>
      <w:tr w:rsidR="00945C86" w:rsidRPr="0044667F" w:rsidTr="008C6460">
        <w:trPr>
          <w:trHeight w:val="20"/>
          <w:jc w:val="center"/>
        </w:trPr>
        <w:tc>
          <w:tcPr>
            <w:tcW w:w="1418" w:type="dxa"/>
          </w:tcPr>
          <w:p w:rsidR="00945C86" w:rsidRDefault="00945C86" w:rsidP="00945C86">
            <w:pPr>
              <w:pStyle w:val="ConsPlusNormal"/>
              <w:jc w:val="center"/>
            </w:pPr>
            <w:proofErr w:type="gramStart"/>
            <w:r>
              <w:lastRenderedPageBreak/>
              <w:t>КМ</w:t>
            </w:r>
            <w:proofErr w:type="gramEnd"/>
            <w:r>
              <w:t xml:space="preserve"> 33.9</w:t>
            </w:r>
          </w:p>
        </w:tc>
        <w:tc>
          <w:tcPr>
            <w:tcW w:w="2991" w:type="dxa"/>
            <w:shd w:val="clear" w:color="auto" w:fill="auto"/>
          </w:tcPr>
          <w:p w:rsidR="00945C86" w:rsidRDefault="00945C86" w:rsidP="00945C86">
            <w:pPr>
              <w:pStyle w:val="ConsPlusNormal"/>
              <w:jc w:val="both"/>
            </w:pPr>
            <w:r>
              <w:t xml:space="preserve">Отчет о выполнении </w:t>
            </w:r>
            <w:proofErr w:type="gramStart"/>
            <w:r>
              <w:t>согласованного</w:t>
            </w:r>
            <w:proofErr w:type="gramEnd"/>
            <w:r>
              <w:t xml:space="preserve"> </w:t>
            </w:r>
            <w:proofErr w:type="spellStart"/>
            <w:r>
              <w:t>медиаплана</w:t>
            </w:r>
            <w:proofErr w:type="spellEnd"/>
          </w:p>
        </w:tc>
        <w:tc>
          <w:tcPr>
            <w:tcW w:w="1013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01.10.2025</w:t>
            </w:r>
          </w:p>
        </w:tc>
        <w:tc>
          <w:tcPr>
            <w:tcW w:w="1418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10.10.2025</w:t>
            </w:r>
          </w:p>
        </w:tc>
        <w:tc>
          <w:tcPr>
            <w:tcW w:w="4111" w:type="dxa"/>
            <w:shd w:val="clear" w:color="auto" w:fill="auto"/>
          </w:tcPr>
          <w:p w:rsidR="00945C86" w:rsidRDefault="00945C86" w:rsidP="00945C86">
            <w:pPr>
              <w:pStyle w:val="ConsPlusNormal"/>
              <w:jc w:val="both"/>
            </w:pPr>
            <w:r>
              <w:t>Отчет по итогам выхода информационных материалов в СМИ и социальных сетях, содержащий в том числе:</w:t>
            </w:r>
          </w:p>
          <w:p w:rsidR="00945C86" w:rsidRDefault="00945C86" w:rsidP="00945C86">
            <w:pPr>
              <w:pStyle w:val="ConsPlusNormal"/>
              <w:jc w:val="both"/>
            </w:pPr>
            <w:r>
              <w:t>ссылки на информационные</w:t>
            </w:r>
            <w:r w:rsidR="00EF43ED">
              <w:t xml:space="preserve"> материалы, размещенные в сети «</w:t>
            </w:r>
            <w:r>
              <w:t>Интернет</w:t>
            </w:r>
            <w:r w:rsidR="00EF43ED">
              <w:t>»</w:t>
            </w:r>
            <w:r>
              <w:t>, на записи видеороликов и сюжетов, фотоотчет с мероприятий, а также информацию об охвате аудитории;</w:t>
            </w:r>
          </w:p>
          <w:p w:rsidR="00945C86" w:rsidRDefault="00945C86" w:rsidP="00945C86">
            <w:pPr>
              <w:pStyle w:val="ConsPlusNormal"/>
              <w:jc w:val="both"/>
            </w:pPr>
            <w:r>
              <w:t>ссылки на вышедшие по итогам конференции материалы и фотоотчет с события;</w:t>
            </w:r>
          </w:p>
          <w:p w:rsidR="00945C86" w:rsidRDefault="00945C86" w:rsidP="00945C86">
            <w:pPr>
              <w:pStyle w:val="ConsPlusNormal"/>
              <w:jc w:val="both"/>
            </w:pPr>
            <w:r>
              <w:t>макеты информационных материалов и другой визуальной продукции, фотоматериалы</w:t>
            </w:r>
          </w:p>
        </w:tc>
        <w:tc>
          <w:tcPr>
            <w:tcW w:w="2271" w:type="dxa"/>
            <w:shd w:val="clear" w:color="auto" w:fill="auto"/>
          </w:tcPr>
          <w:p w:rsidR="00945C86" w:rsidRPr="008C64D9" w:rsidRDefault="00EF43ED" w:rsidP="00945C86">
            <w:pPr>
              <w:pStyle w:val="ConsPlusNormal"/>
              <w:jc w:val="center"/>
              <w:rPr>
                <w:highlight w:val="yellow"/>
              </w:rPr>
            </w:pPr>
            <w:r w:rsidRPr="009B6465">
              <w:rPr>
                <w:szCs w:val="24"/>
                <w:lang w:eastAsia="en-US"/>
              </w:rPr>
              <w:t>А.Н. Гололобов</w:t>
            </w:r>
          </w:p>
        </w:tc>
      </w:tr>
      <w:tr w:rsidR="00945C86" w:rsidRPr="0044667F" w:rsidTr="008C6460">
        <w:trPr>
          <w:trHeight w:val="20"/>
          <w:jc w:val="center"/>
        </w:trPr>
        <w:tc>
          <w:tcPr>
            <w:tcW w:w="1418" w:type="dxa"/>
          </w:tcPr>
          <w:p w:rsidR="00945C86" w:rsidRDefault="00945C86" w:rsidP="00945C86">
            <w:pPr>
              <w:pStyle w:val="ConsPlusNormal"/>
              <w:jc w:val="center"/>
            </w:pPr>
            <w:proofErr w:type="gramStart"/>
            <w:r>
              <w:t>КМ</w:t>
            </w:r>
            <w:proofErr w:type="gramEnd"/>
            <w:r>
              <w:t xml:space="preserve"> 33.10</w:t>
            </w:r>
          </w:p>
        </w:tc>
        <w:tc>
          <w:tcPr>
            <w:tcW w:w="2991" w:type="dxa"/>
            <w:shd w:val="clear" w:color="auto" w:fill="auto"/>
          </w:tcPr>
          <w:p w:rsidR="00945C86" w:rsidRDefault="00945C86" w:rsidP="00945C86">
            <w:pPr>
              <w:pStyle w:val="ConsPlusNormal"/>
              <w:jc w:val="both"/>
            </w:pPr>
            <w:r>
              <w:t xml:space="preserve">Отчет о выполнении </w:t>
            </w:r>
            <w:proofErr w:type="gramStart"/>
            <w:r>
              <w:t>согласованного</w:t>
            </w:r>
            <w:proofErr w:type="gramEnd"/>
            <w:r>
              <w:t xml:space="preserve"> </w:t>
            </w:r>
            <w:proofErr w:type="spellStart"/>
            <w:r>
              <w:t>медиаплана</w:t>
            </w:r>
            <w:proofErr w:type="spellEnd"/>
          </w:p>
        </w:tc>
        <w:tc>
          <w:tcPr>
            <w:tcW w:w="1013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05.11.2025</w:t>
            </w:r>
          </w:p>
        </w:tc>
        <w:tc>
          <w:tcPr>
            <w:tcW w:w="1418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10.11.2025</w:t>
            </w:r>
          </w:p>
        </w:tc>
        <w:tc>
          <w:tcPr>
            <w:tcW w:w="4111" w:type="dxa"/>
            <w:shd w:val="clear" w:color="auto" w:fill="auto"/>
          </w:tcPr>
          <w:p w:rsidR="00945C86" w:rsidRDefault="00945C86" w:rsidP="00945C86">
            <w:pPr>
              <w:pStyle w:val="ConsPlusNormal"/>
              <w:jc w:val="both"/>
            </w:pPr>
            <w:r>
              <w:t>Отчет по итогам выхода информационных материалов в СМИ и социальных сетях, содержащий в том числе:</w:t>
            </w:r>
          </w:p>
          <w:p w:rsidR="00945C86" w:rsidRDefault="00945C86" w:rsidP="00945C86">
            <w:pPr>
              <w:pStyle w:val="ConsPlusNormal"/>
              <w:jc w:val="both"/>
            </w:pPr>
            <w:r>
              <w:t>ссылки на информационные</w:t>
            </w:r>
            <w:r w:rsidR="00EF43ED">
              <w:t xml:space="preserve"> материалы, размещенные в сети «</w:t>
            </w:r>
            <w:r>
              <w:t>Интернет</w:t>
            </w:r>
            <w:r w:rsidR="00EF43ED">
              <w:t>»</w:t>
            </w:r>
            <w:r>
              <w:t xml:space="preserve">, на записи видеороликов и сюжетов, фотоотчет с мероприятий, а также информацию </w:t>
            </w:r>
            <w:r>
              <w:lastRenderedPageBreak/>
              <w:t>об охвате аудитории;</w:t>
            </w:r>
          </w:p>
          <w:p w:rsidR="00945C86" w:rsidRDefault="00945C86" w:rsidP="00945C86">
            <w:pPr>
              <w:pStyle w:val="ConsPlusNormal"/>
              <w:jc w:val="both"/>
            </w:pPr>
            <w:r>
              <w:t>ссылки на вышедшие по итогам конференции материалы и фотоотчет с события;</w:t>
            </w:r>
          </w:p>
          <w:p w:rsidR="00945C86" w:rsidRDefault="00945C86" w:rsidP="00945C86">
            <w:pPr>
              <w:pStyle w:val="ConsPlusNormal"/>
              <w:jc w:val="both"/>
            </w:pPr>
            <w:r>
              <w:t>макеты информационных материалов и другой визуальной продукции, фотоматериалы</w:t>
            </w:r>
          </w:p>
        </w:tc>
        <w:tc>
          <w:tcPr>
            <w:tcW w:w="2271" w:type="dxa"/>
            <w:shd w:val="clear" w:color="auto" w:fill="auto"/>
          </w:tcPr>
          <w:p w:rsidR="00945C86" w:rsidRDefault="00EF43ED" w:rsidP="00945C86">
            <w:pPr>
              <w:pStyle w:val="ConsPlusNormal"/>
              <w:jc w:val="center"/>
            </w:pPr>
            <w:r w:rsidRPr="009B6465">
              <w:rPr>
                <w:szCs w:val="24"/>
                <w:lang w:eastAsia="en-US"/>
              </w:rPr>
              <w:lastRenderedPageBreak/>
              <w:t>А.Н. Гололобов</w:t>
            </w:r>
          </w:p>
        </w:tc>
      </w:tr>
      <w:tr w:rsidR="00945C86" w:rsidRPr="0044667F" w:rsidTr="008C6460">
        <w:trPr>
          <w:trHeight w:val="20"/>
          <w:jc w:val="center"/>
        </w:trPr>
        <w:tc>
          <w:tcPr>
            <w:tcW w:w="1418" w:type="dxa"/>
          </w:tcPr>
          <w:p w:rsidR="00945C86" w:rsidRDefault="00945C86" w:rsidP="00945C86">
            <w:pPr>
              <w:pStyle w:val="ConsPlusNormal"/>
              <w:jc w:val="center"/>
            </w:pPr>
            <w:proofErr w:type="gramStart"/>
            <w:r>
              <w:lastRenderedPageBreak/>
              <w:t>КМ</w:t>
            </w:r>
            <w:proofErr w:type="gramEnd"/>
            <w:r>
              <w:t xml:space="preserve"> 33.11</w:t>
            </w:r>
          </w:p>
        </w:tc>
        <w:tc>
          <w:tcPr>
            <w:tcW w:w="2991" w:type="dxa"/>
            <w:shd w:val="clear" w:color="auto" w:fill="auto"/>
          </w:tcPr>
          <w:p w:rsidR="00945C86" w:rsidRDefault="00945C86" w:rsidP="00945C86">
            <w:pPr>
              <w:pStyle w:val="ConsPlusNormal"/>
              <w:jc w:val="both"/>
            </w:pPr>
            <w:r>
              <w:t xml:space="preserve">Отчет о выполнении </w:t>
            </w:r>
            <w:proofErr w:type="gramStart"/>
            <w:r>
              <w:t>согласованного</w:t>
            </w:r>
            <w:proofErr w:type="gramEnd"/>
            <w:r>
              <w:t xml:space="preserve"> </w:t>
            </w:r>
            <w:proofErr w:type="spellStart"/>
            <w:r>
              <w:t>медиаплана</w:t>
            </w:r>
            <w:proofErr w:type="spellEnd"/>
          </w:p>
        </w:tc>
        <w:tc>
          <w:tcPr>
            <w:tcW w:w="1013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01.12.2025</w:t>
            </w:r>
          </w:p>
        </w:tc>
        <w:tc>
          <w:tcPr>
            <w:tcW w:w="1418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10.12.2025</w:t>
            </w:r>
          </w:p>
        </w:tc>
        <w:tc>
          <w:tcPr>
            <w:tcW w:w="4111" w:type="dxa"/>
            <w:shd w:val="clear" w:color="auto" w:fill="auto"/>
          </w:tcPr>
          <w:p w:rsidR="00945C86" w:rsidRDefault="00945C86" w:rsidP="00945C86">
            <w:pPr>
              <w:pStyle w:val="ConsPlusNormal"/>
              <w:jc w:val="both"/>
            </w:pPr>
            <w:r>
              <w:t>Отчет по итогам выхода информационных материалов в СМИ и социальных сетях, содержащий в том числе:</w:t>
            </w:r>
          </w:p>
          <w:p w:rsidR="00945C86" w:rsidRDefault="00945C86" w:rsidP="00945C86">
            <w:pPr>
              <w:pStyle w:val="ConsPlusNormal"/>
              <w:jc w:val="both"/>
            </w:pPr>
            <w:r>
              <w:t>ссылки на информационные</w:t>
            </w:r>
            <w:r w:rsidR="00EF43ED">
              <w:t xml:space="preserve"> материалы, размещенные в сети «</w:t>
            </w:r>
            <w:r>
              <w:t>Интернет</w:t>
            </w:r>
            <w:r w:rsidR="00EF43ED">
              <w:t>»</w:t>
            </w:r>
            <w:r>
              <w:t>, на записи видеороликов и сюжетов, фотоотчет с мероприятий, а также информацию об охвате аудитории;</w:t>
            </w:r>
          </w:p>
          <w:p w:rsidR="00945C86" w:rsidRDefault="00945C86" w:rsidP="00945C86">
            <w:pPr>
              <w:pStyle w:val="ConsPlusNormal"/>
              <w:jc w:val="both"/>
            </w:pPr>
            <w:r>
              <w:t>ссылки на вышедшие по итогам конференции материалы и фотоотчет с события;</w:t>
            </w:r>
          </w:p>
          <w:p w:rsidR="00945C86" w:rsidRDefault="00945C86" w:rsidP="00945C86">
            <w:pPr>
              <w:pStyle w:val="ConsPlusNormal"/>
              <w:jc w:val="both"/>
            </w:pPr>
            <w:r>
              <w:t>макеты информационных материалов и другой визуальной продукции, фотоматериалы</w:t>
            </w:r>
          </w:p>
        </w:tc>
        <w:tc>
          <w:tcPr>
            <w:tcW w:w="2271" w:type="dxa"/>
            <w:shd w:val="clear" w:color="auto" w:fill="auto"/>
          </w:tcPr>
          <w:p w:rsidR="00945C86" w:rsidRPr="008C64D9" w:rsidRDefault="00EF43ED" w:rsidP="00945C86">
            <w:pPr>
              <w:pStyle w:val="ConsPlusNormal"/>
              <w:jc w:val="center"/>
              <w:rPr>
                <w:highlight w:val="yellow"/>
              </w:rPr>
            </w:pPr>
            <w:r w:rsidRPr="009B6465">
              <w:rPr>
                <w:szCs w:val="24"/>
                <w:lang w:eastAsia="en-US"/>
              </w:rPr>
              <w:t>А.Н. Гололобов</w:t>
            </w:r>
          </w:p>
        </w:tc>
      </w:tr>
      <w:tr w:rsidR="00945C86" w:rsidRPr="0044667F" w:rsidTr="008C6460">
        <w:trPr>
          <w:trHeight w:val="20"/>
          <w:jc w:val="center"/>
        </w:trPr>
        <w:tc>
          <w:tcPr>
            <w:tcW w:w="1418" w:type="dxa"/>
          </w:tcPr>
          <w:p w:rsidR="00945C86" w:rsidRDefault="00945C86" w:rsidP="00945C86">
            <w:pPr>
              <w:pStyle w:val="ConsPlusNormal"/>
              <w:jc w:val="center"/>
            </w:pPr>
            <w:proofErr w:type="gramStart"/>
            <w:r>
              <w:t>КМ</w:t>
            </w:r>
            <w:proofErr w:type="gramEnd"/>
            <w:r>
              <w:t xml:space="preserve"> 33.12</w:t>
            </w:r>
          </w:p>
        </w:tc>
        <w:tc>
          <w:tcPr>
            <w:tcW w:w="2991" w:type="dxa"/>
            <w:shd w:val="clear" w:color="auto" w:fill="auto"/>
          </w:tcPr>
          <w:p w:rsidR="00945C86" w:rsidRDefault="00945C86" w:rsidP="00945C86">
            <w:pPr>
              <w:pStyle w:val="ConsPlusNormal"/>
              <w:jc w:val="both"/>
            </w:pPr>
            <w:r>
              <w:t xml:space="preserve">Отчет о выполнении </w:t>
            </w:r>
            <w:proofErr w:type="gramStart"/>
            <w:r>
              <w:t>согласованного</w:t>
            </w:r>
            <w:proofErr w:type="gramEnd"/>
            <w:r>
              <w:t xml:space="preserve"> </w:t>
            </w:r>
            <w:proofErr w:type="spellStart"/>
            <w:r>
              <w:t>медиаплана</w:t>
            </w:r>
            <w:proofErr w:type="spellEnd"/>
          </w:p>
        </w:tc>
        <w:tc>
          <w:tcPr>
            <w:tcW w:w="1013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12.01.2026</w:t>
            </w:r>
          </w:p>
        </w:tc>
        <w:tc>
          <w:tcPr>
            <w:tcW w:w="1418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12.01.2026</w:t>
            </w:r>
          </w:p>
        </w:tc>
        <w:tc>
          <w:tcPr>
            <w:tcW w:w="4111" w:type="dxa"/>
            <w:shd w:val="clear" w:color="auto" w:fill="auto"/>
          </w:tcPr>
          <w:p w:rsidR="00945C86" w:rsidRDefault="00945C86" w:rsidP="00945C86">
            <w:pPr>
              <w:pStyle w:val="ConsPlusNormal"/>
              <w:jc w:val="both"/>
            </w:pPr>
            <w:r>
              <w:t>Отчет по итогам выхода информационных материалов в СМИ и социальных сетях, содержащий в том числе:</w:t>
            </w:r>
          </w:p>
          <w:p w:rsidR="00945C86" w:rsidRDefault="00945C86" w:rsidP="00945C86">
            <w:pPr>
              <w:pStyle w:val="ConsPlusNormal"/>
              <w:jc w:val="both"/>
            </w:pPr>
            <w:r>
              <w:t>ссылки на информационные</w:t>
            </w:r>
            <w:r w:rsidR="00EF43ED">
              <w:t xml:space="preserve"> материалы, размещенные в сети «</w:t>
            </w:r>
            <w:r>
              <w:t>Интернет</w:t>
            </w:r>
            <w:r w:rsidR="00EF43ED">
              <w:t>»</w:t>
            </w:r>
            <w:r>
              <w:t>, на записи видеороликов и сюжетов, фотоотчет с мероприятий, а также информацию об охвате аудитории;</w:t>
            </w:r>
          </w:p>
          <w:p w:rsidR="00945C86" w:rsidRDefault="00945C86" w:rsidP="00945C86">
            <w:pPr>
              <w:pStyle w:val="ConsPlusNormal"/>
              <w:jc w:val="both"/>
            </w:pPr>
            <w:r>
              <w:t xml:space="preserve">ссылки на вышедшие по итогам </w:t>
            </w:r>
            <w:r>
              <w:lastRenderedPageBreak/>
              <w:t>конференции материалы и фотоотчет с события;</w:t>
            </w:r>
          </w:p>
          <w:p w:rsidR="00945C86" w:rsidRDefault="00945C86" w:rsidP="00945C86">
            <w:pPr>
              <w:pStyle w:val="ConsPlusNormal"/>
              <w:jc w:val="both"/>
            </w:pPr>
            <w:r>
              <w:t>макеты информационных материалов и другой визуальной продукции, фотоматериалы</w:t>
            </w:r>
          </w:p>
        </w:tc>
        <w:tc>
          <w:tcPr>
            <w:tcW w:w="2271" w:type="dxa"/>
            <w:shd w:val="clear" w:color="auto" w:fill="auto"/>
          </w:tcPr>
          <w:p w:rsidR="00945C86" w:rsidRDefault="00EF43ED" w:rsidP="00945C86">
            <w:pPr>
              <w:pStyle w:val="ConsPlusNormal"/>
              <w:jc w:val="center"/>
            </w:pPr>
            <w:r w:rsidRPr="009B6465">
              <w:rPr>
                <w:szCs w:val="24"/>
                <w:lang w:eastAsia="en-US"/>
              </w:rPr>
              <w:lastRenderedPageBreak/>
              <w:t>А.Н. Гололобов</w:t>
            </w:r>
          </w:p>
        </w:tc>
      </w:tr>
      <w:tr w:rsidR="00945C86" w:rsidRPr="0044667F" w:rsidTr="008C6460">
        <w:trPr>
          <w:trHeight w:val="20"/>
          <w:jc w:val="center"/>
        </w:trPr>
        <w:tc>
          <w:tcPr>
            <w:tcW w:w="1418" w:type="dxa"/>
          </w:tcPr>
          <w:p w:rsidR="00945C86" w:rsidRDefault="00945C86" w:rsidP="00945C86">
            <w:pPr>
              <w:pStyle w:val="ConsPlusNormal"/>
              <w:jc w:val="center"/>
            </w:pPr>
            <w:r w:rsidRPr="00BE11D1">
              <w:lastRenderedPageBreak/>
              <w:t>КТ 33</w:t>
            </w:r>
          </w:p>
        </w:tc>
        <w:tc>
          <w:tcPr>
            <w:tcW w:w="2991" w:type="dxa"/>
            <w:shd w:val="clear" w:color="auto" w:fill="auto"/>
          </w:tcPr>
          <w:p w:rsidR="00945C86" w:rsidRDefault="00945C86" w:rsidP="00351D61">
            <w:pPr>
              <w:pStyle w:val="ConsPlusNormal"/>
              <w:jc w:val="both"/>
            </w:pPr>
            <w:r>
              <w:t xml:space="preserve">Выполнен план информационного </w:t>
            </w:r>
            <w:r w:rsidR="00351D61">
              <w:t>сопровождения деятельности ОКУ «</w:t>
            </w:r>
            <w:r>
              <w:t>ЦЗН Курской области</w:t>
            </w:r>
            <w:r w:rsidR="00351D61">
              <w:t>»</w:t>
            </w:r>
          </w:p>
        </w:tc>
        <w:tc>
          <w:tcPr>
            <w:tcW w:w="1013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12.01.2026</w:t>
            </w:r>
          </w:p>
        </w:tc>
        <w:tc>
          <w:tcPr>
            <w:tcW w:w="1418" w:type="dxa"/>
            <w:shd w:val="clear" w:color="auto" w:fill="auto"/>
          </w:tcPr>
          <w:p w:rsidR="00945C86" w:rsidRDefault="00945C86" w:rsidP="00945C86">
            <w:pPr>
              <w:pStyle w:val="ConsPlusNormal"/>
              <w:jc w:val="center"/>
            </w:pPr>
            <w:r>
              <w:t>12.01.2026</w:t>
            </w:r>
          </w:p>
        </w:tc>
        <w:tc>
          <w:tcPr>
            <w:tcW w:w="4111" w:type="dxa"/>
            <w:shd w:val="clear" w:color="auto" w:fill="auto"/>
          </w:tcPr>
          <w:p w:rsidR="00945C86" w:rsidRDefault="00945C86" w:rsidP="00EF43ED">
            <w:pPr>
              <w:pStyle w:val="ConsPlusNormal"/>
              <w:jc w:val="both"/>
            </w:pPr>
            <w:r>
              <w:t xml:space="preserve">12 ежемесячных отчетов по итогам выхода информационных материалов в СМИ и социальных сетях, содержащие ссылки на информационные материалы, размещенные в сети </w:t>
            </w:r>
            <w:r w:rsidR="00EF43ED">
              <w:t>«</w:t>
            </w:r>
            <w:r>
              <w:t>Интернет</w:t>
            </w:r>
            <w:r w:rsidR="00EF43ED">
              <w:t>»</w:t>
            </w:r>
            <w:r>
              <w:t>, на записи видеороликов и сюжетов, фотоотчеты с мероприятий, макеты рекламной продукции, загруженные в информационную систему мониторинга исполнения контрольных мероприятий и контрольных точек регионального проекта</w:t>
            </w:r>
          </w:p>
        </w:tc>
        <w:tc>
          <w:tcPr>
            <w:tcW w:w="2271" w:type="dxa"/>
            <w:shd w:val="clear" w:color="auto" w:fill="auto"/>
          </w:tcPr>
          <w:p w:rsidR="00945C86" w:rsidRPr="008C64D9" w:rsidRDefault="00EF43ED" w:rsidP="00945C86">
            <w:pPr>
              <w:pStyle w:val="ConsPlusNormal"/>
              <w:jc w:val="center"/>
              <w:rPr>
                <w:highlight w:val="yellow"/>
              </w:rPr>
            </w:pPr>
            <w:r w:rsidRPr="009B6465">
              <w:rPr>
                <w:szCs w:val="24"/>
                <w:lang w:eastAsia="en-US"/>
              </w:rPr>
              <w:t>А.Н. Гололобов</w:t>
            </w:r>
          </w:p>
        </w:tc>
      </w:tr>
    </w:tbl>
    <w:p w:rsidR="008C6460" w:rsidRPr="0044667F" w:rsidRDefault="008C6460" w:rsidP="008C6460">
      <w:pPr>
        <w:ind w:firstLine="709"/>
        <w:jc w:val="right"/>
        <w:rPr>
          <w:sz w:val="28"/>
          <w:szCs w:val="28"/>
        </w:rPr>
      </w:pPr>
      <w:r w:rsidRPr="0044667F">
        <w:rPr>
          <w:sz w:val="28"/>
          <w:szCs w:val="28"/>
        </w:rPr>
        <w:t>»;</w:t>
      </w:r>
    </w:p>
    <w:p w:rsidR="008C6460" w:rsidRPr="00C91F5D" w:rsidRDefault="00351D61" w:rsidP="008C64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C6460" w:rsidRPr="0044667F">
        <w:rPr>
          <w:sz w:val="28"/>
          <w:szCs w:val="28"/>
        </w:rPr>
        <w:t>) </w:t>
      </w:r>
      <w:r w:rsidR="008C6460" w:rsidRPr="00C91F5D">
        <w:rPr>
          <w:sz w:val="28"/>
          <w:szCs w:val="28"/>
        </w:rPr>
        <w:t xml:space="preserve">позиции </w:t>
      </w:r>
      <w:proofErr w:type="gramStart"/>
      <w:r w:rsidR="008C6460" w:rsidRPr="00C91F5D">
        <w:rPr>
          <w:sz w:val="28"/>
          <w:szCs w:val="28"/>
        </w:rPr>
        <w:t>КМ</w:t>
      </w:r>
      <w:proofErr w:type="gramEnd"/>
      <w:r w:rsidR="008C6460" w:rsidRPr="00C91F5D">
        <w:rPr>
          <w:sz w:val="28"/>
          <w:szCs w:val="28"/>
        </w:rPr>
        <w:t xml:space="preserve"> 3</w:t>
      </w:r>
      <w:r w:rsidR="009B6465" w:rsidRPr="00C91F5D">
        <w:rPr>
          <w:sz w:val="28"/>
          <w:szCs w:val="28"/>
        </w:rPr>
        <w:t>4</w:t>
      </w:r>
      <w:r w:rsidR="008C6460" w:rsidRPr="00C91F5D">
        <w:rPr>
          <w:sz w:val="28"/>
          <w:szCs w:val="28"/>
        </w:rPr>
        <w:t xml:space="preserve"> – К</w:t>
      </w:r>
      <w:r w:rsidR="00C91F5D" w:rsidRPr="00C91F5D">
        <w:rPr>
          <w:sz w:val="28"/>
          <w:szCs w:val="28"/>
        </w:rPr>
        <w:t>Т</w:t>
      </w:r>
      <w:r w:rsidR="008C6460" w:rsidRPr="00C91F5D">
        <w:rPr>
          <w:sz w:val="28"/>
          <w:szCs w:val="28"/>
        </w:rPr>
        <w:t xml:space="preserve"> 3</w:t>
      </w:r>
      <w:r w:rsidR="00C91F5D" w:rsidRPr="00C91F5D">
        <w:rPr>
          <w:sz w:val="28"/>
          <w:szCs w:val="28"/>
        </w:rPr>
        <w:t>9</w:t>
      </w:r>
      <w:r w:rsidR="008C6460" w:rsidRPr="00C91F5D">
        <w:rPr>
          <w:sz w:val="28"/>
          <w:szCs w:val="28"/>
        </w:rPr>
        <w:t xml:space="preserve"> изложить в следующей редакции: </w:t>
      </w:r>
    </w:p>
    <w:p w:rsidR="008C6460" w:rsidRPr="0044667F" w:rsidRDefault="009B6465" w:rsidP="008C6460">
      <w:pPr>
        <w:ind w:firstLine="709"/>
        <w:jc w:val="both"/>
        <w:rPr>
          <w:sz w:val="28"/>
          <w:szCs w:val="28"/>
        </w:rPr>
      </w:pPr>
      <w:r w:rsidRPr="00C91F5D">
        <w:rPr>
          <w:sz w:val="28"/>
          <w:szCs w:val="28"/>
        </w:rPr>
        <w:t xml:space="preserve"> </w:t>
      </w:r>
      <w:r w:rsidR="008C6460" w:rsidRPr="00C91F5D">
        <w:rPr>
          <w:sz w:val="28"/>
          <w:szCs w:val="28"/>
        </w:rPr>
        <w:t>«</w:t>
      </w:r>
    </w:p>
    <w:tbl>
      <w:tblPr>
        <w:tblStyle w:val="ad"/>
        <w:tblW w:w="14639" w:type="dxa"/>
        <w:jc w:val="center"/>
        <w:tblInd w:w="1078" w:type="dxa"/>
        <w:tblLayout w:type="fixed"/>
        <w:tblLook w:val="04A0" w:firstRow="1" w:lastRow="0" w:firstColumn="1" w:lastColumn="0" w:noHBand="0" w:noVBand="1"/>
      </w:tblPr>
      <w:tblGrid>
        <w:gridCol w:w="1418"/>
        <w:gridCol w:w="2991"/>
        <w:gridCol w:w="1013"/>
        <w:gridCol w:w="1417"/>
        <w:gridCol w:w="1418"/>
        <w:gridCol w:w="4111"/>
        <w:gridCol w:w="2271"/>
      </w:tblGrid>
      <w:tr w:rsidR="009B6465" w:rsidRPr="0044667F" w:rsidTr="008C6460">
        <w:trPr>
          <w:trHeight w:val="20"/>
          <w:jc w:val="center"/>
        </w:trPr>
        <w:tc>
          <w:tcPr>
            <w:tcW w:w="1418" w:type="dxa"/>
          </w:tcPr>
          <w:p w:rsidR="009B6465" w:rsidRDefault="009B6465" w:rsidP="009B6465">
            <w:pPr>
              <w:pStyle w:val="ConsPlusNormal"/>
              <w:jc w:val="center"/>
            </w:pPr>
            <w:proofErr w:type="gramStart"/>
            <w:r>
              <w:t>КМ</w:t>
            </w:r>
            <w:proofErr w:type="gramEnd"/>
            <w:r>
              <w:t xml:space="preserve"> 34</w:t>
            </w:r>
          </w:p>
        </w:tc>
        <w:tc>
          <w:tcPr>
            <w:tcW w:w="2991" w:type="dxa"/>
            <w:shd w:val="clear" w:color="auto" w:fill="auto"/>
          </w:tcPr>
          <w:p w:rsidR="009B6465" w:rsidRDefault="009B6465" w:rsidP="009B6465">
            <w:pPr>
              <w:pStyle w:val="ConsPlusNormal"/>
              <w:jc w:val="both"/>
            </w:pPr>
            <w:r>
              <w:t>Разработка проектно-сметной документации на проведение капитального ремонта помещений, подлежащих комплексной модернизации</w:t>
            </w:r>
          </w:p>
        </w:tc>
        <w:tc>
          <w:tcPr>
            <w:tcW w:w="1013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7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10.01.2025</w:t>
            </w:r>
          </w:p>
        </w:tc>
        <w:tc>
          <w:tcPr>
            <w:tcW w:w="1418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31.03.2025</w:t>
            </w:r>
          </w:p>
        </w:tc>
        <w:tc>
          <w:tcPr>
            <w:tcW w:w="4111" w:type="dxa"/>
            <w:shd w:val="clear" w:color="auto" w:fill="auto"/>
          </w:tcPr>
          <w:p w:rsidR="009B6465" w:rsidRDefault="009B6465" w:rsidP="009B6465">
            <w:pPr>
              <w:pStyle w:val="ConsPlusNormal"/>
              <w:jc w:val="both"/>
            </w:pPr>
            <w:r>
              <w:t>Проектно-сметная документация</w:t>
            </w:r>
          </w:p>
        </w:tc>
        <w:tc>
          <w:tcPr>
            <w:tcW w:w="2271" w:type="dxa"/>
            <w:shd w:val="clear" w:color="auto" w:fill="auto"/>
          </w:tcPr>
          <w:p w:rsidR="009B6465" w:rsidRPr="0044667F" w:rsidRDefault="00EF43ED" w:rsidP="008C6460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9B6465">
              <w:rPr>
                <w:szCs w:val="24"/>
                <w:lang w:eastAsia="en-US"/>
              </w:rPr>
              <w:t>А.Н. Гололобов</w:t>
            </w:r>
          </w:p>
        </w:tc>
      </w:tr>
      <w:tr w:rsidR="009B6465" w:rsidRPr="0044667F" w:rsidTr="008C6460">
        <w:trPr>
          <w:trHeight w:val="20"/>
          <w:jc w:val="center"/>
        </w:trPr>
        <w:tc>
          <w:tcPr>
            <w:tcW w:w="1418" w:type="dxa"/>
          </w:tcPr>
          <w:p w:rsidR="009B6465" w:rsidRDefault="009B6465" w:rsidP="009B6465">
            <w:pPr>
              <w:pStyle w:val="ConsPlusNormal"/>
              <w:jc w:val="center"/>
            </w:pPr>
            <w:proofErr w:type="gramStart"/>
            <w:r>
              <w:t>КМ</w:t>
            </w:r>
            <w:proofErr w:type="gramEnd"/>
            <w:r>
              <w:t xml:space="preserve"> 34.1</w:t>
            </w:r>
          </w:p>
        </w:tc>
        <w:tc>
          <w:tcPr>
            <w:tcW w:w="2991" w:type="dxa"/>
            <w:shd w:val="clear" w:color="auto" w:fill="auto"/>
          </w:tcPr>
          <w:p w:rsidR="009B6465" w:rsidRDefault="009B6465" w:rsidP="009B6465">
            <w:pPr>
              <w:pStyle w:val="ConsPlusNormal"/>
              <w:jc w:val="both"/>
            </w:pPr>
            <w:r>
              <w:t>Составление дефектной ведомости и проведение анализа рынка материалов и услуг</w:t>
            </w:r>
          </w:p>
        </w:tc>
        <w:tc>
          <w:tcPr>
            <w:tcW w:w="1013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7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10.01.2025</w:t>
            </w:r>
          </w:p>
        </w:tc>
        <w:tc>
          <w:tcPr>
            <w:tcW w:w="1418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19.02.2025</w:t>
            </w:r>
          </w:p>
        </w:tc>
        <w:tc>
          <w:tcPr>
            <w:tcW w:w="4111" w:type="dxa"/>
            <w:shd w:val="clear" w:color="auto" w:fill="auto"/>
          </w:tcPr>
          <w:p w:rsidR="009B6465" w:rsidRDefault="009B6465" w:rsidP="009B6465">
            <w:pPr>
              <w:pStyle w:val="ConsPlusNormal"/>
              <w:jc w:val="both"/>
            </w:pPr>
            <w:r>
              <w:t>Дефектная ведомость</w:t>
            </w:r>
          </w:p>
        </w:tc>
        <w:tc>
          <w:tcPr>
            <w:tcW w:w="2271" w:type="dxa"/>
            <w:shd w:val="clear" w:color="auto" w:fill="auto"/>
          </w:tcPr>
          <w:p w:rsidR="009B6465" w:rsidRPr="0044667F" w:rsidRDefault="00EF43ED" w:rsidP="008C6460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9B6465">
              <w:rPr>
                <w:szCs w:val="24"/>
                <w:lang w:eastAsia="en-US"/>
              </w:rPr>
              <w:t>А.Н. Гололобов</w:t>
            </w:r>
          </w:p>
        </w:tc>
      </w:tr>
      <w:tr w:rsidR="009B6465" w:rsidRPr="0044667F" w:rsidTr="008C6460">
        <w:trPr>
          <w:trHeight w:val="20"/>
          <w:jc w:val="center"/>
        </w:trPr>
        <w:tc>
          <w:tcPr>
            <w:tcW w:w="1418" w:type="dxa"/>
          </w:tcPr>
          <w:p w:rsidR="009B6465" w:rsidRDefault="009B6465" w:rsidP="009B6465">
            <w:pPr>
              <w:pStyle w:val="ConsPlusNormal"/>
              <w:jc w:val="center"/>
            </w:pPr>
            <w:proofErr w:type="gramStart"/>
            <w:r>
              <w:t>КМ</w:t>
            </w:r>
            <w:proofErr w:type="gramEnd"/>
            <w:r>
              <w:t xml:space="preserve"> 34.2</w:t>
            </w:r>
          </w:p>
        </w:tc>
        <w:tc>
          <w:tcPr>
            <w:tcW w:w="2991" w:type="dxa"/>
            <w:shd w:val="clear" w:color="auto" w:fill="auto"/>
          </w:tcPr>
          <w:p w:rsidR="009B6465" w:rsidRDefault="009B6465" w:rsidP="009B6465">
            <w:pPr>
              <w:pStyle w:val="ConsPlusNormal"/>
              <w:jc w:val="both"/>
            </w:pPr>
            <w:r>
              <w:t xml:space="preserve">Подготовка исходных </w:t>
            </w:r>
            <w:r>
              <w:lastRenderedPageBreak/>
              <w:t>данных для технической документации по материалам на основании Р</w:t>
            </w:r>
            <w:r w:rsidR="00351D61">
              <w:t>уководства по фирменному стилю «Работа России»</w:t>
            </w:r>
          </w:p>
        </w:tc>
        <w:tc>
          <w:tcPr>
            <w:tcW w:w="1013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417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19.02.2025</w:t>
            </w:r>
          </w:p>
        </w:tc>
        <w:tc>
          <w:tcPr>
            <w:tcW w:w="1418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03.03.2025</w:t>
            </w:r>
          </w:p>
        </w:tc>
        <w:tc>
          <w:tcPr>
            <w:tcW w:w="4111" w:type="dxa"/>
            <w:shd w:val="clear" w:color="auto" w:fill="auto"/>
          </w:tcPr>
          <w:p w:rsidR="009B6465" w:rsidRDefault="009B6465" w:rsidP="009B6465">
            <w:pPr>
              <w:pStyle w:val="ConsPlusNormal"/>
              <w:jc w:val="both"/>
            </w:pPr>
            <w:r>
              <w:t>Проект технической документации</w:t>
            </w:r>
          </w:p>
        </w:tc>
        <w:tc>
          <w:tcPr>
            <w:tcW w:w="2271" w:type="dxa"/>
            <w:shd w:val="clear" w:color="auto" w:fill="auto"/>
          </w:tcPr>
          <w:p w:rsidR="009B6465" w:rsidRPr="0044667F" w:rsidRDefault="00EF43ED" w:rsidP="008C6460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9B6465">
              <w:rPr>
                <w:szCs w:val="24"/>
                <w:lang w:eastAsia="en-US"/>
              </w:rPr>
              <w:t>А.Н. Гололобов</w:t>
            </w:r>
          </w:p>
        </w:tc>
      </w:tr>
      <w:tr w:rsidR="009B6465" w:rsidRPr="0044667F" w:rsidTr="008C6460">
        <w:trPr>
          <w:trHeight w:val="20"/>
          <w:jc w:val="center"/>
        </w:trPr>
        <w:tc>
          <w:tcPr>
            <w:tcW w:w="1418" w:type="dxa"/>
          </w:tcPr>
          <w:p w:rsidR="009B6465" w:rsidRDefault="009B6465" w:rsidP="009B6465">
            <w:pPr>
              <w:pStyle w:val="ConsPlusNormal"/>
              <w:jc w:val="center"/>
            </w:pPr>
            <w:proofErr w:type="gramStart"/>
            <w:r>
              <w:lastRenderedPageBreak/>
              <w:t>КМ</w:t>
            </w:r>
            <w:proofErr w:type="gramEnd"/>
            <w:r>
              <w:t xml:space="preserve"> 34.3</w:t>
            </w:r>
          </w:p>
        </w:tc>
        <w:tc>
          <w:tcPr>
            <w:tcW w:w="2991" w:type="dxa"/>
            <w:shd w:val="clear" w:color="auto" w:fill="auto"/>
          </w:tcPr>
          <w:p w:rsidR="009B6465" w:rsidRDefault="009B6465" w:rsidP="009B6465">
            <w:pPr>
              <w:pStyle w:val="ConsPlusNormal"/>
              <w:jc w:val="both"/>
            </w:pPr>
            <w:r>
              <w:t>Разработка технической документации и полного комплекта сметной документации на проведение капитального ремонта помещений, подлежащих комплексной модернизации</w:t>
            </w:r>
          </w:p>
        </w:tc>
        <w:tc>
          <w:tcPr>
            <w:tcW w:w="1013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03.03.2025</w:t>
            </w:r>
          </w:p>
        </w:tc>
        <w:tc>
          <w:tcPr>
            <w:tcW w:w="1418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31.03.2025</w:t>
            </w:r>
          </w:p>
        </w:tc>
        <w:tc>
          <w:tcPr>
            <w:tcW w:w="4111" w:type="dxa"/>
            <w:shd w:val="clear" w:color="auto" w:fill="auto"/>
          </w:tcPr>
          <w:p w:rsidR="009B6465" w:rsidRDefault="009B6465" w:rsidP="009B6465">
            <w:pPr>
              <w:pStyle w:val="ConsPlusNormal"/>
              <w:jc w:val="both"/>
            </w:pPr>
            <w:r>
              <w:t>Техническая документация</w:t>
            </w:r>
          </w:p>
        </w:tc>
        <w:tc>
          <w:tcPr>
            <w:tcW w:w="2271" w:type="dxa"/>
            <w:shd w:val="clear" w:color="auto" w:fill="auto"/>
          </w:tcPr>
          <w:p w:rsidR="009B6465" w:rsidRDefault="00EF43ED" w:rsidP="009B6465">
            <w:pPr>
              <w:pStyle w:val="ConsPlusNormal"/>
              <w:jc w:val="center"/>
            </w:pPr>
            <w:r w:rsidRPr="009B6465">
              <w:rPr>
                <w:szCs w:val="24"/>
                <w:lang w:eastAsia="en-US"/>
              </w:rPr>
              <w:t>А.Н. Гололобов</w:t>
            </w:r>
          </w:p>
        </w:tc>
      </w:tr>
      <w:tr w:rsidR="009B6465" w:rsidRPr="0044667F" w:rsidTr="008C6460">
        <w:trPr>
          <w:trHeight w:val="20"/>
          <w:jc w:val="center"/>
        </w:trPr>
        <w:tc>
          <w:tcPr>
            <w:tcW w:w="1418" w:type="dxa"/>
          </w:tcPr>
          <w:p w:rsidR="009B6465" w:rsidRDefault="009B6465" w:rsidP="009B6465">
            <w:pPr>
              <w:pStyle w:val="ConsPlusNormal"/>
              <w:jc w:val="center"/>
            </w:pPr>
            <w:r>
              <w:t>КТ 34</w:t>
            </w:r>
          </w:p>
        </w:tc>
        <w:tc>
          <w:tcPr>
            <w:tcW w:w="2991" w:type="dxa"/>
            <w:shd w:val="clear" w:color="auto" w:fill="auto"/>
          </w:tcPr>
          <w:p w:rsidR="009B6465" w:rsidRDefault="009B6465" w:rsidP="009B6465">
            <w:pPr>
              <w:pStyle w:val="ConsPlusNormal"/>
              <w:jc w:val="both"/>
            </w:pPr>
            <w:r>
              <w:t>Получено положительное заключение экспертизы проектно-сметной документации на проведение капитального ремонта помещений, подлежащих комплексной модернизации</w:t>
            </w:r>
          </w:p>
        </w:tc>
        <w:tc>
          <w:tcPr>
            <w:tcW w:w="1013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01.04.2025</w:t>
            </w:r>
          </w:p>
        </w:tc>
        <w:tc>
          <w:tcPr>
            <w:tcW w:w="1418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01.04.2025</w:t>
            </w:r>
          </w:p>
        </w:tc>
        <w:tc>
          <w:tcPr>
            <w:tcW w:w="4111" w:type="dxa"/>
            <w:shd w:val="clear" w:color="auto" w:fill="auto"/>
          </w:tcPr>
          <w:p w:rsidR="009B6465" w:rsidRDefault="009B6465" w:rsidP="009B6465">
            <w:pPr>
              <w:pStyle w:val="ConsPlusNormal"/>
              <w:jc w:val="both"/>
            </w:pPr>
            <w:r>
              <w:t>Положительное заключение экспертизы проектно-сметной документации</w:t>
            </w:r>
          </w:p>
        </w:tc>
        <w:tc>
          <w:tcPr>
            <w:tcW w:w="2271" w:type="dxa"/>
            <w:shd w:val="clear" w:color="auto" w:fill="auto"/>
          </w:tcPr>
          <w:p w:rsidR="009B6465" w:rsidRDefault="00EF43ED" w:rsidP="009B6465">
            <w:pPr>
              <w:pStyle w:val="ConsPlusNormal"/>
              <w:jc w:val="center"/>
            </w:pPr>
            <w:r w:rsidRPr="009B6465">
              <w:rPr>
                <w:szCs w:val="24"/>
                <w:lang w:eastAsia="en-US"/>
              </w:rPr>
              <w:t>А.Н. Гололобов</w:t>
            </w:r>
          </w:p>
        </w:tc>
      </w:tr>
      <w:tr w:rsidR="009B6465" w:rsidRPr="0044667F" w:rsidTr="008C6460">
        <w:trPr>
          <w:trHeight w:val="20"/>
          <w:jc w:val="center"/>
        </w:trPr>
        <w:tc>
          <w:tcPr>
            <w:tcW w:w="1418" w:type="dxa"/>
          </w:tcPr>
          <w:p w:rsidR="009B6465" w:rsidRDefault="009B6465" w:rsidP="009B6465">
            <w:pPr>
              <w:pStyle w:val="ConsPlusNormal"/>
              <w:jc w:val="center"/>
            </w:pPr>
            <w:proofErr w:type="gramStart"/>
            <w:r>
              <w:t>КМ</w:t>
            </w:r>
            <w:proofErr w:type="gramEnd"/>
            <w:r>
              <w:t xml:space="preserve"> 35</w:t>
            </w:r>
          </w:p>
        </w:tc>
        <w:tc>
          <w:tcPr>
            <w:tcW w:w="2991" w:type="dxa"/>
            <w:shd w:val="clear" w:color="auto" w:fill="auto"/>
          </w:tcPr>
          <w:p w:rsidR="009B6465" w:rsidRDefault="009B6465" w:rsidP="009B6465">
            <w:pPr>
              <w:pStyle w:val="ConsPlusNormal"/>
              <w:jc w:val="both"/>
            </w:pPr>
            <w:r>
              <w:t xml:space="preserve">Разработка проекта извещения </w:t>
            </w:r>
            <w:proofErr w:type="gramStart"/>
            <w:r>
              <w:t>об осуществлении закупки работ на проведение капитального ремонта для размещения в единой информационной системе в сфере</w:t>
            </w:r>
            <w:proofErr w:type="gramEnd"/>
            <w:r>
              <w:t xml:space="preserve"> закупок (далее - ЕИС)</w:t>
            </w:r>
          </w:p>
        </w:tc>
        <w:tc>
          <w:tcPr>
            <w:tcW w:w="1013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7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10.01.2025</w:t>
            </w:r>
          </w:p>
        </w:tc>
        <w:tc>
          <w:tcPr>
            <w:tcW w:w="1418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15.03.2025</w:t>
            </w:r>
          </w:p>
        </w:tc>
        <w:tc>
          <w:tcPr>
            <w:tcW w:w="4111" w:type="dxa"/>
            <w:shd w:val="clear" w:color="auto" w:fill="auto"/>
          </w:tcPr>
          <w:p w:rsidR="009B6465" w:rsidRDefault="009B6465" w:rsidP="009B6465">
            <w:pPr>
              <w:pStyle w:val="ConsPlusNormal"/>
              <w:jc w:val="both"/>
            </w:pPr>
            <w:r>
              <w:t>Проект извещения об осуществлении закупки (проект государственного контракта (договора), описание объекта закупки)</w:t>
            </w:r>
          </w:p>
        </w:tc>
        <w:tc>
          <w:tcPr>
            <w:tcW w:w="2271" w:type="dxa"/>
            <w:shd w:val="clear" w:color="auto" w:fill="auto"/>
          </w:tcPr>
          <w:p w:rsidR="009B6465" w:rsidRDefault="00EF43ED" w:rsidP="009B6465">
            <w:pPr>
              <w:pStyle w:val="ConsPlusNormal"/>
              <w:jc w:val="center"/>
            </w:pPr>
            <w:r w:rsidRPr="009B6465">
              <w:rPr>
                <w:szCs w:val="24"/>
                <w:lang w:eastAsia="en-US"/>
              </w:rPr>
              <w:t>А.Н. Гололобов</w:t>
            </w:r>
          </w:p>
        </w:tc>
      </w:tr>
      <w:tr w:rsidR="009B6465" w:rsidRPr="0044667F" w:rsidTr="008C6460">
        <w:trPr>
          <w:trHeight w:val="20"/>
          <w:jc w:val="center"/>
        </w:trPr>
        <w:tc>
          <w:tcPr>
            <w:tcW w:w="1418" w:type="dxa"/>
          </w:tcPr>
          <w:p w:rsidR="009B6465" w:rsidRDefault="009B6465" w:rsidP="009B6465">
            <w:pPr>
              <w:pStyle w:val="ConsPlusNormal"/>
              <w:jc w:val="center"/>
            </w:pPr>
            <w:proofErr w:type="gramStart"/>
            <w:r>
              <w:t>КМ</w:t>
            </w:r>
            <w:proofErr w:type="gramEnd"/>
            <w:r>
              <w:t xml:space="preserve"> 35.1.</w:t>
            </w:r>
          </w:p>
        </w:tc>
        <w:tc>
          <w:tcPr>
            <w:tcW w:w="2991" w:type="dxa"/>
            <w:shd w:val="clear" w:color="auto" w:fill="auto"/>
          </w:tcPr>
          <w:p w:rsidR="009B6465" w:rsidRDefault="009B6465" w:rsidP="009B6465">
            <w:pPr>
              <w:pStyle w:val="ConsPlusNormal"/>
              <w:jc w:val="both"/>
            </w:pPr>
            <w:r>
              <w:t xml:space="preserve">Обоснование начальной максимальной цены контракта на проведение </w:t>
            </w:r>
            <w:r>
              <w:lastRenderedPageBreak/>
              <w:t>капитального ремонта</w:t>
            </w:r>
          </w:p>
        </w:tc>
        <w:tc>
          <w:tcPr>
            <w:tcW w:w="1013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417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10.01.2025</w:t>
            </w:r>
          </w:p>
        </w:tc>
        <w:tc>
          <w:tcPr>
            <w:tcW w:w="1418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04.02.2025</w:t>
            </w:r>
          </w:p>
        </w:tc>
        <w:tc>
          <w:tcPr>
            <w:tcW w:w="4111" w:type="dxa"/>
            <w:shd w:val="clear" w:color="auto" w:fill="auto"/>
          </w:tcPr>
          <w:p w:rsidR="009B6465" w:rsidRDefault="009B6465" w:rsidP="009B6465">
            <w:pPr>
              <w:pStyle w:val="ConsPlusNormal"/>
              <w:jc w:val="both"/>
            </w:pPr>
            <w:r>
              <w:t>Коммерческие предложения</w:t>
            </w:r>
          </w:p>
        </w:tc>
        <w:tc>
          <w:tcPr>
            <w:tcW w:w="2271" w:type="dxa"/>
            <w:shd w:val="clear" w:color="auto" w:fill="auto"/>
          </w:tcPr>
          <w:p w:rsidR="009B6465" w:rsidRDefault="00EF43ED" w:rsidP="009B6465">
            <w:pPr>
              <w:pStyle w:val="ConsPlusNormal"/>
              <w:jc w:val="center"/>
            </w:pPr>
            <w:r w:rsidRPr="009B6465">
              <w:rPr>
                <w:szCs w:val="24"/>
                <w:lang w:eastAsia="en-US"/>
              </w:rPr>
              <w:t>А.Н. Гололобов</w:t>
            </w:r>
          </w:p>
        </w:tc>
      </w:tr>
      <w:tr w:rsidR="009B6465" w:rsidRPr="0044667F" w:rsidTr="008C6460">
        <w:trPr>
          <w:trHeight w:val="20"/>
          <w:jc w:val="center"/>
        </w:trPr>
        <w:tc>
          <w:tcPr>
            <w:tcW w:w="1418" w:type="dxa"/>
          </w:tcPr>
          <w:p w:rsidR="009B6465" w:rsidRDefault="009B6465" w:rsidP="009B6465">
            <w:pPr>
              <w:pStyle w:val="ConsPlusNormal"/>
              <w:jc w:val="center"/>
            </w:pPr>
            <w:proofErr w:type="gramStart"/>
            <w:r>
              <w:lastRenderedPageBreak/>
              <w:t>КМ</w:t>
            </w:r>
            <w:proofErr w:type="gramEnd"/>
            <w:r>
              <w:t xml:space="preserve"> 35.2</w:t>
            </w:r>
          </w:p>
        </w:tc>
        <w:tc>
          <w:tcPr>
            <w:tcW w:w="2991" w:type="dxa"/>
            <w:shd w:val="clear" w:color="auto" w:fill="auto"/>
          </w:tcPr>
          <w:p w:rsidR="009B6465" w:rsidRDefault="009B6465" w:rsidP="009B6465">
            <w:pPr>
              <w:pStyle w:val="ConsPlusNormal"/>
              <w:jc w:val="both"/>
            </w:pPr>
            <w:r>
              <w:t>Составление конкурсной документации для заключения государственного контракта на проведение капитального ремонта помещений, подлежащих комплексной модернизации</w:t>
            </w:r>
          </w:p>
        </w:tc>
        <w:tc>
          <w:tcPr>
            <w:tcW w:w="1013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7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05.02.2025</w:t>
            </w:r>
          </w:p>
        </w:tc>
        <w:tc>
          <w:tcPr>
            <w:tcW w:w="1418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17.03.2025</w:t>
            </w:r>
          </w:p>
        </w:tc>
        <w:tc>
          <w:tcPr>
            <w:tcW w:w="4111" w:type="dxa"/>
            <w:shd w:val="clear" w:color="auto" w:fill="auto"/>
          </w:tcPr>
          <w:p w:rsidR="009B6465" w:rsidRDefault="009B6465" w:rsidP="009B6465">
            <w:pPr>
              <w:pStyle w:val="ConsPlusNormal"/>
              <w:jc w:val="both"/>
            </w:pPr>
            <w:r>
              <w:t>Конкурсная документация</w:t>
            </w:r>
          </w:p>
        </w:tc>
        <w:tc>
          <w:tcPr>
            <w:tcW w:w="2271" w:type="dxa"/>
            <w:shd w:val="clear" w:color="auto" w:fill="auto"/>
          </w:tcPr>
          <w:p w:rsidR="009B6465" w:rsidRDefault="00EF43ED" w:rsidP="009B6465">
            <w:pPr>
              <w:pStyle w:val="ConsPlusNormal"/>
              <w:jc w:val="center"/>
            </w:pPr>
            <w:r w:rsidRPr="009B6465">
              <w:rPr>
                <w:szCs w:val="24"/>
                <w:lang w:eastAsia="en-US"/>
              </w:rPr>
              <w:t>А.Н. Гололобов</w:t>
            </w:r>
          </w:p>
        </w:tc>
      </w:tr>
      <w:tr w:rsidR="009B6465" w:rsidRPr="0044667F" w:rsidTr="008C6460">
        <w:trPr>
          <w:trHeight w:val="20"/>
          <w:jc w:val="center"/>
        </w:trPr>
        <w:tc>
          <w:tcPr>
            <w:tcW w:w="1418" w:type="dxa"/>
          </w:tcPr>
          <w:p w:rsidR="009B6465" w:rsidRDefault="009B6465" w:rsidP="009B6465">
            <w:pPr>
              <w:pStyle w:val="ConsPlusNormal"/>
              <w:jc w:val="center"/>
            </w:pPr>
            <w:r>
              <w:t>КТ 35</w:t>
            </w:r>
          </w:p>
        </w:tc>
        <w:tc>
          <w:tcPr>
            <w:tcW w:w="2991" w:type="dxa"/>
            <w:shd w:val="clear" w:color="auto" w:fill="auto"/>
          </w:tcPr>
          <w:p w:rsidR="009B6465" w:rsidRDefault="009B6465" w:rsidP="009B6465">
            <w:pPr>
              <w:pStyle w:val="ConsPlusNormal"/>
              <w:jc w:val="both"/>
            </w:pPr>
            <w:r>
              <w:t xml:space="preserve">Разработка проекта извещения </w:t>
            </w:r>
            <w:proofErr w:type="gramStart"/>
            <w:r>
              <w:t>об осуществлении закупки работ на проведение капитального ремонта для размещения в единой информационной системе в сфере</w:t>
            </w:r>
            <w:proofErr w:type="gramEnd"/>
            <w:r>
              <w:t xml:space="preserve"> закупок (далее - ЕИС)</w:t>
            </w:r>
          </w:p>
        </w:tc>
        <w:tc>
          <w:tcPr>
            <w:tcW w:w="1013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7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10.01.2025</w:t>
            </w:r>
          </w:p>
        </w:tc>
        <w:tc>
          <w:tcPr>
            <w:tcW w:w="1418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17.03.2025</w:t>
            </w:r>
          </w:p>
        </w:tc>
        <w:tc>
          <w:tcPr>
            <w:tcW w:w="4111" w:type="dxa"/>
            <w:shd w:val="clear" w:color="auto" w:fill="auto"/>
          </w:tcPr>
          <w:p w:rsidR="009B6465" w:rsidRDefault="009B6465" w:rsidP="009B6465">
            <w:pPr>
              <w:pStyle w:val="ConsPlusNormal"/>
              <w:jc w:val="both"/>
            </w:pPr>
            <w:r>
              <w:t>Проект извещения об осуществлении закупки (проект государственного контракта (договора), описание объекта закупки)</w:t>
            </w:r>
          </w:p>
        </w:tc>
        <w:tc>
          <w:tcPr>
            <w:tcW w:w="2271" w:type="dxa"/>
            <w:shd w:val="clear" w:color="auto" w:fill="auto"/>
          </w:tcPr>
          <w:p w:rsidR="009B6465" w:rsidRDefault="00EF43ED" w:rsidP="009B6465">
            <w:pPr>
              <w:pStyle w:val="ConsPlusNormal"/>
              <w:jc w:val="center"/>
            </w:pPr>
            <w:r w:rsidRPr="009B6465">
              <w:rPr>
                <w:szCs w:val="24"/>
                <w:lang w:eastAsia="en-US"/>
              </w:rPr>
              <w:t>А.Н. Гололобов</w:t>
            </w:r>
          </w:p>
        </w:tc>
      </w:tr>
      <w:tr w:rsidR="009B6465" w:rsidRPr="0044667F" w:rsidTr="008C6460">
        <w:trPr>
          <w:trHeight w:val="20"/>
          <w:jc w:val="center"/>
        </w:trPr>
        <w:tc>
          <w:tcPr>
            <w:tcW w:w="1418" w:type="dxa"/>
          </w:tcPr>
          <w:p w:rsidR="009B6465" w:rsidRDefault="009B6465" w:rsidP="009B6465">
            <w:pPr>
              <w:pStyle w:val="ConsPlusNormal"/>
              <w:jc w:val="center"/>
            </w:pPr>
            <w:r>
              <w:t>КТ 36</w:t>
            </w:r>
          </w:p>
        </w:tc>
        <w:tc>
          <w:tcPr>
            <w:tcW w:w="2991" w:type="dxa"/>
            <w:shd w:val="clear" w:color="auto" w:fill="auto"/>
          </w:tcPr>
          <w:p w:rsidR="009B6465" w:rsidRDefault="009B6465" w:rsidP="009B6465">
            <w:pPr>
              <w:pStyle w:val="ConsPlusNormal"/>
              <w:jc w:val="both"/>
            </w:pPr>
            <w:r>
              <w:t>Заключены государственные контракты (договоры) на проведение капитального ремонта помещений, подлежащих комплексной модернизации</w:t>
            </w:r>
          </w:p>
        </w:tc>
        <w:tc>
          <w:tcPr>
            <w:tcW w:w="1013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02.06.2025</w:t>
            </w:r>
          </w:p>
        </w:tc>
        <w:tc>
          <w:tcPr>
            <w:tcW w:w="1418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02.06.2025</w:t>
            </w:r>
          </w:p>
        </w:tc>
        <w:tc>
          <w:tcPr>
            <w:tcW w:w="4111" w:type="dxa"/>
            <w:shd w:val="clear" w:color="auto" w:fill="auto"/>
          </w:tcPr>
          <w:p w:rsidR="009B6465" w:rsidRDefault="009B6465" w:rsidP="009B6465">
            <w:pPr>
              <w:pStyle w:val="ConsPlusNormal"/>
              <w:jc w:val="both"/>
            </w:pPr>
            <w:r>
              <w:t>Государственные контракты (договоры) размещены в ЕИС</w:t>
            </w:r>
          </w:p>
        </w:tc>
        <w:tc>
          <w:tcPr>
            <w:tcW w:w="2271" w:type="dxa"/>
            <w:shd w:val="clear" w:color="auto" w:fill="auto"/>
          </w:tcPr>
          <w:p w:rsidR="009B6465" w:rsidRPr="0044667F" w:rsidRDefault="00EF43ED" w:rsidP="008C6460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9B6465">
              <w:rPr>
                <w:szCs w:val="24"/>
                <w:lang w:eastAsia="en-US"/>
              </w:rPr>
              <w:t>А.Н. Гололобов</w:t>
            </w:r>
          </w:p>
        </w:tc>
      </w:tr>
      <w:tr w:rsidR="009B6465" w:rsidRPr="0044667F" w:rsidTr="008C6460">
        <w:trPr>
          <w:trHeight w:val="20"/>
          <w:jc w:val="center"/>
        </w:trPr>
        <w:tc>
          <w:tcPr>
            <w:tcW w:w="1418" w:type="dxa"/>
          </w:tcPr>
          <w:p w:rsidR="009B6465" w:rsidRDefault="009B6465" w:rsidP="009B6465">
            <w:pPr>
              <w:pStyle w:val="ConsPlusNormal"/>
              <w:jc w:val="center"/>
            </w:pPr>
            <w:proofErr w:type="gramStart"/>
            <w:r>
              <w:t>КМ</w:t>
            </w:r>
            <w:proofErr w:type="gramEnd"/>
            <w:r>
              <w:t xml:space="preserve"> 37</w:t>
            </w:r>
          </w:p>
        </w:tc>
        <w:tc>
          <w:tcPr>
            <w:tcW w:w="2991" w:type="dxa"/>
            <w:shd w:val="clear" w:color="auto" w:fill="auto"/>
          </w:tcPr>
          <w:p w:rsidR="009B6465" w:rsidRDefault="009B6465" w:rsidP="009B6465">
            <w:pPr>
              <w:pStyle w:val="ConsPlusNormal"/>
              <w:jc w:val="both"/>
            </w:pPr>
            <w:r>
              <w:t xml:space="preserve">Утвержден перечень мероприятий по </w:t>
            </w:r>
            <w:proofErr w:type="gramStart"/>
            <w:r>
              <w:t>контролю за</w:t>
            </w:r>
            <w:proofErr w:type="gramEnd"/>
            <w:r>
              <w:t xml:space="preserve"> исполнением обязательств по государственным контрактам (договорам) на проведение капитального ремонта помещений, </w:t>
            </w:r>
            <w:r>
              <w:lastRenderedPageBreak/>
              <w:t>подлежащих комплексной модернизации</w:t>
            </w:r>
          </w:p>
        </w:tc>
        <w:tc>
          <w:tcPr>
            <w:tcW w:w="1013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lastRenderedPageBreak/>
              <w:t>97</w:t>
            </w:r>
          </w:p>
        </w:tc>
        <w:tc>
          <w:tcPr>
            <w:tcW w:w="1417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10.01.2025</w:t>
            </w:r>
          </w:p>
        </w:tc>
        <w:tc>
          <w:tcPr>
            <w:tcW w:w="1418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02.06.2025</w:t>
            </w:r>
          </w:p>
        </w:tc>
        <w:tc>
          <w:tcPr>
            <w:tcW w:w="4111" w:type="dxa"/>
            <w:shd w:val="clear" w:color="auto" w:fill="auto"/>
          </w:tcPr>
          <w:p w:rsidR="009B6465" w:rsidRDefault="00EF43ED" w:rsidP="00EF43ED">
            <w:pPr>
              <w:pStyle w:val="ConsPlusNormal"/>
              <w:jc w:val="both"/>
            </w:pPr>
            <w:r>
              <w:t>Приказ ОКУ «</w:t>
            </w:r>
            <w:r w:rsidR="009B6465">
              <w:t>ЦЗН Курской области</w:t>
            </w:r>
            <w:r>
              <w:t>»</w:t>
            </w:r>
            <w:r w:rsidR="009B6465">
              <w:t xml:space="preserve"> об утверждении перечня мероприятий</w:t>
            </w:r>
          </w:p>
        </w:tc>
        <w:tc>
          <w:tcPr>
            <w:tcW w:w="2271" w:type="dxa"/>
            <w:shd w:val="clear" w:color="auto" w:fill="auto"/>
          </w:tcPr>
          <w:p w:rsidR="009B6465" w:rsidRDefault="00EF43ED" w:rsidP="009B6465">
            <w:pPr>
              <w:pStyle w:val="ConsPlusNormal"/>
              <w:jc w:val="center"/>
            </w:pPr>
            <w:r w:rsidRPr="009B6465">
              <w:rPr>
                <w:szCs w:val="24"/>
                <w:lang w:eastAsia="en-US"/>
              </w:rPr>
              <w:t>А.Н. Гололобов</w:t>
            </w:r>
          </w:p>
        </w:tc>
      </w:tr>
      <w:tr w:rsidR="009B6465" w:rsidRPr="0044667F" w:rsidTr="008C6460">
        <w:trPr>
          <w:trHeight w:val="20"/>
          <w:jc w:val="center"/>
        </w:trPr>
        <w:tc>
          <w:tcPr>
            <w:tcW w:w="1418" w:type="dxa"/>
          </w:tcPr>
          <w:p w:rsidR="009B6465" w:rsidRDefault="009B6465" w:rsidP="009B6465">
            <w:pPr>
              <w:pStyle w:val="ConsPlusNormal"/>
              <w:jc w:val="center"/>
            </w:pPr>
            <w:proofErr w:type="gramStart"/>
            <w:r>
              <w:lastRenderedPageBreak/>
              <w:t>КМ</w:t>
            </w:r>
            <w:proofErr w:type="gramEnd"/>
            <w:r>
              <w:t xml:space="preserve"> 37.1</w:t>
            </w:r>
          </w:p>
        </w:tc>
        <w:tc>
          <w:tcPr>
            <w:tcW w:w="2991" w:type="dxa"/>
            <w:shd w:val="clear" w:color="auto" w:fill="auto"/>
          </w:tcPr>
          <w:p w:rsidR="009B6465" w:rsidRDefault="009B6465" w:rsidP="009B6465">
            <w:pPr>
              <w:pStyle w:val="ConsPlusNormal"/>
              <w:jc w:val="both"/>
            </w:pPr>
            <w:r>
              <w:t>Определены контрольные сроки приемки исполнений обязательств по контракту на проведение капитального ремонта помещений, подлежащих комплексной модернизации</w:t>
            </w:r>
          </w:p>
        </w:tc>
        <w:tc>
          <w:tcPr>
            <w:tcW w:w="1013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7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10.01.2025</w:t>
            </w:r>
          </w:p>
        </w:tc>
        <w:tc>
          <w:tcPr>
            <w:tcW w:w="1418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19.02.2025</w:t>
            </w:r>
          </w:p>
        </w:tc>
        <w:tc>
          <w:tcPr>
            <w:tcW w:w="4111" w:type="dxa"/>
            <w:shd w:val="clear" w:color="auto" w:fill="auto"/>
          </w:tcPr>
          <w:p w:rsidR="009B6465" w:rsidRDefault="009B6465" w:rsidP="009B6465">
            <w:pPr>
              <w:pStyle w:val="ConsPlusNormal"/>
              <w:jc w:val="both"/>
            </w:pPr>
            <w:r>
              <w:t>Государственный контракт на проведение капитального ремонта помещений, подлежащих комплексной модернизации</w:t>
            </w:r>
          </w:p>
        </w:tc>
        <w:tc>
          <w:tcPr>
            <w:tcW w:w="2271" w:type="dxa"/>
            <w:shd w:val="clear" w:color="auto" w:fill="auto"/>
          </w:tcPr>
          <w:p w:rsidR="009B6465" w:rsidRDefault="00EF43ED" w:rsidP="009B6465">
            <w:pPr>
              <w:pStyle w:val="ConsPlusNormal"/>
              <w:jc w:val="center"/>
            </w:pPr>
            <w:r w:rsidRPr="009B6465">
              <w:rPr>
                <w:szCs w:val="24"/>
                <w:lang w:eastAsia="en-US"/>
              </w:rPr>
              <w:t>А.Н. Гололобов</w:t>
            </w:r>
          </w:p>
        </w:tc>
      </w:tr>
      <w:tr w:rsidR="009B6465" w:rsidRPr="0044667F" w:rsidTr="008C6460">
        <w:trPr>
          <w:trHeight w:val="20"/>
          <w:jc w:val="center"/>
        </w:trPr>
        <w:tc>
          <w:tcPr>
            <w:tcW w:w="1418" w:type="dxa"/>
          </w:tcPr>
          <w:p w:rsidR="009B6465" w:rsidRDefault="009B6465" w:rsidP="009B6465">
            <w:pPr>
              <w:pStyle w:val="ConsPlusNormal"/>
              <w:jc w:val="center"/>
            </w:pPr>
            <w:proofErr w:type="gramStart"/>
            <w:r>
              <w:t>КМ</w:t>
            </w:r>
            <w:proofErr w:type="gramEnd"/>
            <w:r>
              <w:t xml:space="preserve"> 37.2</w:t>
            </w:r>
          </w:p>
        </w:tc>
        <w:tc>
          <w:tcPr>
            <w:tcW w:w="2991" w:type="dxa"/>
            <w:shd w:val="clear" w:color="auto" w:fill="auto"/>
          </w:tcPr>
          <w:p w:rsidR="009B6465" w:rsidRDefault="009B6465" w:rsidP="009B6465">
            <w:pPr>
              <w:pStyle w:val="ConsPlusNormal"/>
              <w:jc w:val="both"/>
            </w:pPr>
            <w:r>
              <w:t xml:space="preserve">Разработка перечня мероприятий по </w:t>
            </w:r>
            <w:proofErr w:type="gramStart"/>
            <w:r>
              <w:t>контролю за</w:t>
            </w:r>
            <w:proofErr w:type="gramEnd"/>
            <w:r>
              <w:t xml:space="preserve"> исполнением обязательств по государственным контрактам на проведение капитального ремонта помещений, подлежащих комплексной модернизации</w:t>
            </w:r>
          </w:p>
        </w:tc>
        <w:tc>
          <w:tcPr>
            <w:tcW w:w="1013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7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03.03.2025</w:t>
            </w:r>
          </w:p>
        </w:tc>
        <w:tc>
          <w:tcPr>
            <w:tcW w:w="1418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10.04.2025</w:t>
            </w:r>
          </w:p>
        </w:tc>
        <w:tc>
          <w:tcPr>
            <w:tcW w:w="4111" w:type="dxa"/>
            <w:shd w:val="clear" w:color="auto" w:fill="auto"/>
          </w:tcPr>
          <w:p w:rsidR="009B6465" w:rsidRDefault="009B6465" w:rsidP="009B6465">
            <w:pPr>
              <w:pStyle w:val="ConsPlusNormal"/>
              <w:jc w:val="both"/>
            </w:pPr>
            <w:r>
              <w:t>Реестр закупок в ЕИС</w:t>
            </w:r>
          </w:p>
        </w:tc>
        <w:tc>
          <w:tcPr>
            <w:tcW w:w="2271" w:type="dxa"/>
            <w:shd w:val="clear" w:color="auto" w:fill="auto"/>
          </w:tcPr>
          <w:p w:rsidR="009B6465" w:rsidRDefault="00EF43ED" w:rsidP="009B6465">
            <w:pPr>
              <w:pStyle w:val="ConsPlusNormal"/>
              <w:jc w:val="center"/>
            </w:pPr>
            <w:r w:rsidRPr="009B6465">
              <w:rPr>
                <w:szCs w:val="24"/>
                <w:lang w:eastAsia="en-US"/>
              </w:rPr>
              <w:t>А.Н. Гололобов</w:t>
            </w:r>
          </w:p>
        </w:tc>
      </w:tr>
      <w:tr w:rsidR="009B6465" w:rsidRPr="0044667F" w:rsidTr="008C6460">
        <w:trPr>
          <w:trHeight w:val="20"/>
          <w:jc w:val="center"/>
        </w:trPr>
        <w:tc>
          <w:tcPr>
            <w:tcW w:w="1418" w:type="dxa"/>
          </w:tcPr>
          <w:p w:rsidR="009B6465" w:rsidRDefault="009B6465" w:rsidP="009B6465">
            <w:pPr>
              <w:pStyle w:val="ConsPlusNormal"/>
              <w:jc w:val="center"/>
            </w:pPr>
            <w:proofErr w:type="gramStart"/>
            <w:r>
              <w:t>КМ</w:t>
            </w:r>
            <w:proofErr w:type="gramEnd"/>
            <w:r>
              <w:t xml:space="preserve"> 37.3</w:t>
            </w:r>
          </w:p>
        </w:tc>
        <w:tc>
          <w:tcPr>
            <w:tcW w:w="2991" w:type="dxa"/>
            <w:shd w:val="clear" w:color="auto" w:fill="auto"/>
          </w:tcPr>
          <w:p w:rsidR="009B6465" w:rsidRDefault="009B6465" w:rsidP="009B6465">
            <w:pPr>
              <w:pStyle w:val="ConsPlusNormal"/>
              <w:jc w:val="both"/>
            </w:pPr>
            <w:r>
              <w:t xml:space="preserve">Разработка и согласование проекта приказа об утверждении перечня мероприятий, необходимых для проведения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обязательств по государственным контрактам на проведение капитального ремонта помещений, подлежащих комплексной модернизации</w:t>
            </w:r>
          </w:p>
        </w:tc>
        <w:tc>
          <w:tcPr>
            <w:tcW w:w="1013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7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11.04.2025</w:t>
            </w:r>
          </w:p>
        </w:tc>
        <w:tc>
          <w:tcPr>
            <w:tcW w:w="1418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27.05.2025</w:t>
            </w:r>
          </w:p>
        </w:tc>
        <w:tc>
          <w:tcPr>
            <w:tcW w:w="4111" w:type="dxa"/>
            <w:shd w:val="clear" w:color="auto" w:fill="auto"/>
          </w:tcPr>
          <w:p w:rsidR="009B6465" w:rsidRDefault="00351D61" w:rsidP="00351D61">
            <w:pPr>
              <w:pStyle w:val="ConsPlusNormal"/>
              <w:jc w:val="both"/>
            </w:pPr>
            <w:r>
              <w:t>Приказ ОКУ «</w:t>
            </w:r>
            <w:r w:rsidR="009B6465">
              <w:t>ЦЗН Курской области</w:t>
            </w:r>
            <w:r>
              <w:t>»</w:t>
            </w:r>
            <w:r w:rsidR="009B6465">
              <w:t xml:space="preserve"> об утверждении перечня мероприятий, необходимых для проведения </w:t>
            </w:r>
            <w:proofErr w:type="gramStart"/>
            <w:r w:rsidR="009B6465">
              <w:t>контроля за</w:t>
            </w:r>
            <w:proofErr w:type="gramEnd"/>
            <w:r w:rsidR="009B6465">
              <w:t xml:space="preserve"> исполнением обязательств по государственным контрактам на проведение капитального ремонта помещений, подлежащих комплексной модернизации</w:t>
            </w:r>
          </w:p>
        </w:tc>
        <w:tc>
          <w:tcPr>
            <w:tcW w:w="2271" w:type="dxa"/>
            <w:shd w:val="clear" w:color="auto" w:fill="auto"/>
          </w:tcPr>
          <w:p w:rsidR="009B6465" w:rsidRDefault="00EF43ED" w:rsidP="009B6465">
            <w:pPr>
              <w:pStyle w:val="ConsPlusNormal"/>
              <w:jc w:val="center"/>
            </w:pPr>
            <w:r w:rsidRPr="009B6465">
              <w:rPr>
                <w:szCs w:val="24"/>
                <w:lang w:eastAsia="en-US"/>
              </w:rPr>
              <w:t>А.Н. Гололобов</w:t>
            </w:r>
          </w:p>
        </w:tc>
      </w:tr>
      <w:tr w:rsidR="009B6465" w:rsidRPr="0044667F" w:rsidTr="008C6460">
        <w:trPr>
          <w:trHeight w:val="20"/>
          <w:jc w:val="center"/>
        </w:trPr>
        <w:tc>
          <w:tcPr>
            <w:tcW w:w="1418" w:type="dxa"/>
          </w:tcPr>
          <w:p w:rsidR="009B6465" w:rsidRDefault="009B6465" w:rsidP="009B6465">
            <w:pPr>
              <w:pStyle w:val="ConsPlusNormal"/>
              <w:jc w:val="center"/>
            </w:pPr>
            <w:r>
              <w:t>КТ 37</w:t>
            </w:r>
          </w:p>
        </w:tc>
        <w:tc>
          <w:tcPr>
            <w:tcW w:w="2991" w:type="dxa"/>
            <w:shd w:val="clear" w:color="auto" w:fill="auto"/>
          </w:tcPr>
          <w:p w:rsidR="009B6465" w:rsidRDefault="009B6465" w:rsidP="009B6465">
            <w:pPr>
              <w:pStyle w:val="ConsPlusNormal"/>
              <w:jc w:val="both"/>
            </w:pPr>
            <w:r>
              <w:t xml:space="preserve">Исполнены обязательства </w:t>
            </w:r>
            <w:r>
              <w:lastRenderedPageBreak/>
              <w:t>по государственным контрактам (договорам) на проведение капитального ремонта помещений, подлежащих комплексной модернизации</w:t>
            </w:r>
          </w:p>
        </w:tc>
        <w:tc>
          <w:tcPr>
            <w:tcW w:w="1013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417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17.11.2025</w:t>
            </w:r>
          </w:p>
        </w:tc>
        <w:tc>
          <w:tcPr>
            <w:tcW w:w="1418" w:type="dxa"/>
            <w:shd w:val="clear" w:color="auto" w:fill="auto"/>
          </w:tcPr>
          <w:p w:rsidR="009B6465" w:rsidRDefault="009B6465" w:rsidP="009B6465">
            <w:pPr>
              <w:pStyle w:val="ConsPlusNormal"/>
              <w:jc w:val="center"/>
            </w:pPr>
            <w:r>
              <w:t>17.11.2025</w:t>
            </w:r>
          </w:p>
        </w:tc>
        <w:tc>
          <w:tcPr>
            <w:tcW w:w="4111" w:type="dxa"/>
            <w:shd w:val="clear" w:color="auto" w:fill="auto"/>
          </w:tcPr>
          <w:p w:rsidR="009B6465" w:rsidRDefault="009B6465" w:rsidP="009B6465">
            <w:pPr>
              <w:pStyle w:val="ConsPlusNormal"/>
              <w:jc w:val="both"/>
            </w:pPr>
            <w:r>
              <w:t xml:space="preserve">Документы о приемке работ </w:t>
            </w:r>
            <w:r>
              <w:lastRenderedPageBreak/>
              <w:t>размещены в ЕИС</w:t>
            </w:r>
          </w:p>
        </w:tc>
        <w:tc>
          <w:tcPr>
            <w:tcW w:w="2271" w:type="dxa"/>
            <w:shd w:val="clear" w:color="auto" w:fill="auto"/>
          </w:tcPr>
          <w:p w:rsidR="009B6465" w:rsidRDefault="00EF43ED" w:rsidP="009B6465">
            <w:pPr>
              <w:pStyle w:val="ConsPlusNormal"/>
              <w:jc w:val="center"/>
            </w:pPr>
            <w:r w:rsidRPr="009B6465">
              <w:rPr>
                <w:szCs w:val="24"/>
                <w:lang w:eastAsia="en-US"/>
              </w:rPr>
              <w:lastRenderedPageBreak/>
              <w:t>А.Н. Гололобов</w:t>
            </w:r>
          </w:p>
        </w:tc>
      </w:tr>
      <w:tr w:rsidR="00C91F5D" w:rsidRPr="0044667F" w:rsidTr="008C6460">
        <w:trPr>
          <w:trHeight w:val="20"/>
          <w:jc w:val="center"/>
        </w:trPr>
        <w:tc>
          <w:tcPr>
            <w:tcW w:w="1418" w:type="dxa"/>
          </w:tcPr>
          <w:p w:rsidR="00C91F5D" w:rsidRDefault="00C91F5D" w:rsidP="00C91F5D">
            <w:pPr>
              <w:pStyle w:val="ConsPlusNormal"/>
              <w:jc w:val="center"/>
            </w:pPr>
            <w:proofErr w:type="gramStart"/>
            <w:r>
              <w:lastRenderedPageBreak/>
              <w:t>КМ</w:t>
            </w:r>
            <w:proofErr w:type="gramEnd"/>
            <w:r>
              <w:t xml:space="preserve"> 38</w:t>
            </w:r>
          </w:p>
        </w:tc>
        <w:tc>
          <w:tcPr>
            <w:tcW w:w="2991" w:type="dxa"/>
            <w:shd w:val="clear" w:color="auto" w:fill="auto"/>
          </w:tcPr>
          <w:p w:rsidR="00C91F5D" w:rsidRDefault="00C91F5D" w:rsidP="00C91F5D">
            <w:pPr>
              <w:pStyle w:val="ConsPlusNormal"/>
              <w:jc w:val="both"/>
            </w:pPr>
            <w:r>
              <w:t>Разработка проекта извещения об осуществлении закупки работ на проведение текущего ремонта помещений, подлежащих комплексной модернизации, для размещения в ЕИС</w:t>
            </w:r>
          </w:p>
        </w:tc>
        <w:tc>
          <w:tcPr>
            <w:tcW w:w="1013" w:type="dxa"/>
            <w:shd w:val="clear" w:color="auto" w:fill="auto"/>
          </w:tcPr>
          <w:p w:rsidR="00C91F5D" w:rsidRDefault="00C91F5D" w:rsidP="00C91F5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7" w:type="dxa"/>
            <w:shd w:val="clear" w:color="auto" w:fill="auto"/>
          </w:tcPr>
          <w:p w:rsidR="00C91F5D" w:rsidRDefault="00C91F5D" w:rsidP="00C91F5D">
            <w:pPr>
              <w:pStyle w:val="ConsPlusNormal"/>
              <w:jc w:val="center"/>
            </w:pPr>
            <w:r>
              <w:t>10.01.2025</w:t>
            </w:r>
          </w:p>
        </w:tc>
        <w:tc>
          <w:tcPr>
            <w:tcW w:w="1418" w:type="dxa"/>
            <w:shd w:val="clear" w:color="auto" w:fill="auto"/>
          </w:tcPr>
          <w:p w:rsidR="00C91F5D" w:rsidRDefault="00C91F5D" w:rsidP="00C91F5D">
            <w:pPr>
              <w:pStyle w:val="ConsPlusNormal"/>
              <w:jc w:val="center"/>
            </w:pPr>
            <w:r>
              <w:t>03.03.2025</w:t>
            </w:r>
          </w:p>
        </w:tc>
        <w:tc>
          <w:tcPr>
            <w:tcW w:w="4111" w:type="dxa"/>
            <w:shd w:val="clear" w:color="auto" w:fill="auto"/>
          </w:tcPr>
          <w:p w:rsidR="00C91F5D" w:rsidRDefault="00C91F5D" w:rsidP="00C91F5D">
            <w:pPr>
              <w:pStyle w:val="ConsPlusNormal"/>
              <w:jc w:val="both"/>
            </w:pPr>
            <w:r>
              <w:t>Проект извещения об осуществлении закупки (проект государственного контракта (договора), описание объекта закупки)</w:t>
            </w:r>
          </w:p>
        </w:tc>
        <w:tc>
          <w:tcPr>
            <w:tcW w:w="2271" w:type="dxa"/>
            <w:shd w:val="clear" w:color="auto" w:fill="auto"/>
          </w:tcPr>
          <w:p w:rsidR="00C91F5D" w:rsidRDefault="00EF43ED" w:rsidP="00EF43ED">
            <w:pPr>
              <w:pStyle w:val="ConsPlusNormal"/>
              <w:jc w:val="center"/>
            </w:pPr>
            <w:r w:rsidRPr="00EF43ED">
              <w:t>З</w:t>
            </w:r>
            <w:r w:rsidR="00C91F5D" w:rsidRPr="00EF43ED">
              <w:t>.</w:t>
            </w:r>
            <w:r w:rsidRPr="00EF43ED">
              <w:t>Р</w:t>
            </w:r>
            <w:r w:rsidR="00C91F5D" w:rsidRPr="00EF43ED">
              <w:t xml:space="preserve">. </w:t>
            </w:r>
            <w:r w:rsidRPr="00EF43ED">
              <w:t>Чаплыгина</w:t>
            </w:r>
          </w:p>
        </w:tc>
      </w:tr>
      <w:tr w:rsidR="00C91F5D" w:rsidRPr="0044667F" w:rsidTr="008C6460">
        <w:trPr>
          <w:trHeight w:val="20"/>
          <w:jc w:val="center"/>
        </w:trPr>
        <w:tc>
          <w:tcPr>
            <w:tcW w:w="1418" w:type="dxa"/>
          </w:tcPr>
          <w:p w:rsidR="00C91F5D" w:rsidRDefault="00C91F5D" w:rsidP="00C91F5D">
            <w:pPr>
              <w:pStyle w:val="ConsPlusNormal"/>
              <w:jc w:val="center"/>
            </w:pPr>
            <w:proofErr w:type="gramStart"/>
            <w:r>
              <w:t>КМ</w:t>
            </w:r>
            <w:proofErr w:type="gramEnd"/>
            <w:r>
              <w:t xml:space="preserve"> 38.1</w:t>
            </w:r>
          </w:p>
        </w:tc>
        <w:tc>
          <w:tcPr>
            <w:tcW w:w="2991" w:type="dxa"/>
            <w:shd w:val="clear" w:color="auto" w:fill="auto"/>
          </w:tcPr>
          <w:p w:rsidR="00C91F5D" w:rsidRDefault="00C91F5D" w:rsidP="00C91F5D">
            <w:pPr>
              <w:pStyle w:val="ConsPlusNormal"/>
              <w:jc w:val="both"/>
            </w:pPr>
            <w:r>
              <w:t>Определение перечня характеристик и объемов на проведение текущего ремонта помещений, подлежащих комплексной модернизации</w:t>
            </w:r>
          </w:p>
        </w:tc>
        <w:tc>
          <w:tcPr>
            <w:tcW w:w="1013" w:type="dxa"/>
            <w:shd w:val="clear" w:color="auto" w:fill="auto"/>
          </w:tcPr>
          <w:p w:rsidR="00C91F5D" w:rsidRDefault="00C91F5D" w:rsidP="00C91F5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C91F5D" w:rsidRDefault="00C91F5D" w:rsidP="00C91F5D">
            <w:pPr>
              <w:pStyle w:val="ConsPlusNormal"/>
              <w:jc w:val="center"/>
            </w:pPr>
            <w:r>
              <w:t>10.01.2025</w:t>
            </w:r>
          </w:p>
        </w:tc>
        <w:tc>
          <w:tcPr>
            <w:tcW w:w="1418" w:type="dxa"/>
            <w:shd w:val="clear" w:color="auto" w:fill="auto"/>
          </w:tcPr>
          <w:p w:rsidR="00C91F5D" w:rsidRDefault="00C91F5D" w:rsidP="00C91F5D">
            <w:pPr>
              <w:pStyle w:val="ConsPlusNormal"/>
              <w:jc w:val="center"/>
            </w:pPr>
            <w:r>
              <w:t>10.02.2025</w:t>
            </w:r>
          </w:p>
        </w:tc>
        <w:tc>
          <w:tcPr>
            <w:tcW w:w="4111" w:type="dxa"/>
            <w:shd w:val="clear" w:color="auto" w:fill="auto"/>
          </w:tcPr>
          <w:p w:rsidR="00C91F5D" w:rsidRDefault="00C91F5D" w:rsidP="00C91F5D">
            <w:pPr>
              <w:pStyle w:val="ConsPlusNormal"/>
              <w:jc w:val="both"/>
            </w:pPr>
            <w:r>
              <w:t>Сводный перечень характеристик и объемов на проведение текущего ремонта помещений, подлежащих комплексной модернизации</w:t>
            </w:r>
          </w:p>
        </w:tc>
        <w:tc>
          <w:tcPr>
            <w:tcW w:w="2271" w:type="dxa"/>
            <w:shd w:val="clear" w:color="auto" w:fill="auto"/>
          </w:tcPr>
          <w:p w:rsidR="00C91F5D" w:rsidRDefault="00EF43ED" w:rsidP="00C91F5D">
            <w:pPr>
              <w:pStyle w:val="ConsPlusNormal"/>
              <w:jc w:val="center"/>
            </w:pPr>
            <w:r w:rsidRPr="00EF43ED">
              <w:t>З.Р. Чаплыгина</w:t>
            </w:r>
          </w:p>
        </w:tc>
      </w:tr>
      <w:tr w:rsidR="00C91F5D" w:rsidRPr="0044667F" w:rsidTr="008C6460">
        <w:trPr>
          <w:trHeight w:val="20"/>
          <w:jc w:val="center"/>
        </w:trPr>
        <w:tc>
          <w:tcPr>
            <w:tcW w:w="1418" w:type="dxa"/>
          </w:tcPr>
          <w:p w:rsidR="00C91F5D" w:rsidRDefault="00C91F5D" w:rsidP="00C91F5D">
            <w:pPr>
              <w:pStyle w:val="ConsPlusNormal"/>
              <w:jc w:val="center"/>
            </w:pPr>
            <w:proofErr w:type="gramStart"/>
            <w:r>
              <w:t>КМ</w:t>
            </w:r>
            <w:proofErr w:type="gramEnd"/>
            <w:r>
              <w:t xml:space="preserve"> 38.2</w:t>
            </w:r>
          </w:p>
        </w:tc>
        <w:tc>
          <w:tcPr>
            <w:tcW w:w="2991" w:type="dxa"/>
            <w:shd w:val="clear" w:color="auto" w:fill="auto"/>
          </w:tcPr>
          <w:p w:rsidR="00C91F5D" w:rsidRDefault="00C91F5D" w:rsidP="00C91F5D">
            <w:pPr>
              <w:pStyle w:val="ConsPlusNormal"/>
              <w:jc w:val="both"/>
            </w:pPr>
            <w:r>
              <w:t>Сформирован проект извещения на проведение текущего ремонта помещений, подлежащих комплексной модернизации</w:t>
            </w:r>
          </w:p>
        </w:tc>
        <w:tc>
          <w:tcPr>
            <w:tcW w:w="1013" w:type="dxa"/>
            <w:shd w:val="clear" w:color="auto" w:fill="auto"/>
          </w:tcPr>
          <w:p w:rsidR="00C91F5D" w:rsidRDefault="00C91F5D" w:rsidP="00C91F5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  <w:shd w:val="clear" w:color="auto" w:fill="auto"/>
          </w:tcPr>
          <w:p w:rsidR="00C91F5D" w:rsidRDefault="00C91F5D" w:rsidP="00C91F5D">
            <w:pPr>
              <w:pStyle w:val="ConsPlusNormal"/>
              <w:jc w:val="center"/>
            </w:pPr>
            <w:r>
              <w:t>11.02.2025</w:t>
            </w:r>
          </w:p>
        </w:tc>
        <w:tc>
          <w:tcPr>
            <w:tcW w:w="1418" w:type="dxa"/>
            <w:shd w:val="clear" w:color="auto" w:fill="auto"/>
          </w:tcPr>
          <w:p w:rsidR="00C91F5D" w:rsidRDefault="00C91F5D" w:rsidP="00C91F5D">
            <w:pPr>
              <w:pStyle w:val="ConsPlusNormal"/>
              <w:jc w:val="center"/>
            </w:pPr>
            <w:r>
              <w:t>03.03.2025</w:t>
            </w:r>
          </w:p>
        </w:tc>
        <w:tc>
          <w:tcPr>
            <w:tcW w:w="4111" w:type="dxa"/>
            <w:shd w:val="clear" w:color="auto" w:fill="auto"/>
          </w:tcPr>
          <w:p w:rsidR="00C91F5D" w:rsidRDefault="00C91F5D" w:rsidP="00C91F5D">
            <w:pPr>
              <w:pStyle w:val="ConsPlusNormal"/>
              <w:jc w:val="both"/>
            </w:pPr>
            <w:r>
              <w:t>Проект извещения об осуществлении закупки (проект государственного контракта (договора), описание объекта закупки)</w:t>
            </w:r>
          </w:p>
        </w:tc>
        <w:tc>
          <w:tcPr>
            <w:tcW w:w="2271" w:type="dxa"/>
            <w:shd w:val="clear" w:color="auto" w:fill="auto"/>
          </w:tcPr>
          <w:p w:rsidR="00C91F5D" w:rsidRDefault="00EF43ED" w:rsidP="00C91F5D">
            <w:pPr>
              <w:pStyle w:val="ConsPlusNormal"/>
              <w:jc w:val="center"/>
            </w:pPr>
            <w:r w:rsidRPr="00EF43ED">
              <w:t>З.Р. Чаплыгина</w:t>
            </w:r>
          </w:p>
        </w:tc>
      </w:tr>
      <w:tr w:rsidR="00C91F5D" w:rsidRPr="00BE11D1" w:rsidTr="008C6460">
        <w:trPr>
          <w:trHeight w:val="20"/>
          <w:jc w:val="center"/>
        </w:trPr>
        <w:tc>
          <w:tcPr>
            <w:tcW w:w="1418" w:type="dxa"/>
          </w:tcPr>
          <w:p w:rsidR="00C91F5D" w:rsidRPr="00BE11D1" w:rsidRDefault="00C91F5D" w:rsidP="00C91F5D">
            <w:pPr>
              <w:pStyle w:val="ConsPlusNormal"/>
              <w:jc w:val="center"/>
            </w:pPr>
            <w:r w:rsidRPr="00BE11D1">
              <w:t>КТ 38</w:t>
            </w:r>
          </w:p>
        </w:tc>
        <w:tc>
          <w:tcPr>
            <w:tcW w:w="2991" w:type="dxa"/>
            <w:shd w:val="clear" w:color="auto" w:fill="auto"/>
          </w:tcPr>
          <w:p w:rsidR="00C91F5D" w:rsidRPr="00BE11D1" w:rsidRDefault="00C91F5D" w:rsidP="00C91F5D">
            <w:pPr>
              <w:pStyle w:val="ConsPlusNormal"/>
              <w:jc w:val="both"/>
            </w:pPr>
            <w:r w:rsidRPr="00BE11D1">
              <w:t>Размещено извещение об осуществлении закупки работ на проведение текущего ремонта помещений, подлежащих комплексной модернизации, в ЕИС</w:t>
            </w:r>
          </w:p>
        </w:tc>
        <w:tc>
          <w:tcPr>
            <w:tcW w:w="1013" w:type="dxa"/>
            <w:shd w:val="clear" w:color="auto" w:fill="auto"/>
          </w:tcPr>
          <w:p w:rsidR="00C91F5D" w:rsidRPr="00BE11D1" w:rsidRDefault="00C91F5D" w:rsidP="00C91F5D">
            <w:pPr>
              <w:pStyle w:val="ConsPlusNormal"/>
              <w:jc w:val="center"/>
            </w:pPr>
            <w:r w:rsidRPr="00BE11D1">
              <w:t>0</w:t>
            </w:r>
          </w:p>
        </w:tc>
        <w:tc>
          <w:tcPr>
            <w:tcW w:w="1417" w:type="dxa"/>
            <w:shd w:val="clear" w:color="auto" w:fill="auto"/>
          </w:tcPr>
          <w:p w:rsidR="00C91F5D" w:rsidRPr="00BE11D1" w:rsidRDefault="00C91F5D" w:rsidP="00C91F5D">
            <w:pPr>
              <w:pStyle w:val="ConsPlusNormal"/>
              <w:jc w:val="center"/>
            </w:pPr>
            <w:r w:rsidRPr="00BE11D1">
              <w:t>01.04.2025</w:t>
            </w:r>
          </w:p>
        </w:tc>
        <w:tc>
          <w:tcPr>
            <w:tcW w:w="1418" w:type="dxa"/>
            <w:shd w:val="clear" w:color="auto" w:fill="auto"/>
          </w:tcPr>
          <w:p w:rsidR="00C91F5D" w:rsidRPr="00BE11D1" w:rsidRDefault="00C91F5D" w:rsidP="00C91F5D">
            <w:pPr>
              <w:pStyle w:val="ConsPlusNormal"/>
              <w:jc w:val="center"/>
            </w:pPr>
            <w:r w:rsidRPr="00BE11D1">
              <w:t>01.04.2025</w:t>
            </w:r>
          </w:p>
        </w:tc>
        <w:tc>
          <w:tcPr>
            <w:tcW w:w="4111" w:type="dxa"/>
            <w:shd w:val="clear" w:color="auto" w:fill="auto"/>
          </w:tcPr>
          <w:p w:rsidR="00C91F5D" w:rsidRPr="00BE11D1" w:rsidRDefault="00C91F5D" w:rsidP="00C91F5D">
            <w:pPr>
              <w:pStyle w:val="ConsPlusNormal"/>
              <w:jc w:val="both"/>
            </w:pPr>
            <w:r w:rsidRPr="00BE11D1">
              <w:t>Извещение об осуществлении закупки опубликовано в ЕИС</w:t>
            </w:r>
          </w:p>
        </w:tc>
        <w:tc>
          <w:tcPr>
            <w:tcW w:w="2271" w:type="dxa"/>
            <w:shd w:val="clear" w:color="auto" w:fill="auto"/>
          </w:tcPr>
          <w:p w:rsidR="00C91F5D" w:rsidRPr="00BE11D1" w:rsidRDefault="00EF43ED" w:rsidP="00C91F5D">
            <w:pPr>
              <w:pStyle w:val="ConsPlusNormal"/>
              <w:jc w:val="center"/>
            </w:pPr>
            <w:r w:rsidRPr="00BE11D1">
              <w:t>З.Р. Чаплыгина</w:t>
            </w:r>
          </w:p>
        </w:tc>
      </w:tr>
      <w:tr w:rsidR="00C91F5D" w:rsidRPr="00BE11D1" w:rsidTr="008C6460">
        <w:trPr>
          <w:trHeight w:val="20"/>
          <w:jc w:val="center"/>
        </w:trPr>
        <w:tc>
          <w:tcPr>
            <w:tcW w:w="1418" w:type="dxa"/>
          </w:tcPr>
          <w:p w:rsidR="00C91F5D" w:rsidRPr="00BE11D1" w:rsidRDefault="00C91F5D" w:rsidP="00C91F5D">
            <w:pPr>
              <w:pStyle w:val="ConsPlusNormal"/>
              <w:jc w:val="center"/>
            </w:pPr>
            <w:r w:rsidRPr="00BE11D1">
              <w:lastRenderedPageBreak/>
              <w:t>КТ 39</w:t>
            </w:r>
          </w:p>
        </w:tc>
        <w:tc>
          <w:tcPr>
            <w:tcW w:w="2991" w:type="dxa"/>
            <w:shd w:val="clear" w:color="auto" w:fill="auto"/>
          </w:tcPr>
          <w:p w:rsidR="00C91F5D" w:rsidRPr="00BE11D1" w:rsidRDefault="00C91F5D" w:rsidP="00C91F5D">
            <w:pPr>
              <w:pStyle w:val="ConsPlusNormal"/>
              <w:jc w:val="both"/>
            </w:pPr>
            <w:r w:rsidRPr="00BE11D1">
              <w:t>Заключены государственные контракты (договоры) на проведение текущего ремонта помещений, подлежащих комплексной модернизации</w:t>
            </w:r>
          </w:p>
        </w:tc>
        <w:tc>
          <w:tcPr>
            <w:tcW w:w="1013" w:type="dxa"/>
            <w:shd w:val="clear" w:color="auto" w:fill="auto"/>
          </w:tcPr>
          <w:p w:rsidR="00C91F5D" w:rsidRPr="00BE11D1" w:rsidRDefault="00C91F5D" w:rsidP="00C91F5D">
            <w:pPr>
              <w:pStyle w:val="ConsPlusNormal"/>
              <w:jc w:val="center"/>
            </w:pPr>
            <w:r w:rsidRPr="00BE11D1">
              <w:t>0</w:t>
            </w:r>
          </w:p>
        </w:tc>
        <w:tc>
          <w:tcPr>
            <w:tcW w:w="1417" w:type="dxa"/>
            <w:shd w:val="clear" w:color="auto" w:fill="auto"/>
          </w:tcPr>
          <w:p w:rsidR="00C91F5D" w:rsidRPr="00BE11D1" w:rsidRDefault="00C91F5D" w:rsidP="00C91F5D">
            <w:pPr>
              <w:pStyle w:val="ConsPlusNormal"/>
              <w:jc w:val="center"/>
            </w:pPr>
            <w:r w:rsidRPr="00BE11D1">
              <w:t>02.06.2025</w:t>
            </w:r>
          </w:p>
        </w:tc>
        <w:tc>
          <w:tcPr>
            <w:tcW w:w="1418" w:type="dxa"/>
            <w:shd w:val="clear" w:color="auto" w:fill="auto"/>
          </w:tcPr>
          <w:p w:rsidR="00C91F5D" w:rsidRPr="00BE11D1" w:rsidRDefault="00C91F5D" w:rsidP="00C91F5D">
            <w:pPr>
              <w:pStyle w:val="ConsPlusNormal"/>
              <w:jc w:val="center"/>
            </w:pPr>
            <w:r w:rsidRPr="00BE11D1">
              <w:t>02.06.2025</w:t>
            </w:r>
          </w:p>
        </w:tc>
        <w:tc>
          <w:tcPr>
            <w:tcW w:w="4111" w:type="dxa"/>
            <w:shd w:val="clear" w:color="auto" w:fill="auto"/>
          </w:tcPr>
          <w:p w:rsidR="00C91F5D" w:rsidRPr="00BE11D1" w:rsidRDefault="00C91F5D" w:rsidP="00C91F5D">
            <w:pPr>
              <w:pStyle w:val="ConsPlusNormal"/>
              <w:jc w:val="both"/>
            </w:pPr>
            <w:r w:rsidRPr="00BE11D1">
              <w:t>Государственные контракты (договоры) размещены в ЕИС</w:t>
            </w:r>
          </w:p>
        </w:tc>
        <w:tc>
          <w:tcPr>
            <w:tcW w:w="2271" w:type="dxa"/>
            <w:shd w:val="clear" w:color="auto" w:fill="auto"/>
          </w:tcPr>
          <w:p w:rsidR="00C91F5D" w:rsidRPr="00BE11D1" w:rsidRDefault="00EF43ED" w:rsidP="00C91F5D">
            <w:pPr>
              <w:pStyle w:val="ConsPlusNormal"/>
              <w:jc w:val="center"/>
            </w:pPr>
            <w:r w:rsidRPr="00BE11D1">
              <w:t>З.Р. Чаплыгина</w:t>
            </w:r>
          </w:p>
        </w:tc>
      </w:tr>
    </w:tbl>
    <w:p w:rsidR="008C6460" w:rsidRPr="00BE11D1" w:rsidRDefault="008C6460" w:rsidP="008C6460">
      <w:pPr>
        <w:ind w:firstLine="709"/>
        <w:jc w:val="right"/>
        <w:rPr>
          <w:sz w:val="28"/>
          <w:szCs w:val="28"/>
        </w:rPr>
      </w:pPr>
      <w:r w:rsidRPr="00BE11D1">
        <w:rPr>
          <w:sz w:val="28"/>
          <w:szCs w:val="28"/>
        </w:rPr>
        <w:t>»;</w:t>
      </w:r>
    </w:p>
    <w:p w:rsidR="008C6460" w:rsidRPr="00BE11D1" w:rsidRDefault="008C17B4" w:rsidP="008C64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C6460" w:rsidRPr="00BE11D1">
        <w:rPr>
          <w:sz w:val="28"/>
          <w:szCs w:val="28"/>
        </w:rPr>
        <w:t>) позици</w:t>
      </w:r>
      <w:r w:rsidR="00C91F5D" w:rsidRPr="00BE11D1">
        <w:rPr>
          <w:sz w:val="28"/>
          <w:szCs w:val="28"/>
        </w:rPr>
        <w:t>и</w:t>
      </w:r>
      <w:r w:rsidR="008C6460" w:rsidRPr="00BE11D1">
        <w:rPr>
          <w:sz w:val="28"/>
          <w:szCs w:val="28"/>
        </w:rPr>
        <w:t xml:space="preserve"> </w:t>
      </w:r>
      <w:proofErr w:type="gramStart"/>
      <w:r w:rsidR="008C6460" w:rsidRPr="00BE11D1">
        <w:rPr>
          <w:sz w:val="28"/>
          <w:szCs w:val="28"/>
        </w:rPr>
        <w:t>КМ</w:t>
      </w:r>
      <w:proofErr w:type="gramEnd"/>
      <w:r w:rsidR="008C6460" w:rsidRPr="00BE11D1">
        <w:rPr>
          <w:sz w:val="28"/>
          <w:szCs w:val="28"/>
        </w:rPr>
        <w:t xml:space="preserve"> </w:t>
      </w:r>
      <w:r w:rsidR="00C91F5D" w:rsidRPr="00BE11D1">
        <w:rPr>
          <w:sz w:val="28"/>
          <w:szCs w:val="28"/>
        </w:rPr>
        <w:t xml:space="preserve">41 – КТ 42 </w:t>
      </w:r>
      <w:r w:rsidR="008C6460" w:rsidRPr="00BE11D1">
        <w:rPr>
          <w:sz w:val="28"/>
          <w:szCs w:val="28"/>
        </w:rPr>
        <w:t xml:space="preserve">изложить в следующей редакции: </w:t>
      </w:r>
    </w:p>
    <w:p w:rsidR="008C6460" w:rsidRPr="00BE11D1" w:rsidRDefault="008C6460" w:rsidP="008C6460">
      <w:pPr>
        <w:ind w:firstLine="709"/>
        <w:jc w:val="both"/>
        <w:rPr>
          <w:sz w:val="28"/>
          <w:szCs w:val="28"/>
        </w:rPr>
      </w:pPr>
      <w:r w:rsidRPr="00BE11D1">
        <w:rPr>
          <w:sz w:val="28"/>
          <w:szCs w:val="28"/>
        </w:rPr>
        <w:t>«</w:t>
      </w:r>
    </w:p>
    <w:tbl>
      <w:tblPr>
        <w:tblStyle w:val="ad"/>
        <w:tblW w:w="14639" w:type="dxa"/>
        <w:jc w:val="center"/>
        <w:tblInd w:w="1078" w:type="dxa"/>
        <w:tblLayout w:type="fixed"/>
        <w:tblLook w:val="04A0" w:firstRow="1" w:lastRow="0" w:firstColumn="1" w:lastColumn="0" w:noHBand="0" w:noVBand="1"/>
      </w:tblPr>
      <w:tblGrid>
        <w:gridCol w:w="1418"/>
        <w:gridCol w:w="2991"/>
        <w:gridCol w:w="1013"/>
        <w:gridCol w:w="1417"/>
        <w:gridCol w:w="1418"/>
        <w:gridCol w:w="4111"/>
        <w:gridCol w:w="2271"/>
      </w:tblGrid>
      <w:tr w:rsidR="00C91F5D" w:rsidRPr="0044667F" w:rsidTr="008C6460">
        <w:trPr>
          <w:trHeight w:val="20"/>
          <w:jc w:val="center"/>
        </w:trPr>
        <w:tc>
          <w:tcPr>
            <w:tcW w:w="1418" w:type="dxa"/>
          </w:tcPr>
          <w:p w:rsidR="00C91F5D" w:rsidRPr="00BE11D1" w:rsidRDefault="00C91F5D" w:rsidP="00C91F5D">
            <w:pPr>
              <w:pStyle w:val="ConsPlusNormal"/>
              <w:jc w:val="center"/>
            </w:pPr>
            <w:proofErr w:type="gramStart"/>
            <w:r w:rsidRPr="00BE11D1">
              <w:t>КМ</w:t>
            </w:r>
            <w:proofErr w:type="gramEnd"/>
            <w:r w:rsidRPr="00BE11D1">
              <w:t xml:space="preserve"> 41</w:t>
            </w:r>
          </w:p>
        </w:tc>
        <w:tc>
          <w:tcPr>
            <w:tcW w:w="2991" w:type="dxa"/>
            <w:shd w:val="clear" w:color="auto" w:fill="auto"/>
          </w:tcPr>
          <w:p w:rsidR="00C91F5D" w:rsidRPr="00BE11D1" w:rsidRDefault="00C91F5D" w:rsidP="00C91F5D">
            <w:pPr>
              <w:pStyle w:val="ConsPlusNormal"/>
              <w:jc w:val="both"/>
            </w:pPr>
            <w:r w:rsidRPr="00BE11D1">
              <w:t>Разработка проекта извещения об осуществлении закупки по оснащению ЦЗН, в том числе закупки и наладки компьютерной и оргтехники, мебели и оборудования, системы электронной очереди, средств аудиовизуального контроля, программного обеспечения для обеспечения защищенных каналов связи, системы осуществления обратной связи о качестве предоставляемых услуг (планшеты или иные средства сбора информации)</w:t>
            </w:r>
          </w:p>
        </w:tc>
        <w:tc>
          <w:tcPr>
            <w:tcW w:w="1013" w:type="dxa"/>
            <w:shd w:val="clear" w:color="auto" w:fill="auto"/>
          </w:tcPr>
          <w:p w:rsidR="00C91F5D" w:rsidRPr="00BE11D1" w:rsidRDefault="00C91F5D" w:rsidP="00C91F5D">
            <w:pPr>
              <w:pStyle w:val="ConsPlusNormal"/>
              <w:jc w:val="center"/>
            </w:pPr>
            <w:r w:rsidRPr="00BE11D1">
              <w:t>45</w:t>
            </w:r>
          </w:p>
        </w:tc>
        <w:tc>
          <w:tcPr>
            <w:tcW w:w="1417" w:type="dxa"/>
            <w:shd w:val="clear" w:color="auto" w:fill="auto"/>
          </w:tcPr>
          <w:p w:rsidR="00C91F5D" w:rsidRPr="00BE11D1" w:rsidRDefault="00C91F5D" w:rsidP="00C91F5D">
            <w:pPr>
              <w:pStyle w:val="ConsPlusNormal"/>
              <w:jc w:val="center"/>
            </w:pPr>
            <w:r w:rsidRPr="00BE11D1">
              <w:t>10.01.2025</w:t>
            </w:r>
          </w:p>
        </w:tc>
        <w:tc>
          <w:tcPr>
            <w:tcW w:w="1418" w:type="dxa"/>
            <w:shd w:val="clear" w:color="auto" w:fill="auto"/>
          </w:tcPr>
          <w:p w:rsidR="00C91F5D" w:rsidRPr="00BE11D1" w:rsidRDefault="00C91F5D" w:rsidP="00C91F5D">
            <w:pPr>
              <w:pStyle w:val="ConsPlusNormal"/>
              <w:jc w:val="center"/>
            </w:pPr>
            <w:r w:rsidRPr="00BE11D1">
              <w:t>17.03.2025</w:t>
            </w:r>
          </w:p>
        </w:tc>
        <w:tc>
          <w:tcPr>
            <w:tcW w:w="4111" w:type="dxa"/>
            <w:shd w:val="clear" w:color="auto" w:fill="auto"/>
          </w:tcPr>
          <w:p w:rsidR="00C91F5D" w:rsidRPr="00BE11D1" w:rsidRDefault="00C91F5D" w:rsidP="00C91F5D">
            <w:pPr>
              <w:pStyle w:val="ConsPlusNormal"/>
              <w:jc w:val="both"/>
            </w:pPr>
            <w:r w:rsidRPr="00BE11D1">
              <w:t>Проект извещения об осуществлении закупки (проект государственного контракта (договора), описание объекта закупки)</w:t>
            </w:r>
          </w:p>
        </w:tc>
        <w:tc>
          <w:tcPr>
            <w:tcW w:w="2271" w:type="dxa"/>
            <w:shd w:val="clear" w:color="auto" w:fill="auto"/>
          </w:tcPr>
          <w:p w:rsidR="00C91F5D" w:rsidRDefault="00EF43ED" w:rsidP="00C91F5D">
            <w:pPr>
              <w:pStyle w:val="ConsPlusNormal"/>
              <w:jc w:val="center"/>
            </w:pPr>
            <w:r w:rsidRPr="00BE11D1">
              <w:t>З.Р. Чаплыгина</w:t>
            </w:r>
          </w:p>
        </w:tc>
      </w:tr>
      <w:tr w:rsidR="00C91F5D" w:rsidRPr="0044667F" w:rsidTr="008C6460">
        <w:trPr>
          <w:trHeight w:val="20"/>
          <w:jc w:val="center"/>
        </w:trPr>
        <w:tc>
          <w:tcPr>
            <w:tcW w:w="1418" w:type="dxa"/>
          </w:tcPr>
          <w:p w:rsidR="00C91F5D" w:rsidRDefault="00C91F5D" w:rsidP="00C91F5D">
            <w:pPr>
              <w:pStyle w:val="ConsPlusNormal"/>
              <w:jc w:val="center"/>
            </w:pPr>
            <w:proofErr w:type="gramStart"/>
            <w:r>
              <w:t>КМ</w:t>
            </w:r>
            <w:proofErr w:type="gramEnd"/>
            <w:r>
              <w:t xml:space="preserve"> 41.1</w:t>
            </w:r>
          </w:p>
        </w:tc>
        <w:tc>
          <w:tcPr>
            <w:tcW w:w="2991" w:type="dxa"/>
            <w:shd w:val="clear" w:color="auto" w:fill="auto"/>
          </w:tcPr>
          <w:p w:rsidR="00C91F5D" w:rsidRDefault="00C91F5D" w:rsidP="00C91F5D">
            <w:pPr>
              <w:pStyle w:val="ConsPlusNormal"/>
              <w:jc w:val="both"/>
            </w:pPr>
            <w:r>
              <w:t xml:space="preserve">Определение перечня, характеристик поставляемого </w:t>
            </w:r>
            <w:r>
              <w:lastRenderedPageBreak/>
              <w:t>оборудования и мебели</w:t>
            </w:r>
          </w:p>
        </w:tc>
        <w:tc>
          <w:tcPr>
            <w:tcW w:w="1013" w:type="dxa"/>
            <w:shd w:val="clear" w:color="auto" w:fill="auto"/>
          </w:tcPr>
          <w:p w:rsidR="00C91F5D" w:rsidRDefault="00C91F5D" w:rsidP="00C91F5D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417" w:type="dxa"/>
            <w:shd w:val="clear" w:color="auto" w:fill="auto"/>
          </w:tcPr>
          <w:p w:rsidR="00C91F5D" w:rsidRDefault="00C91F5D" w:rsidP="00C91F5D">
            <w:pPr>
              <w:pStyle w:val="ConsPlusNormal"/>
              <w:jc w:val="center"/>
            </w:pPr>
            <w:r>
              <w:t>10.01.2025</w:t>
            </w:r>
          </w:p>
        </w:tc>
        <w:tc>
          <w:tcPr>
            <w:tcW w:w="1418" w:type="dxa"/>
            <w:shd w:val="clear" w:color="auto" w:fill="auto"/>
          </w:tcPr>
          <w:p w:rsidR="00C91F5D" w:rsidRDefault="00C91F5D" w:rsidP="00C91F5D">
            <w:pPr>
              <w:pStyle w:val="ConsPlusNormal"/>
              <w:jc w:val="center"/>
            </w:pPr>
            <w:r>
              <w:t>10.02.2025</w:t>
            </w:r>
          </w:p>
        </w:tc>
        <w:tc>
          <w:tcPr>
            <w:tcW w:w="4111" w:type="dxa"/>
            <w:shd w:val="clear" w:color="auto" w:fill="auto"/>
          </w:tcPr>
          <w:p w:rsidR="00C91F5D" w:rsidRDefault="00C91F5D" w:rsidP="00C91F5D">
            <w:pPr>
              <w:pStyle w:val="ConsPlusNormal"/>
              <w:jc w:val="both"/>
            </w:pPr>
            <w:r>
              <w:t>Сводный перечень поставляемого оборудования и мебели</w:t>
            </w:r>
          </w:p>
        </w:tc>
        <w:tc>
          <w:tcPr>
            <w:tcW w:w="2271" w:type="dxa"/>
            <w:shd w:val="clear" w:color="auto" w:fill="auto"/>
          </w:tcPr>
          <w:p w:rsidR="00C91F5D" w:rsidRDefault="00EF43ED" w:rsidP="00C91F5D">
            <w:pPr>
              <w:pStyle w:val="ConsPlusNormal"/>
              <w:jc w:val="center"/>
            </w:pPr>
            <w:r w:rsidRPr="00EF43ED">
              <w:t>З.Р. Чаплыгина</w:t>
            </w:r>
          </w:p>
        </w:tc>
      </w:tr>
      <w:tr w:rsidR="00C91F5D" w:rsidRPr="0044667F" w:rsidTr="008C6460">
        <w:trPr>
          <w:trHeight w:val="20"/>
          <w:jc w:val="center"/>
        </w:trPr>
        <w:tc>
          <w:tcPr>
            <w:tcW w:w="1418" w:type="dxa"/>
          </w:tcPr>
          <w:p w:rsidR="00C91F5D" w:rsidRDefault="00C91F5D" w:rsidP="00C91F5D">
            <w:pPr>
              <w:pStyle w:val="ConsPlusNormal"/>
              <w:jc w:val="center"/>
            </w:pPr>
            <w:proofErr w:type="gramStart"/>
            <w:r>
              <w:lastRenderedPageBreak/>
              <w:t>КМ</w:t>
            </w:r>
            <w:proofErr w:type="gramEnd"/>
            <w:r>
              <w:t xml:space="preserve"> 41.2</w:t>
            </w:r>
          </w:p>
        </w:tc>
        <w:tc>
          <w:tcPr>
            <w:tcW w:w="2991" w:type="dxa"/>
            <w:shd w:val="clear" w:color="auto" w:fill="auto"/>
          </w:tcPr>
          <w:p w:rsidR="00C91F5D" w:rsidRDefault="00C91F5D" w:rsidP="00C91F5D">
            <w:pPr>
              <w:pStyle w:val="ConsPlusNormal"/>
              <w:jc w:val="both"/>
            </w:pPr>
            <w:r>
              <w:t>Сформирован проект извещения об осуществлении закупки по оснащению ЦЗН</w:t>
            </w:r>
          </w:p>
        </w:tc>
        <w:tc>
          <w:tcPr>
            <w:tcW w:w="1013" w:type="dxa"/>
            <w:shd w:val="clear" w:color="auto" w:fill="auto"/>
          </w:tcPr>
          <w:p w:rsidR="00C91F5D" w:rsidRDefault="00C91F5D" w:rsidP="00C91F5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7" w:type="dxa"/>
            <w:shd w:val="clear" w:color="auto" w:fill="auto"/>
          </w:tcPr>
          <w:p w:rsidR="00C91F5D" w:rsidRDefault="00C91F5D" w:rsidP="00C91F5D">
            <w:pPr>
              <w:pStyle w:val="ConsPlusNormal"/>
              <w:jc w:val="center"/>
            </w:pPr>
            <w:r>
              <w:t>11.02.2025</w:t>
            </w:r>
          </w:p>
        </w:tc>
        <w:tc>
          <w:tcPr>
            <w:tcW w:w="1418" w:type="dxa"/>
            <w:shd w:val="clear" w:color="auto" w:fill="auto"/>
          </w:tcPr>
          <w:p w:rsidR="00C91F5D" w:rsidRDefault="00C91F5D" w:rsidP="00C91F5D">
            <w:pPr>
              <w:pStyle w:val="ConsPlusNormal"/>
              <w:jc w:val="center"/>
            </w:pPr>
            <w:r>
              <w:t>17.03.2025</w:t>
            </w:r>
          </w:p>
        </w:tc>
        <w:tc>
          <w:tcPr>
            <w:tcW w:w="4111" w:type="dxa"/>
            <w:shd w:val="clear" w:color="auto" w:fill="auto"/>
          </w:tcPr>
          <w:p w:rsidR="00C91F5D" w:rsidRDefault="00C91F5D" w:rsidP="00C91F5D">
            <w:pPr>
              <w:pStyle w:val="ConsPlusNormal"/>
              <w:jc w:val="both"/>
            </w:pPr>
            <w:r>
              <w:t>Проект извещения об осуществлении закупки (проект государственного контракта (договора), описание объекта закупки)</w:t>
            </w:r>
          </w:p>
        </w:tc>
        <w:tc>
          <w:tcPr>
            <w:tcW w:w="2271" w:type="dxa"/>
            <w:shd w:val="clear" w:color="auto" w:fill="auto"/>
          </w:tcPr>
          <w:p w:rsidR="00C91F5D" w:rsidRDefault="00EF43ED" w:rsidP="00C91F5D">
            <w:pPr>
              <w:pStyle w:val="ConsPlusNormal"/>
              <w:jc w:val="center"/>
            </w:pPr>
            <w:r w:rsidRPr="00EF43ED">
              <w:t>З.Р. Чаплыгина</w:t>
            </w:r>
          </w:p>
        </w:tc>
      </w:tr>
      <w:tr w:rsidR="00C91F5D" w:rsidRPr="0044667F" w:rsidTr="008C6460">
        <w:trPr>
          <w:trHeight w:val="20"/>
          <w:jc w:val="center"/>
        </w:trPr>
        <w:tc>
          <w:tcPr>
            <w:tcW w:w="1418" w:type="dxa"/>
          </w:tcPr>
          <w:p w:rsidR="00C91F5D" w:rsidRDefault="00C91F5D" w:rsidP="00C91F5D">
            <w:pPr>
              <w:pStyle w:val="ConsPlusNormal"/>
              <w:jc w:val="center"/>
            </w:pPr>
            <w:r>
              <w:t>КТ 41</w:t>
            </w:r>
          </w:p>
        </w:tc>
        <w:tc>
          <w:tcPr>
            <w:tcW w:w="2991" w:type="dxa"/>
            <w:shd w:val="clear" w:color="auto" w:fill="auto"/>
          </w:tcPr>
          <w:p w:rsidR="00C91F5D" w:rsidRDefault="00C91F5D" w:rsidP="00C91F5D">
            <w:pPr>
              <w:pStyle w:val="ConsPlusNormal"/>
              <w:jc w:val="both"/>
            </w:pPr>
            <w:r>
              <w:t>Размещено извещение об осуществлении закупки по оснащению ЦЗН, в том числе закупке и наладке компьютерной и оргтехники, мебели и оборудования, системы электронной очереди, средств аудиовизуального контроля, программного обеспечения для обеспечения защищенных каналов связи, системы сбора обратной связи о качестве предоставляемых услуг (планшеты или иные средства сбора информации)</w:t>
            </w:r>
          </w:p>
        </w:tc>
        <w:tc>
          <w:tcPr>
            <w:tcW w:w="1013" w:type="dxa"/>
            <w:shd w:val="clear" w:color="auto" w:fill="auto"/>
          </w:tcPr>
          <w:p w:rsidR="00C91F5D" w:rsidRDefault="00C91F5D" w:rsidP="00C91F5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C91F5D" w:rsidRDefault="00C91F5D" w:rsidP="00C91F5D">
            <w:pPr>
              <w:pStyle w:val="ConsPlusNormal"/>
              <w:jc w:val="center"/>
            </w:pPr>
            <w:r>
              <w:t>01.04.2025</w:t>
            </w:r>
          </w:p>
        </w:tc>
        <w:tc>
          <w:tcPr>
            <w:tcW w:w="1418" w:type="dxa"/>
            <w:shd w:val="clear" w:color="auto" w:fill="auto"/>
          </w:tcPr>
          <w:p w:rsidR="00C91F5D" w:rsidRDefault="00C91F5D" w:rsidP="00C91F5D">
            <w:pPr>
              <w:pStyle w:val="ConsPlusNormal"/>
              <w:jc w:val="center"/>
            </w:pPr>
            <w:r>
              <w:t>01.04.2025</w:t>
            </w:r>
          </w:p>
        </w:tc>
        <w:tc>
          <w:tcPr>
            <w:tcW w:w="4111" w:type="dxa"/>
            <w:shd w:val="clear" w:color="auto" w:fill="auto"/>
          </w:tcPr>
          <w:p w:rsidR="00C91F5D" w:rsidRDefault="00C91F5D" w:rsidP="00C91F5D">
            <w:pPr>
              <w:pStyle w:val="ConsPlusNormal"/>
              <w:jc w:val="both"/>
            </w:pPr>
            <w:r>
              <w:t>Извещение об осуществлении закупки опубликовано в ЕИС</w:t>
            </w:r>
          </w:p>
        </w:tc>
        <w:tc>
          <w:tcPr>
            <w:tcW w:w="2271" w:type="dxa"/>
            <w:shd w:val="clear" w:color="auto" w:fill="auto"/>
          </w:tcPr>
          <w:p w:rsidR="00C91F5D" w:rsidRDefault="00EF43ED" w:rsidP="00C91F5D">
            <w:pPr>
              <w:pStyle w:val="ConsPlusNormal"/>
              <w:jc w:val="center"/>
            </w:pPr>
            <w:r w:rsidRPr="00EF43ED">
              <w:t>З.Р. Чаплыгина</w:t>
            </w:r>
          </w:p>
        </w:tc>
      </w:tr>
      <w:tr w:rsidR="00C91F5D" w:rsidRPr="0044667F" w:rsidTr="008C6460">
        <w:trPr>
          <w:trHeight w:val="20"/>
          <w:jc w:val="center"/>
        </w:trPr>
        <w:tc>
          <w:tcPr>
            <w:tcW w:w="1418" w:type="dxa"/>
          </w:tcPr>
          <w:p w:rsidR="00C91F5D" w:rsidRDefault="00C91F5D" w:rsidP="00C91F5D">
            <w:pPr>
              <w:pStyle w:val="ConsPlusNormal"/>
              <w:jc w:val="center"/>
            </w:pPr>
            <w:r>
              <w:t>КТ 42</w:t>
            </w:r>
          </w:p>
        </w:tc>
        <w:tc>
          <w:tcPr>
            <w:tcW w:w="2991" w:type="dxa"/>
            <w:shd w:val="clear" w:color="auto" w:fill="auto"/>
          </w:tcPr>
          <w:p w:rsidR="00C91F5D" w:rsidRDefault="00C91F5D" w:rsidP="00C91F5D">
            <w:pPr>
              <w:pStyle w:val="ConsPlusNormal"/>
              <w:jc w:val="both"/>
            </w:pPr>
            <w:r>
              <w:t>Заключены государственные контракты (договоры) на оснащение ЦЗН (включая связанные с приведением к единому фирменному стилю)</w:t>
            </w:r>
          </w:p>
        </w:tc>
        <w:tc>
          <w:tcPr>
            <w:tcW w:w="1013" w:type="dxa"/>
            <w:shd w:val="clear" w:color="auto" w:fill="auto"/>
          </w:tcPr>
          <w:p w:rsidR="00C91F5D" w:rsidRDefault="00C91F5D" w:rsidP="00C91F5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C91F5D" w:rsidRDefault="00C91F5D" w:rsidP="00C91F5D">
            <w:pPr>
              <w:pStyle w:val="ConsPlusNormal"/>
              <w:jc w:val="center"/>
            </w:pPr>
            <w:r>
              <w:t>02.06.2025</w:t>
            </w:r>
          </w:p>
        </w:tc>
        <w:tc>
          <w:tcPr>
            <w:tcW w:w="1418" w:type="dxa"/>
            <w:shd w:val="clear" w:color="auto" w:fill="auto"/>
          </w:tcPr>
          <w:p w:rsidR="00C91F5D" w:rsidRDefault="00C91F5D" w:rsidP="00C91F5D">
            <w:pPr>
              <w:pStyle w:val="ConsPlusNormal"/>
              <w:jc w:val="center"/>
            </w:pPr>
            <w:r>
              <w:t>02.06.2025</w:t>
            </w:r>
          </w:p>
        </w:tc>
        <w:tc>
          <w:tcPr>
            <w:tcW w:w="4111" w:type="dxa"/>
            <w:shd w:val="clear" w:color="auto" w:fill="auto"/>
          </w:tcPr>
          <w:p w:rsidR="00C91F5D" w:rsidRDefault="00C91F5D" w:rsidP="00C91F5D">
            <w:pPr>
              <w:pStyle w:val="ConsPlusNormal"/>
              <w:jc w:val="both"/>
            </w:pPr>
            <w:r>
              <w:t>Государственные контракты (договоры) размещены в ЕИС</w:t>
            </w:r>
          </w:p>
        </w:tc>
        <w:tc>
          <w:tcPr>
            <w:tcW w:w="2271" w:type="dxa"/>
            <w:shd w:val="clear" w:color="auto" w:fill="auto"/>
          </w:tcPr>
          <w:p w:rsidR="00C91F5D" w:rsidRDefault="00EF43ED" w:rsidP="00C91F5D">
            <w:pPr>
              <w:pStyle w:val="ConsPlusNormal"/>
              <w:jc w:val="center"/>
            </w:pPr>
            <w:r w:rsidRPr="00EF43ED">
              <w:t>З.Р. Чаплыгина</w:t>
            </w:r>
          </w:p>
        </w:tc>
      </w:tr>
    </w:tbl>
    <w:p w:rsidR="008C6460" w:rsidRPr="0044667F" w:rsidRDefault="008C6460" w:rsidP="008C6460">
      <w:pPr>
        <w:ind w:firstLine="709"/>
        <w:jc w:val="right"/>
        <w:rPr>
          <w:sz w:val="28"/>
          <w:szCs w:val="28"/>
        </w:rPr>
      </w:pPr>
      <w:r w:rsidRPr="0044667F">
        <w:rPr>
          <w:sz w:val="28"/>
          <w:szCs w:val="28"/>
        </w:rPr>
        <w:t>»;</w:t>
      </w:r>
    </w:p>
    <w:p w:rsidR="008C6460" w:rsidRPr="0044667F" w:rsidRDefault="008C17B4" w:rsidP="008C64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C6460" w:rsidRPr="0044667F">
        <w:rPr>
          <w:sz w:val="28"/>
          <w:szCs w:val="28"/>
        </w:rPr>
        <w:t>) позицию К</w:t>
      </w:r>
      <w:r w:rsidR="00A6086C">
        <w:rPr>
          <w:sz w:val="28"/>
          <w:szCs w:val="28"/>
        </w:rPr>
        <w:t>Т</w:t>
      </w:r>
      <w:r w:rsidR="008C6460" w:rsidRPr="0044667F">
        <w:rPr>
          <w:sz w:val="28"/>
          <w:szCs w:val="28"/>
        </w:rPr>
        <w:t xml:space="preserve"> </w:t>
      </w:r>
      <w:r w:rsidR="00A6086C">
        <w:rPr>
          <w:sz w:val="28"/>
          <w:szCs w:val="28"/>
        </w:rPr>
        <w:t>43</w:t>
      </w:r>
      <w:r w:rsidR="008C6460" w:rsidRPr="0044667F">
        <w:rPr>
          <w:sz w:val="28"/>
          <w:szCs w:val="28"/>
        </w:rPr>
        <w:t xml:space="preserve"> изложить в следующей редакции: </w:t>
      </w:r>
    </w:p>
    <w:p w:rsidR="008C17B4" w:rsidRDefault="008C17B4" w:rsidP="008C6460">
      <w:pPr>
        <w:ind w:firstLine="709"/>
        <w:jc w:val="both"/>
        <w:rPr>
          <w:sz w:val="28"/>
          <w:szCs w:val="28"/>
        </w:rPr>
      </w:pPr>
    </w:p>
    <w:p w:rsidR="008C6460" w:rsidRPr="0044667F" w:rsidRDefault="008C6460" w:rsidP="008C6460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44667F">
        <w:rPr>
          <w:sz w:val="28"/>
          <w:szCs w:val="28"/>
        </w:rPr>
        <w:t>«</w:t>
      </w:r>
    </w:p>
    <w:tbl>
      <w:tblPr>
        <w:tblStyle w:val="ad"/>
        <w:tblW w:w="14639" w:type="dxa"/>
        <w:jc w:val="center"/>
        <w:tblInd w:w="1078" w:type="dxa"/>
        <w:tblLayout w:type="fixed"/>
        <w:tblLook w:val="04A0" w:firstRow="1" w:lastRow="0" w:firstColumn="1" w:lastColumn="0" w:noHBand="0" w:noVBand="1"/>
      </w:tblPr>
      <w:tblGrid>
        <w:gridCol w:w="1418"/>
        <w:gridCol w:w="2991"/>
        <w:gridCol w:w="1013"/>
        <w:gridCol w:w="1417"/>
        <w:gridCol w:w="1418"/>
        <w:gridCol w:w="4111"/>
        <w:gridCol w:w="2271"/>
      </w:tblGrid>
      <w:tr w:rsidR="00A6086C" w:rsidRPr="0044667F" w:rsidTr="008C6460">
        <w:trPr>
          <w:trHeight w:val="20"/>
          <w:jc w:val="center"/>
        </w:trPr>
        <w:tc>
          <w:tcPr>
            <w:tcW w:w="1418" w:type="dxa"/>
          </w:tcPr>
          <w:p w:rsidR="00A6086C" w:rsidRDefault="00A6086C" w:rsidP="00A6086C">
            <w:pPr>
              <w:pStyle w:val="ConsPlusNormal"/>
              <w:jc w:val="center"/>
            </w:pPr>
            <w:r>
              <w:lastRenderedPageBreak/>
              <w:t>КТ 43</w:t>
            </w:r>
          </w:p>
        </w:tc>
        <w:tc>
          <w:tcPr>
            <w:tcW w:w="2991" w:type="dxa"/>
            <w:shd w:val="clear" w:color="auto" w:fill="auto"/>
          </w:tcPr>
          <w:p w:rsidR="00A6086C" w:rsidRDefault="00A6086C" w:rsidP="00A6086C">
            <w:pPr>
              <w:pStyle w:val="ConsPlusNormal"/>
              <w:jc w:val="both"/>
            </w:pPr>
            <w:r>
              <w:t>Исполнены обязательства по государственным контрактам (договорам) на оснащение ЦЗН</w:t>
            </w:r>
          </w:p>
        </w:tc>
        <w:tc>
          <w:tcPr>
            <w:tcW w:w="1013" w:type="dxa"/>
            <w:shd w:val="clear" w:color="auto" w:fill="auto"/>
          </w:tcPr>
          <w:p w:rsidR="00A6086C" w:rsidRDefault="00A6086C" w:rsidP="00A6086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A6086C" w:rsidRDefault="00A6086C" w:rsidP="00A6086C">
            <w:pPr>
              <w:pStyle w:val="ConsPlusNormal"/>
              <w:jc w:val="center"/>
            </w:pPr>
            <w:r>
              <w:t>01.12.2025</w:t>
            </w:r>
          </w:p>
        </w:tc>
        <w:tc>
          <w:tcPr>
            <w:tcW w:w="1418" w:type="dxa"/>
            <w:shd w:val="clear" w:color="auto" w:fill="auto"/>
          </w:tcPr>
          <w:p w:rsidR="00A6086C" w:rsidRDefault="00A6086C" w:rsidP="00A6086C">
            <w:pPr>
              <w:pStyle w:val="ConsPlusNormal"/>
              <w:jc w:val="center"/>
            </w:pPr>
            <w:r>
              <w:t>01.12.2025</w:t>
            </w:r>
          </w:p>
        </w:tc>
        <w:tc>
          <w:tcPr>
            <w:tcW w:w="4111" w:type="dxa"/>
            <w:shd w:val="clear" w:color="auto" w:fill="auto"/>
          </w:tcPr>
          <w:p w:rsidR="00A6086C" w:rsidRDefault="00A6086C" w:rsidP="00A6086C">
            <w:pPr>
              <w:pStyle w:val="ConsPlusNormal"/>
              <w:jc w:val="both"/>
            </w:pPr>
            <w:r>
              <w:t>Документы о приемке работ размещены в ЕИС</w:t>
            </w:r>
          </w:p>
        </w:tc>
        <w:tc>
          <w:tcPr>
            <w:tcW w:w="2271" w:type="dxa"/>
            <w:shd w:val="clear" w:color="auto" w:fill="auto"/>
          </w:tcPr>
          <w:p w:rsidR="00A6086C" w:rsidRDefault="00EF43ED" w:rsidP="00A6086C">
            <w:pPr>
              <w:pStyle w:val="ConsPlusNormal"/>
              <w:jc w:val="center"/>
            </w:pPr>
            <w:r w:rsidRPr="00EF43ED">
              <w:t>З.Р. Чаплыгина</w:t>
            </w:r>
          </w:p>
        </w:tc>
      </w:tr>
    </w:tbl>
    <w:p w:rsidR="008C6460" w:rsidRPr="0044667F" w:rsidRDefault="00A6086C" w:rsidP="008C6460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8C6460" w:rsidRPr="0044667F" w:rsidSect="008C6460"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D61" w:rsidRDefault="00351D61" w:rsidP="007F5893">
      <w:r>
        <w:separator/>
      </w:r>
    </w:p>
  </w:endnote>
  <w:endnote w:type="continuationSeparator" w:id="0">
    <w:p w:rsidR="00351D61" w:rsidRDefault="00351D61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D61" w:rsidRDefault="00351D61" w:rsidP="007F5893">
      <w:r>
        <w:separator/>
      </w:r>
    </w:p>
  </w:footnote>
  <w:footnote w:type="continuationSeparator" w:id="0">
    <w:p w:rsidR="00351D61" w:rsidRDefault="00351D61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917118"/>
      <w:docPartObj>
        <w:docPartGallery w:val="Page Numbers (Top of Page)"/>
        <w:docPartUnique/>
      </w:docPartObj>
    </w:sdtPr>
    <w:sdtContent>
      <w:p w:rsidR="00351D61" w:rsidRDefault="00351D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7B4">
          <w:rPr>
            <w:noProof/>
          </w:rPr>
          <w:t>20</w:t>
        </w:r>
        <w:r>
          <w:fldChar w:fldCharType="end"/>
        </w:r>
      </w:p>
    </w:sdtContent>
  </w:sdt>
  <w:p w:rsidR="00351D61" w:rsidRDefault="00351D6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4F45"/>
    <w:multiLevelType w:val="hybridMultilevel"/>
    <w:tmpl w:val="AC7A716E"/>
    <w:lvl w:ilvl="0" w:tplc="177075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A90B7A"/>
    <w:multiLevelType w:val="multilevel"/>
    <w:tmpl w:val="F7F29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FB2C12"/>
    <w:multiLevelType w:val="hybridMultilevel"/>
    <w:tmpl w:val="1750AD28"/>
    <w:lvl w:ilvl="0" w:tplc="EE26C2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3D6070"/>
    <w:multiLevelType w:val="hybridMultilevel"/>
    <w:tmpl w:val="669AA14A"/>
    <w:lvl w:ilvl="0" w:tplc="8A22C95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50817AA"/>
    <w:multiLevelType w:val="hybridMultilevel"/>
    <w:tmpl w:val="1D5CBFFC"/>
    <w:lvl w:ilvl="0" w:tplc="CD2CA98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03"/>
    <w:rsid w:val="00000FB1"/>
    <w:rsid w:val="00001999"/>
    <w:rsid w:val="000035FC"/>
    <w:rsid w:val="00003B92"/>
    <w:rsid w:val="00014135"/>
    <w:rsid w:val="00054BFF"/>
    <w:rsid w:val="00065243"/>
    <w:rsid w:val="00065F11"/>
    <w:rsid w:val="00086C35"/>
    <w:rsid w:val="000A50BE"/>
    <w:rsid w:val="000B4A77"/>
    <w:rsid w:val="000B4D10"/>
    <w:rsid w:val="000B61C7"/>
    <w:rsid w:val="000B7410"/>
    <w:rsid w:val="000C1186"/>
    <w:rsid w:val="000D059C"/>
    <w:rsid w:val="000D0E61"/>
    <w:rsid w:val="000D3315"/>
    <w:rsid w:val="000E71C1"/>
    <w:rsid w:val="000F6D18"/>
    <w:rsid w:val="000F7EF5"/>
    <w:rsid w:val="001068A8"/>
    <w:rsid w:val="0010754B"/>
    <w:rsid w:val="001233AF"/>
    <w:rsid w:val="001242C4"/>
    <w:rsid w:val="001269CE"/>
    <w:rsid w:val="00126FA7"/>
    <w:rsid w:val="00135EF2"/>
    <w:rsid w:val="001436BD"/>
    <w:rsid w:val="00152966"/>
    <w:rsid w:val="00164067"/>
    <w:rsid w:val="0018471A"/>
    <w:rsid w:val="00191138"/>
    <w:rsid w:val="00191745"/>
    <w:rsid w:val="00192980"/>
    <w:rsid w:val="001A14DF"/>
    <w:rsid w:val="001A1F56"/>
    <w:rsid w:val="001A2119"/>
    <w:rsid w:val="001A505F"/>
    <w:rsid w:val="001A6555"/>
    <w:rsid w:val="001A7E38"/>
    <w:rsid w:val="001C7830"/>
    <w:rsid w:val="001C7FC0"/>
    <w:rsid w:val="001D20A2"/>
    <w:rsid w:val="001D2B80"/>
    <w:rsid w:val="001E0509"/>
    <w:rsid w:val="001E1915"/>
    <w:rsid w:val="001E468E"/>
    <w:rsid w:val="001E4FC2"/>
    <w:rsid w:val="001E58B3"/>
    <w:rsid w:val="001F68A6"/>
    <w:rsid w:val="002116D1"/>
    <w:rsid w:val="002265F2"/>
    <w:rsid w:val="00237A19"/>
    <w:rsid w:val="002414EA"/>
    <w:rsid w:val="00241F8C"/>
    <w:rsid w:val="00242996"/>
    <w:rsid w:val="00250730"/>
    <w:rsid w:val="00260F9A"/>
    <w:rsid w:val="00262ED8"/>
    <w:rsid w:val="00272E9D"/>
    <w:rsid w:val="00286CD0"/>
    <w:rsid w:val="00290946"/>
    <w:rsid w:val="00294C13"/>
    <w:rsid w:val="002A408E"/>
    <w:rsid w:val="002B6383"/>
    <w:rsid w:val="002C5BAE"/>
    <w:rsid w:val="002E0348"/>
    <w:rsid w:val="002E7FD2"/>
    <w:rsid w:val="002F3502"/>
    <w:rsid w:val="003015B1"/>
    <w:rsid w:val="0030237E"/>
    <w:rsid w:val="00332F07"/>
    <w:rsid w:val="00333BC8"/>
    <w:rsid w:val="00334364"/>
    <w:rsid w:val="00341C86"/>
    <w:rsid w:val="003467F6"/>
    <w:rsid w:val="00351D61"/>
    <w:rsid w:val="00353A12"/>
    <w:rsid w:val="00354F92"/>
    <w:rsid w:val="00357C86"/>
    <w:rsid w:val="003650AB"/>
    <w:rsid w:val="00372C91"/>
    <w:rsid w:val="003734ED"/>
    <w:rsid w:val="00383520"/>
    <w:rsid w:val="003A0225"/>
    <w:rsid w:val="003B0F36"/>
    <w:rsid w:val="003B2D1B"/>
    <w:rsid w:val="003E3078"/>
    <w:rsid w:val="003E45A5"/>
    <w:rsid w:val="004137E8"/>
    <w:rsid w:val="004143C3"/>
    <w:rsid w:val="00416DEA"/>
    <w:rsid w:val="00417459"/>
    <w:rsid w:val="0043143E"/>
    <w:rsid w:val="0044667F"/>
    <w:rsid w:val="00453B45"/>
    <w:rsid w:val="004611FB"/>
    <w:rsid w:val="00461E77"/>
    <w:rsid w:val="004658A9"/>
    <w:rsid w:val="00476C8E"/>
    <w:rsid w:val="0048182E"/>
    <w:rsid w:val="00481F45"/>
    <w:rsid w:val="004821AC"/>
    <w:rsid w:val="00483642"/>
    <w:rsid w:val="00497C80"/>
    <w:rsid w:val="004B188A"/>
    <w:rsid w:val="004B434F"/>
    <w:rsid w:val="004E7E99"/>
    <w:rsid w:val="004F1600"/>
    <w:rsid w:val="004F7AB0"/>
    <w:rsid w:val="00510A93"/>
    <w:rsid w:val="0051112B"/>
    <w:rsid w:val="00512973"/>
    <w:rsid w:val="0051377C"/>
    <w:rsid w:val="005140D4"/>
    <w:rsid w:val="005175FA"/>
    <w:rsid w:val="0052445E"/>
    <w:rsid w:val="005338FB"/>
    <w:rsid w:val="005345F7"/>
    <w:rsid w:val="0054366A"/>
    <w:rsid w:val="00543BAA"/>
    <w:rsid w:val="00553A6B"/>
    <w:rsid w:val="00562CA7"/>
    <w:rsid w:val="005632F7"/>
    <w:rsid w:val="0056609F"/>
    <w:rsid w:val="00566BE3"/>
    <w:rsid w:val="00573740"/>
    <w:rsid w:val="00573981"/>
    <w:rsid w:val="00585282"/>
    <w:rsid w:val="00585D16"/>
    <w:rsid w:val="005968F9"/>
    <w:rsid w:val="005975C1"/>
    <w:rsid w:val="005A7AD8"/>
    <w:rsid w:val="005A7F77"/>
    <w:rsid w:val="005B36ED"/>
    <w:rsid w:val="005B3DA4"/>
    <w:rsid w:val="005C118E"/>
    <w:rsid w:val="005C3069"/>
    <w:rsid w:val="005C4DFE"/>
    <w:rsid w:val="005C5F38"/>
    <w:rsid w:val="005E0396"/>
    <w:rsid w:val="0060063C"/>
    <w:rsid w:val="00602750"/>
    <w:rsid w:val="006038BF"/>
    <w:rsid w:val="006065A1"/>
    <w:rsid w:val="0061052B"/>
    <w:rsid w:val="006115C8"/>
    <w:rsid w:val="006115F9"/>
    <w:rsid w:val="0061318E"/>
    <w:rsid w:val="0061348D"/>
    <w:rsid w:val="00615A67"/>
    <w:rsid w:val="00630413"/>
    <w:rsid w:val="0063107F"/>
    <w:rsid w:val="006425D9"/>
    <w:rsid w:val="006435C5"/>
    <w:rsid w:val="0065417C"/>
    <w:rsid w:val="0065534C"/>
    <w:rsid w:val="00672027"/>
    <w:rsid w:val="00672626"/>
    <w:rsid w:val="0068182F"/>
    <w:rsid w:val="00691E2A"/>
    <w:rsid w:val="00692DA2"/>
    <w:rsid w:val="006A11D3"/>
    <w:rsid w:val="006A6A60"/>
    <w:rsid w:val="006B2461"/>
    <w:rsid w:val="006D0EC1"/>
    <w:rsid w:val="006D1C57"/>
    <w:rsid w:val="006F4A2F"/>
    <w:rsid w:val="0072469B"/>
    <w:rsid w:val="0073402F"/>
    <w:rsid w:val="00763AF7"/>
    <w:rsid w:val="007722BE"/>
    <w:rsid w:val="00776F39"/>
    <w:rsid w:val="00780020"/>
    <w:rsid w:val="007802E6"/>
    <w:rsid w:val="00785489"/>
    <w:rsid w:val="0078722B"/>
    <w:rsid w:val="007A294B"/>
    <w:rsid w:val="007A2DF8"/>
    <w:rsid w:val="007B77C0"/>
    <w:rsid w:val="007D04D0"/>
    <w:rsid w:val="007D1027"/>
    <w:rsid w:val="007D23D5"/>
    <w:rsid w:val="007F0552"/>
    <w:rsid w:val="007F25EB"/>
    <w:rsid w:val="007F5893"/>
    <w:rsid w:val="007F6387"/>
    <w:rsid w:val="00800DF0"/>
    <w:rsid w:val="00801141"/>
    <w:rsid w:val="0080614A"/>
    <w:rsid w:val="008110B1"/>
    <w:rsid w:val="00823AF3"/>
    <w:rsid w:val="00852EE7"/>
    <w:rsid w:val="008A4C39"/>
    <w:rsid w:val="008C17B4"/>
    <w:rsid w:val="008C6460"/>
    <w:rsid w:val="008C7C1D"/>
    <w:rsid w:val="008D1BBB"/>
    <w:rsid w:val="008E2CE5"/>
    <w:rsid w:val="008E5B93"/>
    <w:rsid w:val="008F281C"/>
    <w:rsid w:val="008F6461"/>
    <w:rsid w:val="0090574B"/>
    <w:rsid w:val="009305B4"/>
    <w:rsid w:val="00931929"/>
    <w:rsid w:val="00932AC0"/>
    <w:rsid w:val="00933004"/>
    <w:rsid w:val="00936ADE"/>
    <w:rsid w:val="009418ED"/>
    <w:rsid w:val="00945C86"/>
    <w:rsid w:val="00953217"/>
    <w:rsid w:val="00960C8F"/>
    <w:rsid w:val="00964ED4"/>
    <w:rsid w:val="009873AE"/>
    <w:rsid w:val="009B1540"/>
    <w:rsid w:val="009B6465"/>
    <w:rsid w:val="009C4319"/>
    <w:rsid w:val="009C4C33"/>
    <w:rsid w:val="009C5A64"/>
    <w:rsid w:val="009E2A04"/>
    <w:rsid w:val="00A10CEC"/>
    <w:rsid w:val="00A11C55"/>
    <w:rsid w:val="00A15BC2"/>
    <w:rsid w:val="00A233DD"/>
    <w:rsid w:val="00A25F30"/>
    <w:rsid w:val="00A33607"/>
    <w:rsid w:val="00A34F38"/>
    <w:rsid w:val="00A40E27"/>
    <w:rsid w:val="00A60193"/>
    <w:rsid w:val="00A6086C"/>
    <w:rsid w:val="00A64F5A"/>
    <w:rsid w:val="00A84538"/>
    <w:rsid w:val="00A92CDB"/>
    <w:rsid w:val="00A93CEE"/>
    <w:rsid w:val="00A97619"/>
    <w:rsid w:val="00AA32D0"/>
    <w:rsid w:val="00AA7144"/>
    <w:rsid w:val="00AB0393"/>
    <w:rsid w:val="00AD58C9"/>
    <w:rsid w:val="00AE6FE0"/>
    <w:rsid w:val="00AF3371"/>
    <w:rsid w:val="00AF45C4"/>
    <w:rsid w:val="00B00760"/>
    <w:rsid w:val="00B10AE5"/>
    <w:rsid w:val="00B175AB"/>
    <w:rsid w:val="00B239DD"/>
    <w:rsid w:val="00B57F26"/>
    <w:rsid w:val="00B6788E"/>
    <w:rsid w:val="00B74045"/>
    <w:rsid w:val="00B7706D"/>
    <w:rsid w:val="00B847EC"/>
    <w:rsid w:val="00B9079A"/>
    <w:rsid w:val="00B958C9"/>
    <w:rsid w:val="00B95F63"/>
    <w:rsid w:val="00B964D2"/>
    <w:rsid w:val="00BB231D"/>
    <w:rsid w:val="00BC366E"/>
    <w:rsid w:val="00BC616C"/>
    <w:rsid w:val="00BD012C"/>
    <w:rsid w:val="00BD091E"/>
    <w:rsid w:val="00BD2341"/>
    <w:rsid w:val="00BE00E8"/>
    <w:rsid w:val="00BE11D1"/>
    <w:rsid w:val="00BE1391"/>
    <w:rsid w:val="00BE542C"/>
    <w:rsid w:val="00C0056E"/>
    <w:rsid w:val="00C07BE7"/>
    <w:rsid w:val="00C105DC"/>
    <w:rsid w:val="00C12978"/>
    <w:rsid w:val="00C13AEF"/>
    <w:rsid w:val="00C15051"/>
    <w:rsid w:val="00C22721"/>
    <w:rsid w:val="00C2316F"/>
    <w:rsid w:val="00C234A7"/>
    <w:rsid w:val="00C30499"/>
    <w:rsid w:val="00C30FF8"/>
    <w:rsid w:val="00C37258"/>
    <w:rsid w:val="00C434BA"/>
    <w:rsid w:val="00C50174"/>
    <w:rsid w:val="00C6033F"/>
    <w:rsid w:val="00C60F1F"/>
    <w:rsid w:val="00C65723"/>
    <w:rsid w:val="00C65C60"/>
    <w:rsid w:val="00C85D58"/>
    <w:rsid w:val="00C91F5D"/>
    <w:rsid w:val="00C948B4"/>
    <w:rsid w:val="00C95030"/>
    <w:rsid w:val="00CA1B1E"/>
    <w:rsid w:val="00CA3031"/>
    <w:rsid w:val="00CB4C18"/>
    <w:rsid w:val="00CC2541"/>
    <w:rsid w:val="00CC62B5"/>
    <w:rsid w:val="00CD2B46"/>
    <w:rsid w:val="00CD4946"/>
    <w:rsid w:val="00CE4FF5"/>
    <w:rsid w:val="00CE606F"/>
    <w:rsid w:val="00D0345C"/>
    <w:rsid w:val="00D310B4"/>
    <w:rsid w:val="00D31D17"/>
    <w:rsid w:val="00D32C2E"/>
    <w:rsid w:val="00D46FC9"/>
    <w:rsid w:val="00D509B9"/>
    <w:rsid w:val="00D713E3"/>
    <w:rsid w:val="00D73C46"/>
    <w:rsid w:val="00D81184"/>
    <w:rsid w:val="00D93C60"/>
    <w:rsid w:val="00D9490A"/>
    <w:rsid w:val="00D95203"/>
    <w:rsid w:val="00D97BAB"/>
    <w:rsid w:val="00DA6166"/>
    <w:rsid w:val="00DB5CF5"/>
    <w:rsid w:val="00DC0796"/>
    <w:rsid w:val="00DC17F1"/>
    <w:rsid w:val="00DC4186"/>
    <w:rsid w:val="00DD06CB"/>
    <w:rsid w:val="00DD526F"/>
    <w:rsid w:val="00DF2911"/>
    <w:rsid w:val="00DF520F"/>
    <w:rsid w:val="00E06AD8"/>
    <w:rsid w:val="00E20183"/>
    <w:rsid w:val="00E21DDA"/>
    <w:rsid w:val="00E320B4"/>
    <w:rsid w:val="00E40A46"/>
    <w:rsid w:val="00E429EA"/>
    <w:rsid w:val="00E50FF3"/>
    <w:rsid w:val="00E66221"/>
    <w:rsid w:val="00E70E18"/>
    <w:rsid w:val="00E7276D"/>
    <w:rsid w:val="00E73DD3"/>
    <w:rsid w:val="00E93F32"/>
    <w:rsid w:val="00E96AE8"/>
    <w:rsid w:val="00EA2004"/>
    <w:rsid w:val="00EA5AE0"/>
    <w:rsid w:val="00EB6A42"/>
    <w:rsid w:val="00EC1548"/>
    <w:rsid w:val="00EC37FD"/>
    <w:rsid w:val="00EC5BCB"/>
    <w:rsid w:val="00ED1993"/>
    <w:rsid w:val="00EE2047"/>
    <w:rsid w:val="00EE6DE3"/>
    <w:rsid w:val="00EF3D11"/>
    <w:rsid w:val="00EF43ED"/>
    <w:rsid w:val="00F315B3"/>
    <w:rsid w:val="00F33945"/>
    <w:rsid w:val="00F35163"/>
    <w:rsid w:val="00F36D46"/>
    <w:rsid w:val="00F373B6"/>
    <w:rsid w:val="00F45CD6"/>
    <w:rsid w:val="00F507D9"/>
    <w:rsid w:val="00F520C6"/>
    <w:rsid w:val="00F52A5E"/>
    <w:rsid w:val="00F620ED"/>
    <w:rsid w:val="00F70115"/>
    <w:rsid w:val="00F71F96"/>
    <w:rsid w:val="00F9140F"/>
    <w:rsid w:val="00FA5C7A"/>
    <w:rsid w:val="00FC68FD"/>
    <w:rsid w:val="00FD3751"/>
    <w:rsid w:val="00FD6183"/>
    <w:rsid w:val="00FD7121"/>
    <w:rsid w:val="00FE6950"/>
    <w:rsid w:val="00FE7A30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A1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List Paragraph"/>
    <w:basedOn w:val="a"/>
    <w:uiPriority w:val="34"/>
    <w:qFormat/>
    <w:rsid w:val="00FC68FD"/>
    <w:pPr>
      <w:ind w:left="720"/>
      <w:contextualSpacing/>
    </w:pPr>
  </w:style>
  <w:style w:type="table" w:styleId="ad">
    <w:name w:val="Table Grid"/>
    <w:basedOn w:val="a1"/>
    <w:uiPriority w:val="59"/>
    <w:rsid w:val="00514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0F6D1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45">
    <w:name w:val="Font Style45"/>
    <w:basedOn w:val="a0"/>
    <w:uiPriority w:val="99"/>
    <w:qFormat/>
    <w:rsid w:val="00191745"/>
    <w:rPr>
      <w:rFonts w:ascii="Times New Roman" w:hAnsi="Times New Roman" w:cs="Times New Roman"/>
      <w:sz w:val="20"/>
      <w:szCs w:val="20"/>
    </w:rPr>
  </w:style>
  <w:style w:type="paragraph" w:customStyle="1" w:styleId="Style32">
    <w:name w:val="Style32"/>
    <w:basedOn w:val="a"/>
    <w:uiPriority w:val="99"/>
    <w:qFormat/>
    <w:rsid w:val="00191745"/>
    <w:pPr>
      <w:widowControl w:val="0"/>
      <w:suppressAutoHyphens/>
      <w:spacing w:line="250" w:lineRule="exact"/>
      <w:jc w:val="center"/>
    </w:pPr>
    <w:rPr>
      <w:rFonts w:eastAsiaTheme="minorEastAsia"/>
    </w:rPr>
  </w:style>
  <w:style w:type="paragraph" w:customStyle="1" w:styleId="Style33">
    <w:name w:val="Style33"/>
    <w:basedOn w:val="a"/>
    <w:uiPriority w:val="99"/>
    <w:qFormat/>
    <w:rsid w:val="00191745"/>
    <w:pPr>
      <w:widowControl w:val="0"/>
      <w:suppressAutoHyphens/>
      <w:spacing w:line="251" w:lineRule="exact"/>
    </w:pPr>
    <w:rPr>
      <w:rFonts w:eastAsiaTheme="minorEastAsia"/>
    </w:rPr>
  </w:style>
  <w:style w:type="paragraph" w:customStyle="1" w:styleId="pj">
    <w:name w:val="pj"/>
    <w:basedOn w:val="a"/>
    <w:qFormat/>
    <w:rsid w:val="0056609F"/>
    <w:pPr>
      <w:suppressAutoHyphens/>
      <w:spacing w:beforeAutospacing="1" w:after="200" w:afterAutospacing="1"/>
    </w:pPr>
  </w:style>
  <w:style w:type="paragraph" w:customStyle="1" w:styleId="ConsPlusCell">
    <w:name w:val="ConsPlusCell"/>
    <w:rsid w:val="00C91F5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91F5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A1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List Paragraph"/>
    <w:basedOn w:val="a"/>
    <w:uiPriority w:val="34"/>
    <w:qFormat/>
    <w:rsid w:val="00FC68FD"/>
    <w:pPr>
      <w:ind w:left="720"/>
      <w:contextualSpacing/>
    </w:pPr>
  </w:style>
  <w:style w:type="table" w:styleId="ad">
    <w:name w:val="Table Grid"/>
    <w:basedOn w:val="a1"/>
    <w:uiPriority w:val="59"/>
    <w:rsid w:val="00514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0F6D1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45">
    <w:name w:val="Font Style45"/>
    <w:basedOn w:val="a0"/>
    <w:uiPriority w:val="99"/>
    <w:qFormat/>
    <w:rsid w:val="00191745"/>
    <w:rPr>
      <w:rFonts w:ascii="Times New Roman" w:hAnsi="Times New Roman" w:cs="Times New Roman"/>
      <w:sz w:val="20"/>
      <w:szCs w:val="20"/>
    </w:rPr>
  </w:style>
  <w:style w:type="paragraph" w:customStyle="1" w:styleId="Style32">
    <w:name w:val="Style32"/>
    <w:basedOn w:val="a"/>
    <w:uiPriority w:val="99"/>
    <w:qFormat/>
    <w:rsid w:val="00191745"/>
    <w:pPr>
      <w:widowControl w:val="0"/>
      <w:suppressAutoHyphens/>
      <w:spacing w:line="250" w:lineRule="exact"/>
      <w:jc w:val="center"/>
    </w:pPr>
    <w:rPr>
      <w:rFonts w:eastAsiaTheme="minorEastAsia"/>
    </w:rPr>
  </w:style>
  <w:style w:type="paragraph" w:customStyle="1" w:styleId="Style33">
    <w:name w:val="Style33"/>
    <w:basedOn w:val="a"/>
    <w:uiPriority w:val="99"/>
    <w:qFormat/>
    <w:rsid w:val="00191745"/>
    <w:pPr>
      <w:widowControl w:val="0"/>
      <w:suppressAutoHyphens/>
      <w:spacing w:line="251" w:lineRule="exact"/>
    </w:pPr>
    <w:rPr>
      <w:rFonts w:eastAsiaTheme="minorEastAsia"/>
    </w:rPr>
  </w:style>
  <w:style w:type="paragraph" w:customStyle="1" w:styleId="pj">
    <w:name w:val="pj"/>
    <w:basedOn w:val="a"/>
    <w:qFormat/>
    <w:rsid w:val="0056609F"/>
    <w:pPr>
      <w:suppressAutoHyphens/>
      <w:spacing w:beforeAutospacing="1" w:after="200" w:afterAutospacing="1"/>
    </w:pPr>
  </w:style>
  <w:style w:type="paragraph" w:customStyle="1" w:styleId="ConsPlusCell">
    <w:name w:val="ConsPlusCell"/>
    <w:rsid w:val="00C91F5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91F5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53E08-7DBA-48B4-9193-B8572B27B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21</Pages>
  <Words>3702</Words>
  <Characters>21104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Ильченко А.Г.</cp:lastModifiedBy>
  <cp:revision>73</cp:revision>
  <cp:lastPrinted>2025-07-18T10:29:00Z</cp:lastPrinted>
  <dcterms:created xsi:type="dcterms:W3CDTF">2025-02-14T05:03:00Z</dcterms:created>
  <dcterms:modified xsi:type="dcterms:W3CDTF">2025-07-31T13:07:00Z</dcterms:modified>
</cp:coreProperties>
</file>