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Mar>
          <w:left w:w="57" w:type="dxa"/>
          <w:right w:w="57" w:type="dxa"/>
        </w:tblCellMar>
        <w:tblLook w:val="04A0" w:firstRow="1" w:lastRow="0" w:firstColumn="1" w:lastColumn="0" w:noHBand="0" w:noVBand="1"/>
      </w:tblPr>
      <w:tblGrid>
        <w:gridCol w:w="4960"/>
        <w:gridCol w:w="4961"/>
      </w:tblGrid>
      <w:tr w:rsidR="00C31842" w:rsidRPr="00073024" w14:paraId="146AFA29" w14:textId="77777777" w:rsidTr="004146D3">
        <w:trPr>
          <w:jc w:val="center"/>
        </w:trPr>
        <w:tc>
          <w:tcPr>
            <w:tcW w:w="2500" w:type="pct"/>
          </w:tcPr>
          <w:p w14:paraId="0FC57448" w14:textId="77777777" w:rsidR="00C31842" w:rsidRDefault="002147CC" w:rsidP="00394BB8">
            <w:pPr>
              <w:jc w:val="center"/>
              <w:rPr>
                <w:sz w:val="24"/>
                <w:szCs w:val="24"/>
              </w:rPr>
            </w:pPr>
            <w:permStart w:id="1483214957" w:edGrp="everyone" w:colFirst="1" w:colLast="1"/>
            <w:permStart w:id="962288784" w:edGrp="everyone" w:colFirst="0" w:colLast="0"/>
            <w:r w:rsidRPr="002147CC">
              <w:rPr>
                <w:noProof/>
                <w:sz w:val="24"/>
                <w:szCs w:val="24"/>
              </w:rPr>
              <w:drawing>
                <wp:inline distT="0" distB="0" distL="0" distR="0" wp14:anchorId="087D6AD7" wp14:editId="1812F6C5">
                  <wp:extent cx="781050" cy="800100"/>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4493" t="8889" r="14203" b="11111"/>
                          <a:stretch/>
                        </pic:blipFill>
                        <pic:spPr bwMode="auto">
                          <a:xfrm>
                            <a:off x="0" y="0"/>
                            <a:ext cx="781050" cy="800100"/>
                          </a:xfrm>
                          <a:prstGeom prst="rect">
                            <a:avLst/>
                          </a:prstGeom>
                          <a:noFill/>
                          <a:ln>
                            <a:noFill/>
                          </a:ln>
                          <a:extLst>
                            <a:ext uri="{53640926-AAD7-44D8-BBD7-CCE9431645EC}">
                              <a14:shadowObscured xmlns:a14="http://schemas.microsoft.com/office/drawing/2010/main"/>
                            </a:ext>
                          </a:extLst>
                        </pic:spPr>
                      </pic:pic>
                    </a:graphicData>
                  </a:graphic>
                </wp:inline>
              </w:drawing>
            </w:r>
          </w:p>
          <w:p w14:paraId="250A974B" w14:textId="77777777" w:rsidR="0036038D" w:rsidRPr="002147CC" w:rsidRDefault="0036038D" w:rsidP="00394BB8">
            <w:pPr>
              <w:jc w:val="center"/>
              <w:rPr>
                <w:sz w:val="24"/>
                <w:szCs w:val="24"/>
              </w:rPr>
            </w:pPr>
          </w:p>
        </w:tc>
        <w:tc>
          <w:tcPr>
            <w:tcW w:w="2500" w:type="pct"/>
          </w:tcPr>
          <w:p w14:paraId="225AE75F" w14:textId="60D21594" w:rsidR="00473E22" w:rsidRPr="00073024" w:rsidRDefault="00473E22" w:rsidP="006F09B1">
            <w:pPr>
              <w:jc w:val="center"/>
            </w:pPr>
          </w:p>
        </w:tc>
      </w:tr>
      <w:tr w:rsidR="002147CC" w:rsidRPr="002147CC" w14:paraId="009BAD83" w14:textId="77777777" w:rsidTr="004146D3">
        <w:trPr>
          <w:jc w:val="center"/>
        </w:trPr>
        <w:tc>
          <w:tcPr>
            <w:tcW w:w="2500" w:type="pct"/>
          </w:tcPr>
          <w:p w14:paraId="3BD3F241" w14:textId="77777777" w:rsidR="004A3CF8" w:rsidRDefault="004A3CF8" w:rsidP="000B726A">
            <w:pPr>
              <w:jc w:val="center"/>
              <w:rPr>
                <w:bCs w:val="0"/>
                <w:sz w:val="22"/>
                <w:szCs w:val="22"/>
              </w:rPr>
            </w:pPr>
            <w:permStart w:id="930744201" w:edGrp="everyone" w:colFirst="1" w:colLast="1"/>
            <w:permStart w:id="648483111" w:edGrp="everyone" w:colFirst="0" w:colLast="0"/>
            <w:permEnd w:id="1483214957"/>
            <w:permEnd w:id="962288784"/>
          </w:p>
          <w:p w14:paraId="7BC8E183" w14:textId="2820ED31" w:rsidR="004A3CF8" w:rsidRDefault="004A3CF8" w:rsidP="000B726A">
            <w:pPr>
              <w:jc w:val="center"/>
              <w:rPr>
                <w:bCs w:val="0"/>
                <w:sz w:val="22"/>
                <w:szCs w:val="22"/>
              </w:rPr>
            </w:pPr>
            <w:r>
              <w:rPr>
                <w:bCs w:val="0"/>
                <w:sz w:val="22"/>
                <w:szCs w:val="22"/>
              </w:rPr>
              <w:t>ПРАВИТЕЛЬСТВО КУРСКОЙ ОБЛАСТИ</w:t>
            </w:r>
          </w:p>
          <w:p w14:paraId="12C57C13" w14:textId="77777777" w:rsidR="004A3CF8" w:rsidRPr="004A3CF8" w:rsidRDefault="004A3CF8" w:rsidP="000B726A">
            <w:pPr>
              <w:jc w:val="center"/>
              <w:rPr>
                <w:bCs w:val="0"/>
                <w:sz w:val="16"/>
                <w:szCs w:val="16"/>
              </w:rPr>
            </w:pPr>
          </w:p>
          <w:p w14:paraId="783D3661" w14:textId="12383E94" w:rsidR="005C7955" w:rsidRPr="00851328" w:rsidRDefault="00851328" w:rsidP="000B726A">
            <w:pPr>
              <w:jc w:val="center"/>
              <w:rPr>
                <w:bCs w:val="0"/>
                <w:sz w:val="22"/>
                <w:szCs w:val="22"/>
              </w:rPr>
            </w:pPr>
            <w:r w:rsidRPr="00851328">
              <w:rPr>
                <w:bCs w:val="0"/>
                <w:sz w:val="22"/>
                <w:szCs w:val="22"/>
              </w:rPr>
              <w:t>МИНИСТЕРСТВО ЭКОНОМИЧЕСКОГО РАЗВИТИЯ КУРСКОЙ ОБЛАСТИ</w:t>
            </w:r>
          </w:p>
          <w:p w14:paraId="5F5C1B13" w14:textId="77777777" w:rsidR="005C7955" w:rsidRPr="005C7955" w:rsidRDefault="005C7955" w:rsidP="005C7955">
            <w:pPr>
              <w:jc w:val="center"/>
              <w:rPr>
                <w:sz w:val="22"/>
                <w:szCs w:val="22"/>
              </w:rPr>
            </w:pPr>
          </w:p>
          <w:p w14:paraId="6B87A135" w14:textId="170F0117" w:rsidR="005C7955" w:rsidRPr="005C7955" w:rsidRDefault="005C7955" w:rsidP="005C7955">
            <w:pPr>
              <w:jc w:val="center"/>
              <w:rPr>
                <w:sz w:val="22"/>
                <w:szCs w:val="22"/>
              </w:rPr>
            </w:pPr>
            <w:r w:rsidRPr="005C7955">
              <w:rPr>
                <w:sz w:val="22"/>
                <w:szCs w:val="22"/>
              </w:rPr>
              <w:t>30500</w:t>
            </w:r>
            <w:r w:rsidR="003A4D8F">
              <w:rPr>
                <w:sz w:val="22"/>
                <w:szCs w:val="22"/>
              </w:rPr>
              <w:t>7</w:t>
            </w:r>
            <w:r w:rsidRPr="005C7955">
              <w:rPr>
                <w:sz w:val="22"/>
                <w:szCs w:val="22"/>
              </w:rPr>
              <w:t>, г. Курск,</w:t>
            </w:r>
          </w:p>
          <w:p w14:paraId="4D407161" w14:textId="6EFC51CD" w:rsidR="005C7955" w:rsidRPr="005C7955" w:rsidRDefault="003A4D8F" w:rsidP="005C7955">
            <w:pPr>
              <w:jc w:val="center"/>
              <w:rPr>
                <w:sz w:val="22"/>
                <w:szCs w:val="22"/>
              </w:rPr>
            </w:pPr>
            <w:r w:rsidRPr="003A4D8F">
              <w:rPr>
                <w:sz w:val="22"/>
                <w:szCs w:val="22"/>
              </w:rPr>
              <w:t xml:space="preserve">ул. </w:t>
            </w:r>
            <w:proofErr w:type="spellStart"/>
            <w:r w:rsidRPr="003A4D8F">
              <w:rPr>
                <w:sz w:val="22"/>
                <w:szCs w:val="22"/>
              </w:rPr>
              <w:t>Моковская</w:t>
            </w:r>
            <w:proofErr w:type="spellEnd"/>
            <w:r w:rsidRPr="003A4D8F">
              <w:rPr>
                <w:sz w:val="22"/>
                <w:szCs w:val="22"/>
              </w:rPr>
              <w:t>, д. 11а</w:t>
            </w:r>
            <w:r w:rsidR="005C7955" w:rsidRPr="005C7955">
              <w:rPr>
                <w:sz w:val="22"/>
                <w:szCs w:val="22"/>
              </w:rPr>
              <w:t>,</w:t>
            </w:r>
          </w:p>
          <w:p w14:paraId="3C4A6B48" w14:textId="0920D84C" w:rsidR="005C7955" w:rsidRPr="00473E22" w:rsidRDefault="005C7955" w:rsidP="005C7955">
            <w:pPr>
              <w:jc w:val="center"/>
              <w:rPr>
                <w:sz w:val="22"/>
                <w:szCs w:val="22"/>
                <w:lang w:val="en-US"/>
              </w:rPr>
            </w:pPr>
            <w:r w:rsidRPr="005C7955">
              <w:rPr>
                <w:sz w:val="22"/>
                <w:szCs w:val="22"/>
              </w:rPr>
              <w:t>тел</w:t>
            </w:r>
            <w:r w:rsidRPr="00473E22">
              <w:rPr>
                <w:sz w:val="22"/>
                <w:szCs w:val="22"/>
                <w:lang w:val="en-US"/>
              </w:rPr>
              <w:t xml:space="preserve">. (471-2) </w:t>
            </w:r>
            <w:r w:rsidR="003A4D8F" w:rsidRPr="00473E22">
              <w:rPr>
                <w:sz w:val="22"/>
                <w:szCs w:val="22"/>
                <w:lang w:val="en-US"/>
              </w:rPr>
              <w:t>33</w:t>
            </w:r>
            <w:r w:rsidRPr="00473E22">
              <w:rPr>
                <w:sz w:val="22"/>
                <w:szCs w:val="22"/>
                <w:lang w:val="en-US"/>
              </w:rPr>
              <w:t>-</w:t>
            </w:r>
            <w:r w:rsidR="003A4D8F" w:rsidRPr="00473E22">
              <w:rPr>
                <w:sz w:val="22"/>
                <w:szCs w:val="22"/>
                <w:lang w:val="en-US"/>
              </w:rPr>
              <w:t>07</w:t>
            </w:r>
            <w:r w:rsidRPr="00473E22">
              <w:rPr>
                <w:sz w:val="22"/>
                <w:szCs w:val="22"/>
                <w:lang w:val="en-US"/>
              </w:rPr>
              <w:t>-</w:t>
            </w:r>
            <w:r w:rsidR="003A4D8F" w:rsidRPr="00473E22">
              <w:rPr>
                <w:sz w:val="22"/>
                <w:szCs w:val="22"/>
                <w:lang w:val="en-US"/>
              </w:rPr>
              <w:t>50</w:t>
            </w:r>
            <w:r w:rsidRPr="00473E22">
              <w:rPr>
                <w:sz w:val="22"/>
                <w:szCs w:val="22"/>
                <w:lang w:val="en-US"/>
              </w:rPr>
              <w:t xml:space="preserve"> </w:t>
            </w:r>
          </w:p>
          <w:p w14:paraId="0E028938" w14:textId="7B002543" w:rsidR="002147CC" w:rsidRPr="005525BE" w:rsidRDefault="005C7955" w:rsidP="005C7955">
            <w:pPr>
              <w:jc w:val="center"/>
              <w:rPr>
                <w:sz w:val="22"/>
                <w:szCs w:val="22"/>
                <w:lang w:val="en-US"/>
              </w:rPr>
            </w:pPr>
            <w:r w:rsidRPr="005C7955">
              <w:rPr>
                <w:sz w:val="22"/>
                <w:szCs w:val="22"/>
                <w:lang w:val="en-US"/>
              </w:rPr>
              <w:t>e</w:t>
            </w:r>
            <w:r w:rsidRPr="005525BE">
              <w:rPr>
                <w:sz w:val="22"/>
                <w:szCs w:val="22"/>
                <w:lang w:val="en-US"/>
              </w:rPr>
              <w:t>-</w:t>
            </w:r>
            <w:r w:rsidRPr="005C7955">
              <w:rPr>
                <w:sz w:val="22"/>
                <w:szCs w:val="22"/>
                <w:lang w:val="en-US"/>
              </w:rPr>
              <w:t>mail</w:t>
            </w:r>
            <w:r w:rsidRPr="005525BE">
              <w:rPr>
                <w:sz w:val="22"/>
                <w:szCs w:val="22"/>
                <w:lang w:val="en-US"/>
              </w:rPr>
              <w:t xml:space="preserve">: </w:t>
            </w:r>
            <w:r w:rsidRPr="005C7955">
              <w:rPr>
                <w:sz w:val="22"/>
                <w:szCs w:val="22"/>
                <w:lang w:val="en-US"/>
              </w:rPr>
              <w:t>pr</w:t>
            </w:r>
            <w:r w:rsidRPr="005525BE">
              <w:rPr>
                <w:sz w:val="22"/>
                <w:szCs w:val="22"/>
                <w:lang w:val="en-US"/>
              </w:rPr>
              <w:t>.</w:t>
            </w:r>
            <w:r w:rsidRPr="005C7955">
              <w:rPr>
                <w:sz w:val="22"/>
                <w:szCs w:val="22"/>
                <w:lang w:val="en-US"/>
              </w:rPr>
              <w:t>econom</w:t>
            </w:r>
            <w:r w:rsidRPr="005525BE">
              <w:rPr>
                <w:sz w:val="22"/>
                <w:szCs w:val="22"/>
                <w:lang w:val="en-US"/>
              </w:rPr>
              <w:t>@</w:t>
            </w:r>
            <w:r w:rsidRPr="005C7955">
              <w:rPr>
                <w:sz w:val="22"/>
                <w:szCs w:val="22"/>
                <w:lang w:val="en-US"/>
              </w:rPr>
              <w:t>rkursk</w:t>
            </w:r>
            <w:r w:rsidRPr="005525BE">
              <w:rPr>
                <w:sz w:val="22"/>
                <w:szCs w:val="22"/>
                <w:lang w:val="en-US"/>
              </w:rPr>
              <w:t>.</w:t>
            </w:r>
            <w:r w:rsidRPr="005C7955">
              <w:rPr>
                <w:sz w:val="22"/>
                <w:szCs w:val="22"/>
                <w:lang w:val="en-US"/>
              </w:rPr>
              <w:t>ru</w:t>
            </w:r>
          </w:p>
        </w:tc>
        <w:tc>
          <w:tcPr>
            <w:tcW w:w="2500" w:type="pct"/>
            <w:vMerge w:val="restart"/>
          </w:tcPr>
          <w:p w14:paraId="382A312C" w14:textId="77777777" w:rsidR="00473E22" w:rsidRPr="00AA33A0" w:rsidRDefault="00473E22" w:rsidP="00B81D2C">
            <w:pPr>
              <w:jc w:val="center"/>
              <w:rPr>
                <w:bCs w:val="0"/>
                <w:sz w:val="18"/>
                <w:szCs w:val="18"/>
                <w:lang w:val="en-US"/>
              </w:rPr>
            </w:pPr>
            <w:bookmarkStart w:id="0" w:name="_Hlk198557453"/>
          </w:p>
          <w:p w14:paraId="3E68A18B" w14:textId="1FEF2E62" w:rsidR="00B81D2C" w:rsidRPr="00977BE2" w:rsidRDefault="00F11E2C" w:rsidP="00B81D2C">
            <w:pPr>
              <w:jc w:val="center"/>
              <w:rPr>
                <w:bCs w:val="0"/>
              </w:rPr>
            </w:pPr>
            <w:r>
              <w:rPr>
                <w:bCs w:val="0"/>
              </w:rPr>
              <w:t>Министерство транспорта и автомобильных дорог</w:t>
            </w:r>
          </w:p>
          <w:p w14:paraId="660A78E6" w14:textId="7387DE50" w:rsidR="00473E22" w:rsidRPr="00977BE2" w:rsidRDefault="00473E22" w:rsidP="00B81D2C">
            <w:pPr>
              <w:jc w:val="center"/>
            </w:pPr>
            <w:r w:rsidRPr="00977BE2">
              <w:rPr>
                <w:bCs w:val="0"/>
              </w:rPr>
              <w:t>Курской области</w:t>
            </w:r>
          </w:p>
          <w:bookmarkEnd w:id="0"/>
          <w:p w14:paraId="107C036A" w14:textId="117DF7CF" w:rsidR="005525BE" w:rsidRPr="00F11E2C" w:rsidRDefault="005525BE" w:rsidP="00B81D2C">
            <w:pPr>
              <w:jc w:val="center"/>
              <w:rPr>
                <w:b/>
              </w:rPr>
            </w:pPr>
          </w:p>
        </w:tc>
      </w:tr>
      <w:permEnd w:id="930744201"/>
      <w:permEnd w:id="648483111"/>
      <w:tr w:rsidR="002147CC" w:rsidRPr="00B25445" w14:paraId="7326B97A" w14:textId="77777777" w:rsidTr="004146D3">
        <w:trPr>
          <w:jc w:val="center"/>
        </w:trPr>
        <w:tc>
          <w:tcPr>
            <w:tcW w:w="2500" w:type="pct"/>
          </w:tcPr>
          <w:p w14:paraId="6F5C3050" w14:textId="28358955" w:rsidR="002147CC" w:rsidRPr="002147CC" w:rsidRDefault="002B2C7F" w:rsidP="00DD33FC">
            <w:pPr>
              <w:spacing w:after="120"/>
              <w:jc w:val="center"/>
              <w:rPr>
                <w:sz w:val="24"/>
                <w:szCs w:val="24"/>
              </w:rPr>
            </w:pPr>
            <w:r>
              <w:rPr>
                <w:noProof/>
              </w:rPr>
              <mc:AlternateContent>
                <mc:Choice Requires="wps">
                  <w:drawing>
                    <wp:anchor distT="0" distB="0" distL="114300" distR="114300" simplePos="0" relativeHeight="251661312" behindDoc="0" locked="0" layoutInCell="1" allowOverlap="1" wp14:anchorId="7E66CF68" wp14:editId="492FD0DA">
                      <wp:simplePos x="0" y="0"/>
                      <wp:positionH relativeFrom="column">
                        <wp:posOffset>0</wp:posOffset>
                      </wp:positionH>
                      <wp:positionV relativeFrom="paragraph">
                        <wp:posOffset>0</wp:posOffset>
                      </wp:positionV>
                      <wp:extent cx="2772000" cy="288000"/>
                      <wp:effectExtent l="0" t="0" r="9525" b="0"/>
                      <wp:wrapNone/>
                      <wp:docPr id="4" name="Прямоугольник 4"/>
                      <wp:cNvGraphicFramePr/>
                      <a:graphic xmlns:a="http://schemas.openxmlformats.org/drawingml/2006/main">
                        <a:graphicData uri="http://schemas.microsoft.com/office/word/2010/wordprocessingShape">
                          <wps:wsp>
                            <wps:cNvSpPr/>
                            <wps:spPr>
                              <a:xfrm>
                                <a:off x="0" y="0"/>
                                <a:ext cx="2772000" cy="288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F67E16" w14:textId="77777777" w:rsidR="00243BA8" w:rsidRPr="00243BA8" w:rsidRDefault="00243BA8" w:rsidP="00243BA8">
                                  <w:pPr>
                                    <w:rPr>
                                      <w:sz w:val="24"/>
                                      <w:szCs w:val="24"/>
                                    </w:rPr>
                                  </w:pPr>
                                  <w:bookmarkStart w:id="1" w:name="REGNUMDATESTAMP"/>
                                  <w:bookmarkEnd w:id="1"/>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66CF68" id="Прямоугольник 4" o:spid="_x0000_s1026" style="position:absolute;left:0;text-align:left;margin-left:0;margin-top:0;width:218.25pt;height:2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" filled="f" stroked="f" strokeweight="1pt">
                      <v:textbox inset="0,0,0,0">
                        <w:txbxContent>
                          <w:p w14:paraId="2DF67E16" w14:textId="77777777" w:rsidR="00243BA8" w:rsidRPr="00243BA8" w:rsidRDefault="00243BA8" w:rsidP="00243BA8">
                            <w:pPr>
                              <w:rPr>
                                <w:sz w:val="24"/>
                                <w:szCs w:val="24"/>
                              </w:rPr>
                            </w:pPr>
                            <w:bookmarkStart w:id="2" w:name="REGNUMDATESTAMP"/>
                            <w:bookmarkEnd w:id="2"/>
                          </w:p>
                        </w:txbxContent>
                      </v:textbox>
                    </v:rect>
                  </w:pict>
                </mc:Fallback>
              </mc:AlternateContent>
            </w:r>
            <w:r w:rsidR="000A6193">
              <w:rPr>
                <w:noProof/>
              </w:rPr>
              <mc:AlternateContent>
                <mc:Choice Requires="wps">
                  <w:drawing>
                    <wp:inline distT="0" distB="0" distL="0" distR="0" wp14:anchorId="4A6C0FA4" wp14:editId="2EA0D541">
                      <wp:extent cx="2772000" cy="288000"/>
                      <wp:effectExtent l="0" t="0" r="0" b="0"/>
                      <wp:docPr id="5" name="Прямоугольник 5"/>
                      <wp:cNvGraphicFramePr/>
                      <a:graphic xmlns:a="http://schemas.openxmlformats.org/drawingml/2006/main">
                        <a:graphicData uri="http://schemas.microsoft.com/office/word/2010/wordprocessingShape">
                          <wps:wsp>
                            <wps:cNvSpPr/>
                            <wps:spPr>
                              <a:xfrm>
                                <a:off x="0" y="0"/>
                                <a:ext cx="2772000" cy="288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du="http://schemas.microsoft.com/office/word/2023/wordml/word16du" xmlns:w16sdtfl="http://schemas.microsoft.com/office/word/2024/wordml/sdtformatlock">
                  <w:pict>
                    <v:rect w14:anchorId="689DA2C2" id="Прямоугольник 5" o:spid="_x0000_s1026" style="width:218.25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" filled="f" stroked="f" strokeweight="1pt">
                      <w10:anchorlock/>
                    </v:rect>
                  </w:pict>
                </mc:Fallback>
              </mc:AlternateContent>
            </w:r>
          </w:p>
        </w:tc>
        <w:tc>
          <w:tcPr>
            <w:tcW w:w="2500" w:type="pct"/>
            <w:vMerge/>
          </w:tcPr>
          <w:p w14:paraId="3EB64FF8" w14:textId="77777777" w:rsidR="002147CC" w:rsidRPr="00E60E86" w:rsidRDefault="002147CC" w:rsidP="003B2E09">
            <w:pPr>
              <w:jc w:val="center"/>
              <w:rPr>
                <w:b/>
              </w:rPr>
            </w:pPr>
          </w:p>
        </w:tc>
      </w:tr>
      <w:tr w:rsidR="002147CC" w:rsidRPr="00B25445" w14:paraId="3FF92D2A" w14:textId="77777777" w:rsidTr="004146D3">
        <w:trPr>
          <w:jc w:val="center"/>
        </w:trPr>
        <w:tc>
          <w:tcPr>
            <w:tcW w:w="2500" w:type="pct"/>
          </w:tcPr>
          <w:p w14:paraId="2FA67C1A" w14:textId="7A0AF5A0" w:rsidR="002147CC" w:rsidRPr="002147CC" w:rsidRDefault="002147CC" w:rsidP="00014951">
            <w:pPr>
              <w:spacing w:after="120"/>
              <w:jc w:val="center"/>
              <w:rPr>
                <w:noProof/>
                <w:sz w:val="24"/>
                <w:szCs w:val="24"/>
              </w:rPr>
            </w:pPr>
            <w:permStart w:id="2046886721" w:edGrp="everyone" w:colFirst="0" w:colLast="0"/>
          </w:p>
        </w:tc>
        <w:tc>
          <w:tcPr>
            <w:tcW w:w="2500" w:type="pct"/>
            <w:vMerge/>
          </w:tcPr>
          <w:p w14:paraId="20F3B1D0" w14:textId="77777777" w:rsidR="002147CC" w:rsidRPr="00E60E86" w:rsidRDefault="002147CC" w:rsidP="003B2E09">
            <w:pPr>
              <w:jc w:val="center"/>
              <w:rPr>
                <w:b/>
              </w:rPr>
            </w:pPr>
          </w:p>
        </w:tc>
      </w:tr>
      <w:permEnd w:id="2046886721"/>
    </w:tbl>
    <w:p w14:paraId="55466B5D" w14:textId="77777777" w:rsidR="0056492B" w:rsidRDefault="0056492B" w:rsidP="00AC6F41">
      <w:pPr>
        <w:jc w:val="center"/>
        <w:rPr>
          <w:bCs w:val="0"/>
        </w:rPr>
      </w:pPr>
    </w:p>
    <w:p w14:paraId="54AC1383" w14:textId="77777777" w:rsidR="00473E22" w:rsidRPr="00977BE2" w:rsidRDefault="00473E22" w:rsidP="00473E22">
      <w:pPr>
        <w:jc w:val="center"/>
        <w:rPr>
          <w:b/>
          <w:bCs w:val="0"/>
        </w:rPr>
      </w:pPr>
      <w:permStart w:id="1835288076" w:edGrp="everyone"/>
      <w:r w:rsidRPr="00977BE2">
        <w:rPr>
          <w:b/>
          <w:bCs w:val="0"/>
        </w:rPr>
        <w:t>Заключение об экспертизе нормативно-правового акта Курской области, затрагивающего вопросы осуществления предпринимательской и инвестиционной деятельности</w:t>
      </w:r>
    </w:p>
    <w:p w14:paraId="68757B14" w14:textId="58FD0F1B" w:rsidR="00473E22" w:rsidRPr="00977BE2" w:rsidRDefault="00473E22" w:rsidP="00473E22">
      <w:pPr>
        <w:jc w:val="center"/>
      </w:pPr>
      <w:r w:rsidRPr="00977BE2">
        <w:t>(экспертиза постановления Администрации Курской области от 2</w:t>
      </w:r>
      <w:r w:rsidR="00F11E2C">
        <w:t>0</w:t>
      </w:r>
      <w:r w:rsidRPr="00977BE2">
        <w:t>.</w:t>
      </w:r>
      <w:r w:rsidR="00F11E2C">
        <w:t>06</w:t>
      </w:r>
      <w:r w:rsidRPr="00977BE2">
        <w:t>.201</w:t>
      </w:r>
      <w:r w:rsidR="00F11E2C">
        <w:t>6</w:t>
      </w:r>
      <w:r w:rsidRPr="00977BE2">
        <w:t xml:space="preserve"> </w:t>
      </w:r>
    </w:p>
    <w:p w14:paraId="50AC7806" w14:textId="0F6547B8" w:rsidR="00F11E2C" w:rsidRDefault="00F11E2C" w:rsidP="00F11E2C">
      <w:pPr>
        <w:jc w:val="center"/>
      </w:pPr>
      <w:r w:rsidRPr="00977BE2">
        <w:t>№ </w:t>
      </w:r>
      <w:r>
        <w:t>410</w:t>
      </w:r>
      <w:r w:rsidRPr="00977BE2">
        <w:t xml:space="preserve">-па </w:t>
      </w:r>
      <w:bookmarkStart w:id="2" w:name="_Hlk201227790"/>
      <w:r w:rsidRPr="00977BE2">
        <w:t>«</w:t>
      </w:r>
      <w:r>
        <w:t>Об утверждении требований к осуществлению регулярных</w:t>
      </w:r>
    </w:p>
    <w:p w14:paraId="0385624A" w14:textId="232CB0DC" w:rsidR="00F11E2C" w:rsidRDefault="00F11E2C" w:rsidP="00F11E2C">
      <w:pPr>
        <w:jc w:val="center"/>
      </w:pPr>
      <w:r>
        <w:t>перевозок пассажиров и багажа по нерегулируемым тарифам</w:t>
      </w:r>
    </w:p>
    <w:p w14:paraId="2F1857C6" w14:textId="7AC3C73E" w:rsidR="00F11E2C" w:rsidRDefault="00F11E2C" w:rsidP="00F11E2C">
      <w:pPr>
        <w:jc w:val="center"/>
      </w:pPr>
      <w:r>
        <w:t>по межмуниципальным маршрутам регулярных перевозок на</w:t>
      </w:r>
    </w:p>
    <w:p w14:paraId="53EC04D2" w14:textId="14B7164C" w:rsidR="00F11E2C" w:rsidRDefault="00F11E2C" w:rsidP="00F11E2C">
      <w:pPr>
        <w:jc w:val="center"/>
      </w:pPr>
      <w:r>
        <w:t xml:space="preserve">территории </w:t>
      </w:r>
      <w:r w:rsidR="006C6D0A">
        <w:t>К</w:t>
      </w:r>
      <w:r>
        <w:t>урской области и муниципальным маршрутам</w:t>
      </w:r>
    </w:p>
    <w:p w14:paraId="2081C77B" w14:textId="2116F597" w:rsidR="00F11E2C" w:rsidRDefault="00F11E2C" w:rsidP="00F11E2C">
      <w:pPr>
        <w:jc w:val="center"/>
      </w:pPr>
      <w:r>
        <w:t>регулярных перевозок в границах городского</w:t>
      </w:r>
    </w:p>
    <w:p w14:paraId="1B1B2A9C" w14:textId="501F7F97" w:rsidR="00473E22" w:rsidRPr="00977BE2" w:rsidRDefault="00F11E2C" w:rsidP="00F11E2C">
      <w:pPr>
        <w:jc w:val="center"/>
      </w:pPr>
      <w:r>
        <w:t>округа «город Курск</w:t>
      </w:r>
      <w:r w:rsidRPr="00977BE2">
        <w:t>»</w:t>
      </w:r>
      <w:bookmarkEnd w:id="2"/>
      <w:r w:rsidRPr="00977BE2">
        <w:t>)</w:t>
      </w:r>
    </w:p>
    <w:p w14:paraId="7C3E74A4" w14:textId="77777777" w:rsidR="00473E22" w:rsidRPr="00F11E2C" w:rsidRDefault="00473E22" w:rsidP="00473E22">
      <w:pPr>
        <w:jc w:val="center"/>
        <w:rPr>
          <w:color w:val="FF0000"/>
          <w:highlight w:val="yellow"/>
        </w:rPr>
      </w:pPr>
    </w:p>
    <w:p w14:paraId="030DACD8" w14:textId="4182D3CC" w:rsidR="00473E22" w:rsidRPr="00F11E2C" w:rsidRDefault="00473E22" w:rsidP="00CA1238">
      <w:pPr>
        <w:ind w:firstLine="709"/>
        <w:jc w:val="both"/>
        <w:rPr>
          <w:color w:val="FF0000"/>
        </w:rPr>
      </w:pPr>
      <w:r w:rsidRPr="00CA1238">
        <w:t xml:space="preserve">Министерство экономического развития Курской области в соответствии с Порядком проведения экспертизы нормативных правовых актов Курской области, затрагивающих вопросы осуществления предпринимательской и инвестиционной деятельности, утвержденным постановлением Администрации Курской области от 02.07.2014 № 401-па, рассмотрев постановление Администрации Курской области от </w:t>
      </w:r>
      <w:r w:rsidR="00F11E2C" w:rsidRPr="00CA1238">
        <w:t>20.06.2016</w:t>
      </w:r>
      <w:r w:rsidRPr="00CA1238">
        <w:t xml:space="preserve"> № </w:t>
      </w:r>
      <w:r w:rsidR="00F11E2C" w:rsidRPr="00CA1238">
        <w:t>410</w:t>
      </w:r>
      <w:r w:rsidRPr="00CA1238">
        <w:t xml:space="preserve">-па </w:t>
      </w:r>
      <w:r w:rsidR="00F11E2C" w:rsidRPr="00CA1238">
        <w:t xml:space="preserve">«Об утверждении требований к осуществлению регулярных перевозок пассажиров и багажа по нерегулируемым тарифам по межмуниципальным маршрутам регулярных перевозок на территории </w:t>
      </w:r>
      <w:r w:rsidR="006C6D0A">
        <w:t>К</w:t>
      </w:r>
      <w:r w:rsidR="00F11E2C" w:rsidRPr="00CA1238">
        <w:t>урской области и муниципальным маршрутам регулярных перевозок в границах городского</w:t>
      </w:r>
      <w:r w:rsidR="00CA1238" w:rsidRPr="00CA1238">
        <w:t xml:space="preserve"> </w:t>
      </w:r>
      <w:r w:rsidR="00F11E2C" w:rsidRPr="00CA1238">
        <w:t>округа «город Курск»</w:t>
      </w:r>
      <w:r w:rsidR="00167E08" w:rsidRPr="00CA1238">
        <w:t xml:space="preserve"> </w:t>
      </w:r>
      <w:r w:rsidRPr="00CA1238">
        <w:t xml:space="preserve">(в ред. от </w:t>
      </w:r>
      <w:r w:rsidR="00CA1238" w:rsidRPr="00CA1238">
        <w:t>09</w:t>
      </w:r>
      <w:r w:rsidRPr="00CA1238">
        <w:t>.</w:t>
      </w:r>
      <w:r w:rsidR="00CA1238" w:rsidRPr="00CA1238">
        <w:t>07</w:t>
      </w:r>
      <w:r w:rsidRPr="00CA1238">
        <w:t>.202</w:t>
      </w:r>
      <w:r w:rsidR="00CA1238" w:rsidRPr="00CA1238">
        <w:t>4</w:t>
      </w:r>
      <w:r w:rsidR="006C1C83">
        <w:t xml:space="preserve"> № 533-пп</w:t>
      </w:r>
      <w:r w:rsidRPr="00CA1238">
        <w:t>)</w:t>
      </w:r>
      <w:r w:rsidR="00A919F2" w:rsidRPr="00CA1238">
        <w:t xml:space="preserve"> (далее</w:t>
      </w:r>
      <w:r w:rsidR="00CA1238" w:rsidRPr="00CA1238">
        <w:t xml:space="preserve"> </w:t>
      </w:r>
      <w:r w:rsidR="00A919F2" w:rsidRPr="00CA1238">
        <w:t xml:space="preserve">- </w:t>
      </w:r>
      <w:bookmarkStart w:id="3" w:name="_Hlk199865549"/>
      <w:r w:rsidR="00A919F2" w:rsidRPr="00CA1238">
        <w:t>Постановление № </w:t>
      </w:r>
      <w:r w:rsidR="00CA1238" w:rsidRPr="00CA1238">
        <w:t>410</w:t>
      </w:r>
      <w:r w:rsidR="00A919F2" w:rsidRPr="00CA1238">
        <w:t>-па</w:t>
      </w:r>
      <w:bookmarkEnd w:id="3"/>
      <w:r w:rsidR="00A919F2" w:rsidRPr="00CA1238">
        <w:t>)</w:t>
      </w:r>
      <w:r w:rsidRPr="00CA1238">
        <w:t xml:space="preserve">, сообщает следующее. </w:t>
      </w:r>
    </w:p>
    <w:p w14:paraId="3EAC9849" w14:textId="6FCFA616" w:rsidR="00473E22" w:rsidRPr="00273FF7" w:rsidRDefault="00473E22" w:rsidP="00473E22">
      <w:pPr>
        <w:ind w:firstLine="709"/>
        <w:jc w:val="both"/>
      </w:pPr>
      <w:r w:rsidRPr="00273FF7">
        <w:t xml:space="preserve">Проведение экспертизы </w:t>
      </w:r>
      <w:bookmarkStart w:id="4" w:name="_Hlk198650948"/>
      <w:r w:rsidRPr="00273FF7">
        <w:t xml:space="preserve">Постановления № </w:t>
      </w:r>
      <w:r w:rsidR="00273FF7" w:rsidRPr="00273FF7">
        <w:t>410</w:t>
      </w:r>
      <w:r w:rsidRPr="00273FF7">
        <w:t xml:space="preserve">-па </w:t>
      </w:r>
      <w:bookmarkEnd w:id="4"/>
      <w:r w:rsidRPr="00273FF7">
        <w:t xml:space="preserve">осуществляется в соответствии с Планом проведения экспертизы нормативных правовых актов Курской области, затрагивающих вопросы осуществления предпринимательской и инвестиционной деятельности, на 2025 год, утвержденным временно исполняющим обязанности </w:t>
      </w:r>
      <w:r w:rsidR="00705A12" w:rsidRPr="00273FF7">
        <w:t xml:space="preserve">заместителя </w:t>
      </w:r>
      <w:r w:rsidR="008D14B0" w:rsidRPr="00273FF7">
        <w:t>П</w:t>
      </w:r>
      <w:r w:rsidRPr="00273FF7">
        <w:t xml:space="preserve">редседателя Правительства Курской </w:t>
      </w:r>
      <w:r w:rsidRPr="00273FF7">
        <w:lastRenderedPageBreak/>
        <w:t>области - министр</w:t>
      </w:r>
      <w:r w:rsidR="00AC2CA3" w:rsidRPr="00273FF7">
        <w:t>а</w:t>
      </w:r>
      <w:r w:rsidRPr="00273FF7">
        <w:t xml:space="preserve"> экономического развития Курской области Л.Г. Осиповым 24.02.2025.</w:t>
      </w:r>
    </w:p>
    <w:p w14:paraId="6776F6A9" w14:textId="77777777" w:rsidR="00862331" w:rsidRPr="00F11E2C" w:rsidRDefault="00862331" w:rsidP="00473E22">
      <w:pPr>
        <w:ind w:firstLine="709"/>
        <w:jc w:val="both"/>
        <w:rPr>
          <w:color w:val="FF0000"/>
        </w:rPr>
      </w:pPr>
    </w:p>
    <w:p w14:paraId="5AAA57B5" w14:textId="4AF40803" w:rsidR="007A12BA" w:rsidRPr="00273FF7" w:rsidRDefault="00473E22" w:rsidP="000F5F30">
      <w:pPr>
        <w:pStyle w:val="af3"/>
        <w:numPr>
          <w:ilvl w:val="0"/>
          <w:numId w:val="6"/>
        </w:numPr>
        <w:ind w:left="0" w:firstLine="426"/>
        <w:jc w:val="center"/>
        <w:rPr>
          <w:i/>
          <w:iCs/>
        </w:rPr>
      </w:pPr>
      <w:r w:rsidRPr="00273FF7">
        <w:rPr>
          <w:i/>
          <w:iCs/>
        </w:rPr>
        <w:t>Общая информация</w:t>
      </w:r>
    </w:p>
    <w:p w14:paraId="0EE4268C" w14:textId="77777777" w:rsidR="00977BE2" w:rsidRPr="00F11E2C" w:rsidRDefault="00977BE2" w:rsidP="00977BE2">
      <w:pPr>
        <w:pStyle w:val="af3"/>
        <w:ind w:left="1069"/>
        <w:rPr>
          <w:i/>
          <w:iCs/>
          <w:color w:val="FF0000"/>
        </w:rPr>
      </w:pPr>
    </w:p>
    <w:p w14:paraId="039ED5CD" w14:textId="73F0B6F8" w:rsidR="00473E22" w:rsidRPr="00643EE5" w:rsidRDefault="00473E22" w:rsidP="00473E22">
      <w:pPr>
        <w:ind w:firstLine="709"/>
        <w:jc w:val="both"/>
      </w:pPr>
      <w:r w:rsidRPr="00643EE5">
        <w:t xml:space="preserve">Разработчик Постановления </w:t>
      </w:r>
      <w:bookmarkStart w:id="5" w:name="_Hlk198565148"/>
      <w:r w:rsidRPr="00643EE5">
        <w:t xml:space="preserve">№ </w:t>
      </w:r>
      <w:r w:rsidR="00643EE5" w:rsidRPr="00643EE5">
        <w:t>410</w:t>
      </w:r>
      <w:r w:rsidRPr="00643EE5">
        <w:t xml:space="preserve">-па </w:t>
      </w:r>
      <w:bookmarkEnd w:id="5"/>
      <w:r w:rsidRPr="00643EE5">
        <w:t xml:space="preserve">– </w:t>
      </w:r>
      <w:r w:rsidR="00643EE5" w:rsidRPr="00643EE5">
        <w:t>Министерство транспорта и автомобильных дорог</w:t>
      </w:r>
      <w:r w:rsidRPr="00643EE5">
        <w:t xml:space="preserve"> Курской области (далее – </w:t>
      </w:r>
      <w:r w:rsidR="00643EE5" w:rsidRPr="00643EE5">
        <w:t>Министерство</w:t>
      </w:r>
      <w:r w:rsidRPr="00643EE5">
        <w:t xml:space="preserve">).  </w:t>
      </w:r>
    </w:p>
    <w:p w14:paraId="7F7CC5C0" w14:textId="77777777" w:rsidR="00473E22" w:rsidRPr="00D03C60" w:rsidRDefault="00473E22" w:rsidP="00473E22">
      <w:pPr>
        <w:ind w:firstLine="709"/>
        <w:jc w:val="both"/>
      </w:pPr>
      <w:r w:rsidRPr="00D03C60">
        <w:t>Настоящее заключение подготовлено впервые.</w:t>
      </w:r>
    </w:p>
    <w:p w14:paraId="70BB645D" w14:textId="6BC6F400" w:rsidR="00473E22" w:rsidRPr="00D03C60" w:rsidRDefault="00473E22" w:rsidP="00473E22">
      <w:pPr>
        <w:ind w:firstLine="709"/>
        <w:jc w:val="both"/>
      </w:pPr>
      <w:r w:rsidRPr="00D03C60">
        <w:t xml:space="preserve">Министерством экономического развития Курской области в рамках экспертизы нормативных правовых актов в сроки с </w:t>
      </w:r>
      <w:r w:rsidR="00643EE5" w:rsidRPr="00D03C60">
        <w:t>03</w:t>
      </w:r>
      <w:r w:rsidRPr="00D03C60">
        <w:t>.0</w:t>
      </w:r>
      <w:r w:rsidR="00643EE5" w:rsidRPr="00D03C60">
        <w:t>6</w:t>
      </w:r>
      <w:r w:rsidRPr="00D03C60">
        <w:t xml:space="preserve">.2025 по </w:t>
      </w:r>
      <w:r w:rsidR="00643EE5" w:rsidRPr="00D03C60">
        <w:t>03</w:t>
      </w:r>
      <w:r w:rsidRPr="00D03C60">
        <w:t>.0</w:t>
      </w:r>
      <w:r w:rsidR="00643EE5" w:rsidRPr="00D03C60">
        <w:t>7</w:t>
      </w:r>
      <w:r w:rsidRPr="00D03C60">
        <w:t>.202</w:t>
      </w:r>
      <w:r w:rsidR="00643EE5" w:rsidRPr="00D03C60">
        <w:t>5</w:t>
      </w:r>
      <w:r w:rsidRPr="00D03C60">
        <w:t xml:space="preserve"> были проведены публичные обсуждения Постановлени</w:t>
      </w:r>
      <w:r w:rsidR="009B10AA" w:rsidRPr="00D03C60">
        <w:t>я</w:t>
      </w:r>
      <w:r w:rsidRPr="00D03C60">
        <w:t xml:space="preserve"> № </w:t>
      </w:r>
      <w:r w:rsidR="00D03C60" w:rsidRPr="00D03C60">
        <w:t>410</w:t>
      </w:r>
      <w:r w:rsidRPr="00D03C60">
        <w:t>-па.</w:t>
      </w:r>
    </w:p>
    <w:p w14:paraId="60062950" w14:textId="30CECCCD" w:rsidR="00473E22" w:rsidRDefault="00473E22" w:rsidP="00473E22">
      <w:pPr>
        <w:ind w:firstLine="709"/>
        <w:jc w:val="both"/>
      </w:pPr>
      <w:r w:rsidRPr="00D03C60">
        <w:t>Информация об экспертизе нормативного правового акта размещена Министерством экономического развития Курской области на Интернет-портале правовой информации Курской области</w:t>
      </w:r>
      <w:r w:rsidR="0090489A">
        <w:t>:</w:t>
      </w:r>
      <w:r w:rsidRPr="00D03C60">
        <w:t xml:space="preserve"> </w:t>
      </w:r>
      <w:hyperlink r:id="rId9" w:history="1">
        <w:r w:rsidR="00E70D5B" w:rsidRPr="00AD6C14">
          <w:rPr>
            <w:rStyle w:val="ac"/>
          </w:rPr>
          <w:t>https://kurskpravo.ru/npa_detail/401</w:t>
        </w:r>
      </w:hyperlink>
      <w:r w:rsidRPr="00D03C60">
        <w:t>.</w:t>
      </w:r>
    </w:p>
    <w:p w14:paraId="0B5CDF9A" w14:textId="364DE215" w:rsidR="00E70D5B" w:rsidRDefault="00E70D5B" w:rsidP="00E70D5B">
      <w:pPr>
        <w:widowControl w:val="0"/>
        <w:autoSpaceDE w:val="0"/>
        <w:autoSpaceDN w:val="0"/>
        <w:ind w:firstLine="540"/>
        <w:jc w:val="both"/>
      </w:pPr>
      <w:r w:rsidRPr="00E70D5B">
        <w:t xml:space="preserve">Настоящие </w:t>
      </w:r>
      <w:r w:rsidR="00E17785">
        <w:t>т</w:t>
      </w:r>
      <w:r w:rsidRPr="00E70D5B">
        <w:t xml:space="preserve">ребования к осуществлению регулярных перевозок пассажиров и багажа по нерегулируемым тарифам по межмуниципальным маршрутам регулярных перевозок на территории Курской области и муниципальным маршрутам регулярных перевозок в границах городского округа </w:t>
      </w:r>
      <w:r>
        <w:t>«</w:t>
      </w:r>
      <w:r w:rsidRPr="00E70D5B">
        <w:t>Город Курск</w:t>
      </w:r>
      <w:r>
        <w:t>»</w:t>
      </w:r>
      <w:r w:rsidRPr="00E70D5B">
        <w:t xml:space="preserve"> </w:t>
      </w:r>
      <w:r w:rsidR="00932FA3">
        <w:t xml:space="preserve">(далее - </w:t>
      </w:r>
      <w:r w:rsidR="00E566F1">
        <w:t>Т</w:t>
      </w:r>
      <w:r w:rsidR="00932FA3">
        <w:t xml:space="preserve">ребования) </w:t>
      </w:r>
      <w:r w:rsidRPr="00E70D5B">
        <w:t xml:space="preserve">разработаны в соответствии с </w:t>
      </w:r>
      <w:hyperlink r:id="rId10" w:history="1">
        <w:r w:rsidRPr="00E70D5B">
          <w:t>частью 4 статьи 17</w:t>
        </w:r>
      </w:hyperlink>
      <w:r w:rsidRPr="00E70D5B">
        <w:t xml:space="preserve"> Федерального закона</w:t>
      </w:r>
      <w:r w:rsidR="00932FA3">
        <w:t xml:space="preserve"> </w:t>
      </w:r>
      <w:r w:rsidR="0090489A">
        <w:t xml:space="preserve">от 13.07.2015 № 220-ФЗ </w:t>
      </w:r>
      <w:r>
        <w:t>«</w:t>
      </w:r>
      <w:r w:rsidRPr="00E70D5B">
        <w:t>Об</w:t>
      </w:r>
      <w:r>
        <w:t xml:space="preserve"> </w:t>
      </w:r>
      <w:r w:rsidRPr="00E70D5B">
        <w:t>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t xml:space="preserve">» </w:t>
      </w:r>
      <w:r w:rsidR="008F6949">
        <w:t>(далее – Ф</w:t>
      </w:r>
      <w:r w:rsidR="006216DC">
        <w:t>едеральный закон</w:t>
      </w:r>
      <w:r w:rsidR="008F6949">
        <w:t xml:space="preserve"> № 220-ФЗ)</w:t>
      </w:r>
      <w:r w:rsidRPr="00E70D5B">
        <w:t>.</w:t>
      </w:r>
    </w:p>
    <w:p w14:paraId="254D9524" w14:textId="2B62D677" w:rsidR="00E70D5B" w:rsidRDefault="00E70D5B" w:rsidP="00D375CF">
      <w:pPr>
        <w:widowControl w:val="0"/>
        <w:autoSpaceDE w:val="0"/>
        <w:autoSpaceDN w:val="0"/>
        <w:ind w:firstLine="540"/>
        <w:jc w:val="both"/>
      </w:pPr>
      <w:r>
        <w:t xml:space="preserve">Постановление № 410-па устанавливает требования, которые обязаны соблюдать юридические лица, индивидуальные предприниматели и уполномоченные участники договоров простого товарищества, осуществляющие регулярные перевозки </w:t>
      </w:r>
      <w:r w:rsidR="00D375CF" w:rsidRPr="00D375CF">
        <w:t xml:space="preserve">пассажиров и багажа </w:t>
      </w:r>
      <w:bookmarkStart w:id="6" w:name="_Hlk201568944"/>
      <w:r w:rsidR="00D375CF" w:rsidRPr="00D375CF">
        <w:t>автомобильным транспортом по нерегулируемым тарифам по</w:t>
      </w:r>
      <w:bookmarkEnd w:id="6"/>
      <w:r w:rsidR="00D375CF" w:rsidRPr="00D375CF">
        <w:t xml:space="preserve"> межмуниципальным маршрутам Курской области и муниципальным маршрутам регулярных перевозок в границах городского округа </w:t>
      </w:r>
      <w:r w:rsidR="00D375CF">
        <w:t>«</w:t>
      </w:r>
      <w:r w:rsidR="00D375CF" w:rsidRPr="00D375CF">
        <w:t>Город Курск</w:t>
      </w:r>
      <w:r w:rsidR="00D375CF">
        <w:t>»</w:t>
      </w:r>
      <w:r w:rsidR="00D375CF" w:rsidRPr="00D375CF">
        <w:t xml:space="preserve"> (далее - межмуниципальны</w:t>
      </w:r>
      <w:r w:rsidR="0090489A">
        <w:t>е</w:t>
      </w:r>
      <w:r w:rsidR="00D375CF" w:rsidRPr="00D375CF">
        <w:t xml:space="preserve"> и муниципальны</w:t>
      </w:r>
      <w:r w:rsidR="0090489A">
        <w:t>е</w:t>
      </w:r>
      <w:r w:rsidR="00D375CF" w:rsidRPr="00D375CF">
        <w:t xml:space="preserve"> маршруты регулярных перевозок)</w:t>
      </w:r>
      <w:r>
        <w:t>.</w:t>
      </w:r>
    </w:p>
    <w:p w14:paraId="2E0A62B7" w14:textId="06B60617" w:rsidR="00932FA3" w:rsidRDefault="00932FA3" w:rsidP="00D375CF">
      <w:pPr>
        <w:widowControl w:val="0"/>
        <w:autoSpaceDE w:val="0"/>
        <w:autoSpaceDN w:val="0"/>
        <w:ind w:firstLine="540"/>
        <w:jc w:val="both"/>
      </w:pPr>
      <w:r>
        <w:t xml:space="preserve">Указанные </w:t>
      </w:r>
      <w:r w:rsidR="00E17785">
        <w:t>Т</w:t>
      </w:r>
      <w:r>
        <w:t>ребования установлены в целях удовлетворения потребностей населения в транспортном обслуживании, а также обеспечения качества регулярных пассажирских перевозок по маршрутам, обслуживаемым по нерегулируемым тарифам</w:t>
      </w:r>
      <w:r w:rsidR="006D6FA2">
        <w:t>,</w:t>
      </w:r>
      <w:r w:rsidR="00BE4867">
        <w:t xml:space="preserve"> и направлены на решение следующих задач: </w:t>
      </w:r>
    </w:p>
    <w:p w14:paraId="5A9741FA" w14:textId="48921304" w:rsidR="00BE4867" w:rsidRDefault="00BE4867" w:rsidP="00D375CF">
      <w:pPr>
        <w:widowControl w:val="0"/>
        <w:autoSpaceDE w:val="0"/>
        <w:autoSpaceDN w:val="0"/>
        <w:ind w:firstLine="540"/>
        <w:jc w:val="both"/>
      </w:pPr>
      <w:r>
        <w:t>выполнение рейсов по регулярным маршрутам с соблюдением расписания движения (не менее 95% выполненных рейсов от количества</w:t>
      </w:r>
      <w:r w:rsidR="006D6FA2">
        <w:t>,</w:t>
      </w:r>
      <w:r>
        <w:t xml:space="preserve"> предусмотренн</w:t>
      </w:r>
      <w:r w:rsidR="0090489A">
        <w:t>ого</w:t>
      </w:r>
      <w:r>
        <w:t xml:space="preserve"> расписанием движения); </w:t>
      </w:r>
    </w:p>
    <w:p w14:paraId="43678BE3" w14:textId="28F1715C" w:rsidR="00BE4867" w:rsidRDefault="00BE4867" w:rsidP="00D375CF">
      <w:pPr>
        <w:widowControl w:val="0"/>
        <w:autoSpaceDE w:val="0"/>
        <w:autoSpaceDN w:val="0"/>
        <w:ind w:firstLine="540"/>
        <w:jc w:val="both"/>
      </w:pPr>
      <w:r>
        <w:t>обеспечение исправной работы установленн</w:t>
      </w:r>
      <w:r w:rsidR="006D6FA2">
        <w:t xml:space="preserve">ого </w:t>
      </w:r>
      <w:r>
        <w:t xml:space="preserve">в транспортном средстве оборудования для перевозок пассажиров из числа инвалидов, системы контроля температуры воздуха, электронного информационного табло, оборудования для безналичной оплаты проезда; </w:t>
      </w:r>
    </w:p>
    <w:p w14:paraId="189A6287" w14:textId="77CB0ABA" w:rsidR="00BE4867" w:rsidRDefault="00BE4867" w:rsidP="00D375CF">
      <w:pPr>
        <w:widowControl w:val="0"/>
        <w:autoSpaceDE w:val="0"/>
        <w:autoSpaceDN w:val="0"/>
        <w:ind w:firstLine="540"/>
        <w:jc w:val="both"/>
      </w:pPr>
      <w:r>
        <w:t xml:space="preserve">обеспечение передачи сигналов и данных, поступающих от аппаратуры спутниковой навигации ГЛОНАСС и/или ГЛОНАСС/GPS, установленной на </w:t>
      </w:r>
      <w:r>
        <w:lastRenderedPageBreak/>
        <w:t>транспортном средстве, в региональную навигационно-информационную систему Курской области.</w:t>
      </w:r>
    </w:p>
    <w:p w14:paraId="10E96E42" w14:textId="2F3651D8" w:rsidR="00E70D5B" w:rsidRPr="00E70D5B" w:rsidRDefault="00E70D5B" w:rsidP="00E70D5B">
      <w:pPr>
        <w:widowControl w:val="0"/>
        <w:autoSpaceDE w:val="0"/>
        <w:autoSpaceDN w:val="0"/>
        <w:ind w:firstLine="540"/>
        <w:jc w:val="both"/>
      </w:pPr>
      <w:r>
        <w:t>Цел</w:t>
      </w:r>
      <w:r w:rsidR="00725FAC">
        <w:t>ью</w:t>
      </w:r>
      <w:r>
        <w:t xml:space="preserve"> </w:t>
      </w:r>
      <w:r w:rsidR="00932FA3">
        <w:t xml:space="preserve">Постановления № 410-па </w:t>
      </w:r>
      <w:r w:rsidR="00725FAC">
        <w:t>является</w:t>
      </w:r>
      <w:r>
        <w:t xml:space="preserve"> </w:t>
      </w:r>
      <w:r w:rsidR="00725FAC">
        <w:t>о</w:t>
      </w:r>
      <w:r>
        <w:t xml:space="preserve">беспечение безопасности, качества и доступности услуг по перевозке пассажиров и багажа </w:t>
      </w:r>
      <w:r w:rsidR="00932FA3" w:rsidRPr="00D375CF">
        <w:t>автомобильным транспортом по нерегулируемым тарифам по</w:t>
      </w:r>
      <w:r w:rsidR="00932FA3">
        <w:t xml:space="preserve"> </w:t>
      </w:r>
      <w:r>
        <w:t>межмуниципальны</w:t>
      </w:r>
      <w:r w:rsidR="00932FA3">
        <w:t>м</w:t>
      </w:r>
      <w:r>
        <w:t xml:space="preserve"> и муниципальны</w:t>
      </w:r>
      <w:r w:rsidR="00932FA3">
        <w:t>м</w:t>
      </w:r>
      <w:r>
        <w:t xml:space="preserve"> маршрута</w:t>
      </w:r>
      <w:r w:rsidR="00932FA3">
        <w:t xml:space="preserve">м </w:t>
      </w:r>
      <w:r w:rsidR="00672DE6">
        <w:t>регулярных перевозок</w:t>
      </w:r>
      <w:r>
        <w:t>.</w:t>
      </w:r>
    </w:p>
    <w:p w14:paraId="1C98A1F3" w14:textId="74287290" w:rsidR="00495C66" w:rsidRDefault="00495C66" w:rsidP="0016028B">
      <w:pPr>
        <w:ind w:firstLine="709"/>
        <w:jc w:val="both"/>
      </w:pPr>
      <w:r w:rsidRPr="003C3953">
        <w:t xml:space="preserve">В рамках настоящего Порядка основными субъектами правоотношений являются: юридические лица, </w:t>
      </w:r>
      <w:r w:rsidR="006620EB">
        <w:t xml:space="preserve">индивидуальные предприниматели и уполномоченные участники договоров простого товарищества, осуществляющие регулярные перевозки </w:t>
      </w:r>
      <w:r w:rsidR="006620EB" w:rsidRPr="00D375CF">
        <w:t>пассажиров и багажа автомобильным транспортом по нерегулируемым тарифам по межмуниципальным и муниципальным маршрутам регулярных перевозок</w:t>
      </w:r>
      <w:r w:rsidRPr="003C3953">
        <w:t>.</w:t>
      </w:r>
      <w:r w:rsidR="00674E9F">
        <w:t xml:space="preserve"> </w:t>
      </w:r>
    </w:p>
    <w:p w14:paraId="3EAEDE5E" w14:textId="21DC3210" w:rsidR="00674E9F" w:rsidRPr="00AE40E3" w:rsidRDefault="00674E9F" w:rsidP="00AE40E3">
      <w:pPr>
        <w:ind w:firstLine="709"/>
        <w:jc w:val="both"/>
      </w:pPr>
      <w:r>
        <w:t>В настоящее время транспортное обслуживание межмуниципальных маршрутов регулярных перевозок по территории Курской области по нерегулируемому тарифу осуществляют 27 перевозчиков (юридические лица и индивидуальные предприниматели).</w:t>
      </w:r>
    </w:p>
    <w:p w14:paraId="613AC2E9" w14:textId="320E8C2F" w:rsidR="002E43C3" w:rsidRPr="006D6FA2" w:rsidRDefault="002E43C3" w:rsidP="0016028B">
      <w:pPr>
        <w:ind w:firstLine="709"/>
        <w:jc w:val="both"/>
        <w:rPr>
          <w:color w:val="000000" w:themeColor="text1"/>
        </w:rPr>
      </w:pPr>
      <w:r w:rsidRPr="006D6FA2">
        <w:rPr>
          <w:color w:val="000000" w:themeColor="text1"/>
        </w:rPr>
        <w:t>Контроль за выполнение</w:t>
      </w:r>
      <w:r w:rsidR="0016028B" w:rsidRPr="006D6FA2">
        <w:rPr>
          <w:color w:val="000000" w:themeColor="text1"/>
        </w:rPr>
        <w:t>м</w:t>
      </w:r>
      <w:r w:rsidRPr="006D6FA2">
        <w:rPr>
          <w:color w:val="000000" w:themeColor="text1"/>
        </w:rPr>
        <w:t xml:space="preserve"> обязательных требований осуществляется в рамках регионального государственного контроля</w:t>
      </w:r>
      <w:r w:rsidR="006D6FA2" w:rsidRPr="006D6FA2">
        <w:rPr>
          <w:color w:val="000000" w:themeColor="text1"/>
        </w:rPr>
        <w:t xml:space="preserve"> </w:t>
      </w:r>
      <w:bookmarkStart w:id="7" w:name="_Hlk203582354"/>
      <w:r w:rsidR="006D6FA2" w:rsidRPr="006D6FA2">
        <w:rPr>
          <w:color w:val="000000" w:themeColor="text1"/>
        </w:rPr>
        <w:t xml:space="preserve">на автомобильном транспорте, городском наземном электрическом транспорте </w:t>
      </w:r>
      <w:r w:rsidR="004B07B8">
        <w:rPr>
          <w:color w:val="000000" w:themeColor="text1"/>
        </w:rPr>
        <w:t>и в</w:t>
      </w:r>
      <w:r w:rsidR="006D6FA2" w:rsidRPr="006D6FA2">
        <w:rPr>
          <w:color w:val="000000" w:themeColor="text1"/>
        </w:rPr>
        <w:t xml:space="preserve"> дорожном хозяйстве </w:t>
      </w:r>
      <w:bookmarkEnd w:id="7"/>
      <w:r w:rsidR="0016028B" w:rsidRPr="006D6FA2">
        <w:rPr>
          <w:color w:val="000000" w:themeColor="text1"/>
        </w:rPr>
        <w:t>от 30.09.2021 № 10</w:t>
      </w:r>
      <w:r w:rsidR="006D6FA2" w:rsidRPr="006D6FA2">
        <w:rPr>
          <w:color w:val="000000" w:themeColor="text1"/>
        </w:rPr>
        <w:t>25</w:t>
      </w:r>
      <w:r w:rsidR="0016028B" w:rsidRPr="006D6FA2">
        <w:rPr>
          <w:color w:val="000000" w:themeColor="text1"/>
        </w:rPr>
        <w:t xml:space="preserve">-па «Об утверждении </w:t>
      </w:r>
      <w:r w:rsidR="006D6FA2" w:rsidRPr="006D6FA2">
        <w:rPr>
          <w:color w:val="000000" w:themeColor="text1"/>
        </w:rPr>
        <w:t>П</w:t>
      </w:r>
      <w:r w:rsidR="0016028B" w:rsidRPr="006D6FA2">
        <w:rPr>
          <w:color w:val="000000" w:themeColor="text1"/>
        </w:rPr>
        <w:t xml:space="preserve">оложения о региональном государственном контроле (надзоре) </w:t>
      </w:r>
      <w:r w:rsidR="006D6FA2" w:rsidRPr="006D6FA2">
        <w:rPr>
          <w:color w:val="000000" w:themeColor="text1"/>
        </w:rPr>
        <w:t xml:space="preserve">на автомобильном транспорте, городском наземном электрическом транспорте </w:t>
      </w:r>
      <w:r w:rsidR="004B07B8">
        <w:rPr>
          <w:color w:val="000000" w:themeColor="text1"/>
        </w:rPr>
        <w:t xml:space="preserve">и </w:t>
      </w:r>
      <w:r w:rsidR="006D6FA2" w:rsidRPr="006D6FA2">
        <w:rPr>
          <w:color w:val="000000" w:themeColor="text1"/>
        </w:rPr>
        <w:t>в дорожном хозяйстве</w:t>
      </w:r>
      <w:r w:rsidR="0016028B" w:rsidRPr="006D6FA2">
        <w:rPr>
          <w:color w:val="000000" w:themeColor="text1"/>
        </w:rPr>
        <w:t>».</w:t>
      </w:r>
    </w:p>
    <w:p w14:paraId="2E1CF4F6" w14:textId="77777777" w:rsidR="00B34665" w:rsidRPr="00F11E2C" w:rsidRDefault="00B34665" w:rsidP="0016028B">
      <w:pPr>
        <w:ind w:firstLine="709"/>
        <w:jc w:val="both"/>
        <w:rPr>
          <w:color w:val="FF0000"/>
        </w:rPr>
      </w:pPr>
    </w:p>
    <w:p w14:paraId="4B2E1B6F" w14:textId="5872DBB1" w:rsidR="00473E22" w:rsidRPr="001026FA" w:rsidRDefault="00473E22" w:rsidP="007A12BA">
      <w:pPr>
        <w:pStyle w:val="af3"/>
        <w:numPr>
          <w:ilvl w:val="0"/>
          <w:numId w:val="6"/>
        </w:numPr>
        <w:jc w:val="center"/>
        <w:rPr>
          <w:i/>
          <w:iCs/>
        </w:rPr>
      </w:pPr>
      <w:r w:rsidRPr="001026FA">
        <w:rPr>
          <w:i/>
          <w:iCs/>
        </w:rPr>
        <w:t xml:space="preserve">Результаты публичных консультаций Постановления № </w:t>
      </w:r>
      <w:r w:rsidR="001026FA" w:rsidRPr="001026FA">
        <w:rPr>
          <w:i/>
          <w:iCs/>
        </w:rPr>
        <w:t>410</w:t>
      </w:r>
      <w:r w:rsidRPr="001026FA">
        <w:rPr>
          <w:i/>
          <w:iCs/>
        </w:rPr>
        <w:t>-па</w:t>
      </w:r>
    </w:p>
    <w:p w14:paraId="41A6E7C1" w14:textId="77777777" w:rsidR="007A12BA" w:rsidRPr="00F11E2C" w:rsidRDefault="007A12BA" w:rsidP="007A12BA">
      <w:pPr>
        <w:pStyle w:val="af3"/>
        <w:ind w:left="1069"/>
        <w:rPr>
          <w:i/>
          <w:iCs/>
          <w:color w:val="FF0000"/>
        </w:rPr>
      </w:pPr>
    </w:p>
    <w:p w14:paraId="6F3768E7" w14:textId="2912163C" w:rsidR="00C02AE5" w:rsidRPr="00676E47" w:rsidRDefault="00473E22" w:rsidP="00473E22">
      <w:pPr>
        <w:ind w:firstLine="709"/>
        <w:jc w:val="both"/>
        <w:rPr>
          <w:rFonts w:eastAsia="Calibri"/>
          <w:bCs w:val="0"/>
          <w:lang w:eastAsia="en-US"/>
        </w:rPr>
      </w:pPr>
      <w:r w:rsidRPr="00676E47">
        <w:t>О размещении уведомления о проведении экспертизы Постановления № </w:t>
      </w:r>
      <w:r w:rsidR="00676E47" w:rsidRPr="00676E47">
        <w:t>410</w:t>
      </w:r>
      <w:r w:rsidRPr="00676E47">
        <w:noBreakHyphen/>
        <w:t>па извещены следующие организации:</w:t>
      </w:r>
      <w:r w:rsidRPr="00676E47">
        <w:rPr>
          <w:rFonts w:eastAsia="Calibri"/>
          <w:bCs w:val="0"/>
          <w:lang w:eastAsia="en-US"/>
        </w:rPr>
        <w:t xml:space="preserve"> </w:t>
      </w:r>
    </w:p>
    <w:p w14:paraId="736069B8" w14:textId="7D4EDCA0" w:rsidR="00D44B09" w:rsidRPr="00676E47" w:rsidRDefault="00473E22" w:rsidP="00C02AE5">
      <w:pPr>
        <w:ind w:firstLine="709"/>
        <w:jc w:val="both"/>
      </w:pPr>
      <w:r w:rsidRPr="001026FA">
        <w:t xml:space="preserve">Аппарат </w:t>
      </w:r>
      <w:r w:rsidR="006C1C83">
        <w:t>У</w:t>
      </w:r>
      <w:r w:rsidRPr="001026FA">
        <w:t>полномоченного по защите прав предпринимателей в Курской области</w:t>
      </w:r>
      <w:bookmarkStart w:id="8" w:name="_Hlk200983941"/>
      <w:r w:rsidRPr="001026FA">
        <w:t>,</w:t>
      </w:r>
      <w:r w:rsidRPr="001026FA">
        <w:rPr>
          <w:color w:val="FF0000"/>
        </w:rPr>
        <w:t xml:space="preserve"> </w:t>
      </w:r>
      <w:r w:rsidR="001026FA" w:rsidRPr="001026FA">
        <w:t xml:space="preserve">Управление Министерства юстиции Российской Федерации по Курской области, </w:t>
      </w:r>
      <w:r w:rsidRPr="001026FA">
        <w:t>ФГБОУ ВО «Курский государственный университет»</w:t>
      </w:r>
      <w:bookmarkEnd w:id="8"/>
      <w:r w:rsidRPr="001026FA">
        <w:t xml:space="preserve">, </w:t>
      </w:r>
      <w:r w:rsidR="00581033">
        <w:t>Курский ГАУ</w:t>
      </w:r>
      <w:r w:rsidR="001026FA">
        <w:t xml:space="preserve">, </w:t>
      </w:r>
      <w:r w:rsidR="001026FA" w:rsidRPr="001026FA">
        <w:t xml:space="preserve">ГО АУ ВО Курской области «Курская академия государственной и муниципальной службы», </w:t>
      </w:r>
      <w:r w:rsidR="00D84578">
        <w:t>о</w:t>
      </w:r>
      <w:r w:rsidRPr="001026FA">
        <w:t xml:space="preserve">бщественные организации Курской области, </w:t>
      </w:r>
      <w:r w:rsidR="00676E47" w:rsidRPr="00676E47">
        <w:t>ООО «Транспортные линии»</w:t>
      </w:r>
      <w:r w:rsidR="00676E47">
        <w:t>,</w:t>
      </w:r>
      <w:r w:rsidR="00676E47" w:rsidRPr="00676E47">
        <w:t xml:space="preserve"> ООО «Штурвал плюс», ООО «</w:t>
      </w:r>
      <w:proofErr w:type="spellStart"/>
      <w:r w:rsidR="00676E47" w:rsidRPr="00676E47">
        <w:t>Атэл</w:t>
      </w:r>
      <w:proofErr w:type="spellEnd"/>
      <w:r w:rsidR="00676E47" w:rsidRPr="00676E47">
        <w:t>»</w:t>
      </w:r>
      <w:r w:rsidRPr="00676E47">
        <w:t>.</w:t>
      </w:r>
    </w:p>
    <w:p w14:paraId="0B6A5AE6" w14:textId="5180646E" w:rsidR="00473E22" w:rsidRPr="004122D2" w:rsidRDefault="00D44B09" w:rsidP="00473E22">
      <w:pPr>
        <w:pStyle w:val="af3"/>
        <w:ind w:left="0"/>
        <w:jc w:val="both"/>
      </w:pPr>
      <w:r w:rsidRPr="00F11E2C">
        <w:rPr>
          <w:color w:val="FF0000"/>
        </w:rPr>
        <w:tab/>
      </w:r>
      <w:r w:rsidRPr="004122D2">
        <w:t>В ходе публичных консультаций поступил</w:t>
      </w:r>
      <w:r w:rsidR="004D135C" w:rsidRPr="004122D2">
        <w:t>и</w:t>
      </w:r>
      <w:r w:rsidRPr="004122D2">
        <w:t xml:space="preserve"> </w:t>
      </w:r>
      <w:r w:rsidR="00E83083" w:rsidRPr="004122D2">
        <w:t xml:space="preserve">следующие </w:t>
      </w:r>
      <w:r w:rsidR="009C4240" w:rsidRPr="004122D2">
        <w:t>предложения (</w:t>
      </w:r>
      <w:r w:rsidRPr="004122D2">
        <w:t>замечания</w:t>
      </w:r>
      <w:r w:rsidR="009C4240" w:rsidRPr="004122D2">
        <w:t>)</w:t>
      </w:r>
      <w:r w:rsidRPr="004122D2">
        <w:t>:</w:t>
      </w:r>
      <w:r w:rsidR="00473E22" w:rsidRPr="004122D2">
        <w:t xml:space="preserve"> </w:t>
      </w:r>
    </w:p>
    <w:p w14:paraId="159CCAD3" w14:textId="0B7C41C4" w:rsidR="003B4A49" w:rsidRPr="00EC6FB4" w:rsidRDefault="006C6533" w:rsidP="001F0776">
      <w:pPr>
        <w:pStyle w:val="af3"/>
        <w:numPr>
          <w:ilvl w:val="0"/>
          <w:numId w:val="17"/>
        </w:numPr>
        <w:spacing w:line="256" w:lineRule="auto"/>
        <w:ind w:left="0" w:firstLine="720"/>
        <w:jc w:val="both"/>
        <w:rPr>
          <w:rFonts w:eastAsia="Calibri"/>
          <w:b/>
          <w:bCs w:val="0"/>
          <w:kern w:val="2"/>
          <w:lang w:eastAsia="en-US"/>
          <w14:ligatures w14:val="standardContextual"/>
        </w:rPr>
      </w:pPr>
      <w:r w:rsidRPr="00EC6FB4">
        <w:rPr>
          <w:b/>
          <w:bCs w:val="0"/>
        </w:rPr>
        <w:t xml:space="preserve">Аппарат </w:t>
      </w:r>
      <w:bookmarkStart w:id="9" w:name="_Hlk203645802"/>
      <w:r w:rsidR="00473E22" w:rsidRPr="00EC6FB4">
        <w:rPr>
          <w:b/>
          <w:bCs w:val="0"/>
        </w:rPr>
        <w:t>Уполномоченн</w:t>
      </w:r>
      <w:r w:rsidRPr="00EC6FB4">
        <w:rPr>
          <w:b/>
          <w:bCs w:val="0"/>
        </w:rPr>
        <w:t xml:space="preserve">ого </w:t>
      </w:r>
      <w:r w:rsidR="00473E22" w:rsidRPr="00EC6FB4">
        <w:rPr>
          <w:b/>
          <w:bCs w:val="0"/>
        </w:rPr>
        <w:t>по защите прав предпринимателей в Курской области</w:t>
      </w:r>
      <w:bookmarkEnd w:id="9"/>
      <w:r w:rsidR="003B4A49" w:rsidRPr="00EC6FB4">
        <w:rPr>
          <w:b/>
          <w:bCs w:val="0"/>
        </w:rPr>
        <w:t>:</w:t>
      </w:r>
      <w:r w:rsidR="003B4A49" w:rsidRPr="00EC6FB4">
        <w:rPr>
          <w:rFonts w:eastAsia="Calibri"/>
          <w:b/>
          <w:bCs w:val="0"/>
          <w:kern w:val="2"/>
          <w:lang w:eastAsia="en-US"/>
          <w14:ligatures w14:val="standardContextual"/>
        </w:rPr>
        <w:t xml:space="preserve"> </w:t>
      </w:r>
    </w:p>
    <w:p w14:paraId="12D3D29A" w14:textId="4909D4C3" w:rsidR="00CB4CAD" w:rsidRPr="00CB4CAD" w:rsidRDefault="00A52B89" w:rsidP="001F0776">
      <w:pPr>
        <w:pStyle w:val="af3"/>
        <w:spacing w:line="256" w:lineRule="auto"/>
        <w:ind w:left="0" w:firstLine="720"/>
        <w:jc w:val="both"/>
        <w:rPr>
          <w:rFonts w:eastAsia="Calibri"/>
          <w:bCs w:val="0"/>
          <w:kern w:val="2"/>
          <w:lang w:eastAsia="en-US"/>
          <w14:ligatures w14:val="standardContextual"/>
        </w:rPr>
      </w:pPr>
      <w:r>
        <w:rPr>
          <w:rFonts w:eastAsia="Calibri"/>
          <w:bCs w:val="0"/>
          <w:kern w:val="2"/>
          <w:lang w:eastAsia="en-US"/>
          <w14:ligatures w14:val="standardContextual"/>
        </w:rPr>
        <w:t>- в</w:t>
      </w:r>
      <w:r w:rsidR="00CB4CAD" w:rsidRPr="00CB4CAD">
        <w:rPr>
          <w:rFonts w:eastAsia="Calibri"/>
          <w:bCs w:val="0"/>
          <w:kern w:val="2"/>
          <w:lang w:eastAsia="en-US"/>
          <w14:ligatures w14:val="standardContextual"/>
        </w:rPr>
        <w:t xml:space="preserve"> преамбуле Постановления </w:t>
      </w:r>
      <w:r w:rsidR="00E566F1">
        <w:rPr>
          <w:rFonts w:eastAsia="Calibri"/>
          <w:bCs w:val="0"/>
          <w:kern w:val="2"/>
          <w:lang w:eastAsia="en-US"/>
          <w14:ligatures w14:val="standardContextual"/>
        </w:rPr>
        <w:t xml:space="preserve">№ 410-па </w:t>
      </w:r>
      <w:r w:rsidR="00CB4CAD" w:rsidRPr="00CB4CAD">
        <w:rPr>
          <w:rFonts w:eastAsia="Calibri"/>
          <w:bCs w:val="0"/>
          <w:kern w:val="2"/>
          <w:lang w:eastAsia="en-US"/>
          <w14:ligatures w14:val="standardContextual"/>
        </w:rPr>
        <w:t xml:space="preserve">и </w:t>
      </w:r>
      <w:r w:rsidR="00E17785">
        <w:rPr>
          <w:rFonts w:eastAsia="Calibri"/>
          <w:bCs w:val="0"/>
          <w:kern w:val="2"/>
          <w:lang w:eastAsia="en-US"/>
          <w14:ligatures w14:val="standardContextual"/>
        </w:rPr>
        <w:t xml:space="preserve">в </w:t>
      </w:r>
      <w:r w:rsidR="00CB4CAD" w:rsidRPr="00CB4CAD">
        <w:rPr>
          <w:rFonts w:eastAsia="Calibri"/>
          <w:bCs w:val="0"/>
          <w:kern w:val="2"/>
          <w:lang w:eastAsia="en-US"/>
          <w14:ligatures w14:val="standardContextual"/>
        </w:rPr>
        <w:t>п</w:t>
      </w:r>
      <w:r w:rsidR="006C1C83">
        <w:rPr>
          <w:rFonts w:eastAsia="Calibri"/>
          <w:bCs w:val="0"/>
          <w:kern w:val="2"/>
          <w:lang w:eastAsia="en-US"/>
          <w14:ligatures w14:val="standardContextual"/>
        </w:rPr>
        <w:t>ункте</w:t>
      </w:r>
      <w:r w:rsidR="00CB4CAD" w:rsidRPr="00CB4CAD">
        <w:rPr>
          <w:rFonts w:eastAsia="Calibri"/>
          <w:bCs w:val="0"/>
          <w:kern w:val="2"/>
          <w:lang w:eastAsia="en-US"/>
          <w14:ligatures w14:val="standardContextual"/>
        </w:rPr>
        <w:t xml:space="preserve"> 1 Требований</w:t>
      </w:r>
      <w:r w:rsidR="006C1C83">
        <w:rPr>
          <w:rFonts w:eastAsia="Calibri"/>
          <w:bCs w:val="0"/>
          <w:kern w:val="2"/>
          <w:lang w:eastAsia="en-US"/>
          <w14:ligatures w14:val="standardContextual"/>
        </w:rPr>
        <w:t xml:space="preserve"> рекомендуется</w:t>
      </w:r>
      <w:r w:rsidR="00CB4CAD" w:rsidRPr="00CB4CAD">
        <w:rPr>
          <w:rFonts w:eastAsia="Calibri"/>
          <w:bCs w:val="0"/>
          <w:kern w:val="2"/>
          <w:lang w:eastAsia="en-US"/>
          <w14:ligatures w14:val="standardContextual"/>
        </w:rPr>
        <w:t xml:space="preserve"> указать номер и дату Федерального закона</w:t>
      </w:r>
      <w:r w:rsidR="00E17785">
        <w:rPr>
          <w:rFonts w:eastAsia="Calibri"/>
          <w:bCs w:val="0"/>
          <w:kern w:val="2"/>
          <w:lang w:eastAsia="en-US"/>
          <w14:ligatures w14:val="standardContextual"/>
        </w:rPr>
        <w:t xml:space="preserve"> «</w:t>
      </w:r>
      <w:r w:rsidR="00E17785" w:rsidRPr="00E17785">
        <w:rPr>
          <w:rFonts w:eastAsia="Calibri"/>
          <w:bCs w:val="0"/>
          <w:kern w:val="2"/>
          <w:lang w:eastAsia="en-US"/>
          <w14:ligatures w14:val="standardContextual"/>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E17785">
        <w:rPr>
          <w:rFonts w:eastAsia="Calibri"/>
          <w:bCs w:val="0"/>
          <w:kern w:val="2"/>
          <w:lang w:eastAsia="en-US"/>
          <w14:ligatures w14:val="standardContextual"/>
        </w:rPr>
        <w:t>»</w:t>
      </w:r>
      <w:r w:rsidR="00FC24EB">
        <w:rPr>
          <w:rFonts w:eastAsia="Calibri"/>
          <w:bCs w:val="0"/>
          <w:kern w:val="2"/>
          <w:lang w:eastAsia="en-US"/>
          <w14:ligatures w14:val="standardContextual"/>
        </w:rPr>
        <w:t>;</w:t>
      </w:r>
    </w:p>
    <w:p w14:paraId="634307FA" w14:textId="1D3EA5F0" w:rsidR="00CB4CAD" w:rsidRPr="00D71F9D" w:rsidRDefault="009E6E83" w:rsidP="001F0776">
      <w:pPr>
        <w:pStyle w:val="af3"/>
        <w:spacing w:line="256" w:lineRule="auto"/>
        <w:ind w:left="0" w:firstLine="720"/>
        <w:jc w:val="both"/>
        <w:rPr>
          <w:rFonts w:eastAsia="Calibri"/>
          <w:bCs w:val="0"/>
          <w:kern w:val="2"/>
          <w:lang w:eastAsia="en-US"/>
          <w14:ligatures w14:val="standardContextual"/>
        </w:rPr>
      </w:pPr>
      <w:bookmarkStart w:id="10" w:name="_Hlk203645702"/>
      <w:r w:rsidRPr="00D71F9D">
        <w:rPr>
          <w:rFonts w:eastAsia="Calibri"/>
          <w:bCs w:val="0"/>
          <w:kern w:val="2"/>
          <w:lang w:eastAsia="en-US"/>
          <w14:ligatures w14:val="standardContextual"/>
        </w:rPr>
        <w:lastRenderedPageBreak/>
        <w:t>-</w:t>
      </w:r>
      <w:r w:rsidR="005E4D82" w:rsidRPr="00D71F9D">
        <w:rPr>
          <w:rFonts w:eastAsia="Calibri"/>
          <w:bCs w:val="0"/>
          <w:kern w:val="2"/>
          <w:lang w:eastAsia="en-US"/>
          <w14:ligatures w14:val="standardContextual"/>
        </w:rPr>
        <w:t> в</w:t>
      </w:r>
      <w:r w:rsidR="00CB4CAD" w:rsidRPr="00D71F9D">
        <w:rPr>
          <w:rFonts w:eastAsia="Calibri"/>
          <w:bCs w:val="0"/>
          <w:kern w:val="2"/>
          <w:lang w:eastAsia="en-US"/>
          <w14:ligatures w14:val="standardContextual"/>
        </w:rPr>
        <w:t xml:space="preserve"> целях</w:t>
      </w:r>
      <w:r w:rsidR="006C1C83" w:rsidRPr="00D71F9D">
        <w:rPr>
          <w:rFonts w:eastAsia="Calibri"/>
          <w:bCs w:val="0"/>
          <w:kern w:val="2"/>
          <w:lang w:eastAsia="en-US"/>
          <w14:ligatures w14:val="standardContextual"/>
        </w:rPr>
        <w:t xml:space="preserve"> повышения</w:t>
      </w:r>
      <w:r w:rsidR="00CB4CAD" w:rsidRPr="00D71F9D">
        <w:rPr>
          <w:rFonts w:eastAsia="Calibri"/>
          <w:bCs w:val="0"/>
          <w:kern w:val="2"/>
          <w:lang w:eastAsia="en-US"/>
          <w14:ligatures w14:val="standardContextual"/>
        </w:rPr>
        <w:t xml:space="preserve"> ясности </w:t>
      </w:r>
      <w:r w:rsidR="006C1C83" w:rsidRPr="00D71F9D">
        <w:rPr>
          <w:rFonts w:eastAsia="Calibri"/>
          <w:bCs w:val="0"/>
          <w:kern w:val="2"/>
          <w:lang w:eastAsia="en-US"/>
          <w14:ligatures w14:val="standardContextual"/>
        </w:rPr>
        <w:t>Т</w:t>
      </w:r>
      <w:r w:rsidR="00CB4CAD" w:rsidRPr="00D71F9D">
        <w:rPr>
          <w:rFonts w:eastAsia="Calibri"/>
          <w:bCs w:val="0"/>
          <w:kern w:val="2"/>
          <w:lang w:eastAsia="en-US"/>
          <w14:ligatures w14:val="standardContextual"/>
        </w:rPr>
        <w:t>ребований и исключения коррупциогенн</w:t>
      </w:r>
      <w:r w:rsidR="006C1C83" w:rsidRPr="00D71F9D">
        <w:rPr>
          <w:rFonts w:eastAsia="Calibri"/>
          <w:bCs w:val="0"/>
          <w:kern w:val="2"/>
          <w:lang w:eastAsia="en-US"/>
          <w14:ligatures w14:val="standardContextual"/>
        </w:rPr>
        <w:t xml:space="preserve">ых </w:t>
      </w:r>
      <w:r w:rsidR="00CB4CAD" w:rsidRPr="00D71F9D">
        <w:rPr>
          <w:rFonts w:eastAsia="Calibri"/>
          <w:bCs w:val="0"/>
          <w:kern w:val="2"/>
          <w:lang w:eastAsia="en-US"/>
          <w14:ligatures w14:val="standardContextual"/>
        </w:rPr>
        <w:t>фактор</w:t>
      </w:r>
      <w:r w:rsidR="006C1C83" w:rsidRPr="00D71F9D">
        <w:rPr>
          <w:rFonts w:eastAsia="Calibri"/>
          <w:bCs w:val="0"/>
          <w:kern w:val="2"/>
          <w:lang w:eastAsia="en-US"/>
          <w14:ligatures w14:val="standardContextual"/>
        </w:rPr>
        <w:t>ов предлагается</w:t>
      </w:r>
      <w:r w:rsidR="00CB4CAD" w:rsidRPr="00D71F9D">
        <w:rPr>
          <w:rFonts w:eastAsia="Calibri"/>
          <w:bCs w:val="0"/>
          <w:kern w:val="2"/>
          <w:lang w:eastAsia="en-US"/>
          <w14:ligatures w14:val="standardContextual"/>
        </w:rPr>
        <w:t xml:space="preserve"> </w:t>
      </w:r>
      <w:r w:rsidR="006C1C83" w:rsidRPr="00D71F9D">
        <w:rPr>
          <w:rFonts w:eastAsia="Calibri"/>
          <w:bCs w:val="0"/>
          <w:kern w:val="2"/>
          <w:lang w:eastAsia="en-US"/>
          <w14:ligatures w14:val="standardContextual"/>
        </w:rPr>
        <w:t>исключить союз «и»</w:t>
      </w:r>
      <w:r w:rsidR="00E13398">
        <w:rPr>
          <w:rFonts w:eastAsia="Calibri"/>
          <w:bCs w:val="0"/>
          <w:kern w:val="2"/>
          <w:lang w:eastAsia="en-US"/>
          <w14:ligatures w14:val="standardContextual"/>
        </w:rPr>
        <w:t xml:space="preserve"> в словосочетании ГЛОНАСС </w:t>
      </w:r>
      <w:r w:rsidR="006E6F91">
        <w:rPr>
          <w:rFonts w:eastAsia="Calibri"/>
          <w:bCs w:val="0"/>
          <w:kern w:val="2"/>
          <w:lang w:eastAsia="en-US"/>
          <w14:ligatures w14:val="standardContextual"/>
        </w:rPr>
        <w:t>и/</w:t>
      </w:r>
      <w:r w:rsidR="00E13398">
        <w:rPr>
          <w:rFonts w:eastAsia="Calibri"/>
          <w:bCs w:val="0"/>
          <w:kern w:val="2"/>
          <w:lang w:eastAsia="en-US"/>
          <w14:ligatures w14:val="standardContextual"/>
        </w:rPr>
        <w:t>или ГЛОНАСС/</w:t>
      </w:r>
      <w:r w:rsidR="00E13398">
        <w:rPr>
          <w:rFonts w:eastAsia="Calibri"/>
          <w:bCs w:val="0"/>
          <w:kern w:val="2"/>
          <w:lang w:val="en-US" w:eastAsia="en-US"/>
          <w14:ligatures w14:val="standardContextual"/>
        </w:rPr>
        <w:t>GPS</w:t>
      </w:r>
      <w:r w:rsidR="00E13398" w:rsidRPr="00D71F9D">
        <w:rPr>
          <w:rFonts w:eastAsia="Calibri"/>
          <w:bCs w:val="0"/>
          <w:kern w:val="2"/>
          <w:lang w:eastAsia="en-US"/>
          <w14:ligatures w14:val="standardContextual"/>
        </w:rPr>
        <w:t xml:space="preserve"> </w:t>
      </w:r>
      <w:r w:rsidR="006C1C83" w:rsidRPr="00D71F9D">
        <w:rPr>
          <w:rFonts w:eastAsia="Calibri"/>
          <w:bCs w:val="0"/>
          <w:kern w:val="2"/>
          <w:lang w:eastAsia="en-US"/>
          <w14:ligatures w14:val="standardContextual"/>
        </w:rPr>
        <w:t>из</w:t>
      </w:r>
      <w:r w:rsidR="00CB4CAD" w:rsidRPr="00D71F9D">
        <w:rPr>
          <w:rFonts w:eastAsia="Calibri"/>
          <w:bCs w:val="0"/>
          <w:kern w:val="2"/>
          <w:lang w:eastAsia="en-US"/>
          <w14:ligatures w14:val="standardContextual"/>
        </w:rPr>
        <w:t xml:space="preserve"> </w:t>
      </w:r>
      <w:r w:rsidR="006C1C83" w:rsidRPr="00D71F9D">
        <w:rPr>
          <w:rFonts w:eastAsia="Calibri"/>
          <w:bCs w:val="0"/>
          <w:kern w:val="2"/>
          <w:lang w:eastAsia="en-US"/>
          <w14:ligatures w14:val="standardContextual"/>
        </w:rPr>
        <w:t>подпунктов</w:t>
      </w:r>
      <w:r w:rsidR="00CB4CAD" w:rsidRPr="00D71F9D">
        <w:rPr>
          <w:rFonts w:eastAsia="Calibri"/>
          <w:bCs w:val="0"/>
          <w:kern w:val="2"/>
          <w:lang w:eastAsia="en-US"/>
          <w14:ligatures w14:val="standardContextual"/>
        </w:rPr>
        <w:t xml:space="preserve"> 3 и 7 п</w:t>
      </w:r>
      <w:r w:rsidR="006C1C83" w:rsidRPr="00D71F9D">
        <w:rPr>
          <w:rFonts w:eastAsia="Calibri"/>
          <w:bCs w:val="0"/>
          <w:kern w:val="2"/>
          <w:lang w:eastAsia="en-US"/>
          <w14:ligatures w14:val="standardContextual"/>
        </w:rPr>
        <w:t>ункта</w:t>
      </w:r>
      <w:r w:rsidR="00CB4CAD" w:rsidRPr="00D71F9D">
        <w:rPr>
          <w:rFonts w:eastAsia="Calibri"/>
          <w:bCs w:val="0"/>
          <w:kern w:val="2"/>
          <w:lang w:eastAsia="en-US"/>
          <w14:ligatures w14:val="standardContextual"/>
        </w:rPr>
        <w:t xml:space="preserve"> 4 Требований</w:t>
      </w:r>
      <w:r w:rsidR="0045781C" w:rsidRPr="00D71F9D">
        <w:rPr>
          <w:rFonts w:eastAsia="Calibri"/>
          <w:bCs w:val="0"/>
          <w:kern w:val="2"/>
          <w:lang w:eastAsia="en-US"/>
          <w14:ligatures w14:val="standardContextual"/>
        </w:rPr>
        <w:t>;</w:t>
      </w:r>
    </w:p>
    <w:bookmarkEnd w:id="10"/>
    <w:p w14:paraId="1D95FE34" w14:textId="1DE651FA" w:rsidR="00CB4CAD" w:rsidRPr="00CB4CAD" w:rsidRDefault="0045781C" w:rsidP="001F0776">
      <w:pPr>
        <w:pStyle w:val="af3"/>
        <w:spacing w:line="256" w:lineRule="auto"/>
        <w:ind w:left="0" w:firstLine="720"/>
        <w:jc w:val="both"/>
        <w:rPr>
          <w:rFonts w:eastAsia="Calibri"/>
          <w:bCs w:val="0"/>
          <w:kern w:val="2"/>
          <w:lang w:eastAsia="en-US"/>
          <w14:ligatures w14:val="standardContextual"/>
        </w:rPr>
      </w:pPr>
      <w:r>
        <w:rPr>
          <w:rFonts w:eastAsia="Calibri"/>
          <w:bCs w:val="0"/>
          <w:kern w:val="2"/>
          <w:lang w:eastAsia="en-US"/>
          <w14:ligatures w14:val="standardContextual"/>
        </w:rPr>
        <w:t>- с</w:t>
      </w:r>
      <w:r w:rsidR="00CB4CAD" w:rsidRPr="00CB4CAD">
        <w:rPr>
          <w:rFonts w:eastAsia="Calibri"/>
          <w:bCs w:val="0"/>
          <w:kern w:val="2"/>
          <w:lang w:eastAsia="en-US"/>
          <w14:ligatures w14:val="standardContextual"/>
        </w:rPr>
        <w:t>огласно содержанию формы № 1</w:t>
      </w:r>
      <w:r>
        <w:rPr>
          <w:rFonts w:eastAsia="Calibri"/>
          <w:bCs w:val="0"/>
          <w:kern w:val="2"/>
          <w:lang w:eastAsia="en-US"/>
          <w14:ligatures w14:val="standardContextual"/>
        </w:rPr>
        <w:t xml:space="preserve"> </w:t>
      </w:r>
      <w:r w:rsidR="00CB4CAD" w:rsidRPr="00CB4CAD">
        <w:rPr>
          <w:rFonts w:eastAsia="Calibri"/>
          <w:bCs w:val="0"/>
          <w:kern w:val="2"/>
          <w:lang w:eastAsia="en-US"/>
          <w14:ligatures w14:val="standardContextual"/>
        </w:rPr>
        <w:t xml:space="preserve">- </w:t>
      </w:r>
      <w:proofErr w:type="spellStart"/>
      <w:r w:rsidR="00CB4CAD" w:rsidRPr="00CB4CAD">
        <w:rPr>
          <w:rFonts w:eastAsia="Calibri"/>
          <w:bCs w:val="0"/>
          <w:kern w:val="2"/>
          <w:lang w:eastAsia="en-US"/>
          <w14:ligatures w14:val="standardContextual"/>
        </w:rPr>
        <w:t>автотранс</w:t>
      </w:r>
      <w:proofErr w:type="spellEnd"/>
      <w:r w:rsidR="00CB4CAD" w:rsidRPr="00CB4CAD">
        <w:rPr>
          <w:rFonts w:eastAsia="Calibri"/>
          <w:bCs w:val="0"/>
          <w:kern w:val="2"/>
          <w:lang w:eastAsia="en-US"/>
          <w14:ligatures w14:val="standardContextual"/>
        </w:rPr>
        <w:t>, утвержденной Приказом Росстата от 31.07.2023 № 364 (</w:t>
      </w:r>
      <w:r w:rsidR="00FD49AB">
        <w:rPr>
          <w:rFonts w:eastAsia="Calibri"/>
          <w:bCs w:val="0"/>
          <w:kern w:val="2"/>
          <w:lang w:eastAsia="en-US"/>
          <w14:ligatures w14:val="standardContextual"/>
        </w:rPr>
        <w:t xml:space="preserve">в </w:t>
      </w:r>
      <w:r w:rsidR="00CB4CAD" w:rsidRPr="00CB4CAD">
        <w:rPr>
          <w:rFonts w:eastAsia="Calibri"/>
          <w:bCs w:val="0"/>
          <w:kern w:val="2"/>
          <w:lang w:eastAsia="en-US"/>
          <w14:ligatures w14:val="standardContextual"/>
        </w:rPr>
        <w:t>ред. от 08.04.2025) «Об утверждении форм федерального статистического наблюдения для организации федерального статистического наблюдения за внутренней и внешней торговлей, платными услугами населению и транспортом», она подается ежемесячно юридическими лицами (</w:t>
      </w:r>
      <w:r w:rsidR="006C1C83">
        <w:rPr>
          <w:rFonts w:eastAsia="Calibri"/>
          <w:bCs w:val="0"/>
          <w:kern w:val="2"/>
          <w:lang w:eastAsia="en-US"/>
          <w14:ligatures w14:val="standardContextual"/>
        </w:rPr>
        <w:t>за исключением</w:t>
      </w:r>
      <w:r w:rsidR="00CB4CAD" w:rsidRPr="00CB4CAD">
        <w:rPr>
          <w:rFonts w:eastAsia="Calibri"/>
          <w:bCs w:val="0"/>
          <w:kern w:val="2"/>
          <w:lang w:eastAsia="en-US"/>
          <w14:ligatures w14:val="standardContextual"/>
        </w:rPr>
        <w:t xml:space="preserve"> микропредприятий), осуществляющими регулярные перевозки пассажиров по автобусным маршрутам общего пользования на коммерческой основе, органами исполнительной власти субъектов Российской Федерации, исполнительно-распорядительными органами муниципальных образований, исполнительно</w:t>
      </w:r>
      <w:r>
        <w:rPr>
          <w:rFonts w:eastAsia="Calibri"/>
          <w:bCs w:val="0"/>
          <w:kern w:val="2"/>
          <w:lang w:eastAsia="en-US"/>
          <w14:ligatures w14:val="standardContextual"/>
        </w:rPr>
        <w:t xml:space="preserve"> - </w:t>
      </w:r>
      <w:r w:rsidR="00CB4CAD" w:rsidRPr="00CB4CAD">
        <w:rPr>
          <w:rFonts w:eastAsia="Calibri"/>
          <w:bCs w:val="0"/>
          <w:kern w:val="2"/>
          <w:lang w:eastAsia="en-US"/>
          <w14:ligatures w14:val="standardContextual"/>
        </w:rPr>
        <w:t>распорядительными органами федеральной территории «Сириус», осуществляющими функции по организации транспортного обслу</w:t>
      </w:r>
      <w:r>
        <w:rPr>
          <w:rFonts w:eastAsia="Calibri"/>
          <w:bCs w:val="0"/>
          <w:kern w:val="2"/>
          <w:lang w:eastAsia="en-US"/>
          <w14:ligatures w14:val="standardContextual"/>
        </w:rPr>
        <w:t>ж</w:t>
      </w:r>
      <w:r w:rsidR="00CB4CAD" w:rsidRPr="00CB4CAD">
        <w:rPr>
          <w:rFonts w:eastAsia="Calibri"/>
          <w:bCs w:val="0"/>
          <w:kern w:val="2"/>
          <w:lang w:eastAsia="en-US"/>
          <w14:ligatures w14:val="standardContextual"/>
        </w:rPr>
        <w:t xml:space="preserve">ивания населения на регулярных автобусных маршрутах общего пользования, </w:t>
      </w:r>
      <w:r w:rsidR="006C1C83">
        <w:rPr>
          <w:rFonts w:eastAsia="Calibri"/>
          <w:bCs w:val="0"/>
          <w:kern w:val="2"/>
          <w:lang w:eastAsia="en-US"/>
          <w14:ligatures w14:val="standardContextual"/>
        </w:rPr>
        <w:t xml:space="preserve">в </w:t>
      </w:r>
      <w:r w:rsidR="00CB4CAD" w:rsidRPr="00CB4CAD">
        <w:rPr>
          <w:rFonts w:eastAsia="Calibri"/>
          <w:bCs w:val="0"/>
          <w:kern w:val="2"/>
          <w:lang w:eastAsia="en-US"/>
          <w14:ligatures w14:val="standardContextual"/>
        </w:rPr>
        <w:t>территориальн</w:t>
      </w:r>
      <w:r w:rsidR="006C1C83">
        <w:rPr>
          <w:rFonts w:eastAsia="Calibri"/>
          <w:bCs w:val="0"/>
          <w:kern w:val="2"/>
          <w:lang w:eastAsia="en-US"/>
          <w14:ligatures w14:val="standardContextual"/>
        </w:rPr>
        <w:t>ый</w:t>
      </w:r>
      <w:r w:rsidR="00CB4CAD" w:rsidRPr="00CB4CAD">
        <w:rPr>
          <w:rFonts w:eastAsia="Calibri"/>
          <w:bCs w:val="0"/>
          <w:kern w:val="2"/>
          <w:lang w:eastAsia="en-US"/>
          <w14:ligatures w14:val="standardContextual"/>
        </w:rPr>
        <w:t xml:space="preserve"> орган Росстата в субъекте Российской Федерации по установленному им адресу в срок с 3 по 5 день после отчетного периода.</w:t>
      </w:r>
    </w:p>
    <w:p w14:paraId="788D7928" w14:textId="3F9280BC" w:rsidR="00CB4CAD" w:rsidRPr="0045781C" w:rsidRDefault="00CB4CAD" w:rsidP="0045781C">
      <w:pPr>
        <w:pStyle w:val="af3"/>
        <w:spacing w:line="256" w:lineRule="auto"/>
        <w:ind w:left="0" w:firstLine="720"/>
        <w:jc w:val="both"/>
        <w:rPr>
          <w:rFonts w:eastAsia="Calibri"/>
          <w:bCs w:val="0"/>
          <w:kern w:val="2"/>
          <w:lang w:eastAsia="en-US"/>
          <w14:ligatures w14:val="standardContextual"/>
        </w:rPr>
      </w:pPr>
      <w:r w:rsidRPr="00CB4CAD">
        <w:rPr>
          <w:rFonts w:eastAsia="Calibri"/>
          <w:bCs w:val="0"/>
          <w:kern w:val="2"/>
          <w:lang w:eastAsia="en-US"/>
          <w14:ligatures w14:val="standardContextual"/>
        </w:rPr>
        <w:t xml:space="preserve">В связи с этим </w:t>
      </w:r>
      <w:bookmarkStart w:id="11" w:name="_Hlk203644990"/>
      <w:r w:rsidR="008D57D9">
        <w:rPr>
          <w:rFonts w:eastAsia="Calibri"/>
          <w:bCs w:val="0"/>
          <w:kern w:val="2"/>
          <w:lang w:eastAsia="en-US"/>
          <w14:ligatures w14:val="standardContextual"/>
        </w:rPr>
        <w:t xml:space="preserve">предлагается </w:t>
      </w:r>
      <w:r w:rsidR="008D57D9" w:rsidRPr="00CB4CAD">
        <w:rPr>
          <w:rFonts w:eastAsia="Calibri"/>
          <w:bCs w:val="0"/>
          <w:kern w:val="2"/>
          <w:lang w:eastAsia="en-US"/>
          <w14:ligatures w14:val="standardContextual"/>
        </w:rPr>
        <w:t xml:space="preserve">изложить </w:t>
      </w:r>
      <w:r w:rsidRPr="00CB4CAD">
        <w:rPr>
          <w:rFonts w:eastAsia="Calibri"/>
          <w:bCs w:val="0"/>
          <w:kern w:val="2"/>
          <w:lang w:eastAsia="en-US"/>
          <w14:ligatures w14:val="standardContextual"/>
        </w:rPr>
        <w:t>п</w:t>
      </w:r>
      <w:r w:rsidR="008D57D9">
        <w:rPr>
          <w:rFonts w:eastAsia="Calibri"/>
          <w:bCs w:val="0"/>
          <w:kern w:val="2"/>
          <w:lang w:eastAsia="en-US"/>
          <w14:ligatures w14:val="standardContextual"/>
        </w:rPr>
        <w:t>одпункт</w:t>
      </w:r>
      <w:r w:rsidRPr="00CB4CAD">
        <w:rPr>
          <w:rFonts w:eastAsia="Calibri"/>
          <w:bCs w:val="0"/>
          <w:kern w:val="2"/>
          <w:lang w:eastAsia="en-US"/>
          <w14:ligatures w14:val="standardContextual"/>
        </w:rPr>
        <w:t xml:space="preserve"> </w:t>
      </w:r>
      <w:bookmarkEnd w:id="11"/>
      <w:r w:rsidRPr="00CB4CAD">
        <w:rPr>
          <w:rFonts w:eastAsia="Calibri"/>
          <w:bCs w:val="0"/>
          <w:kern w:val="2"/>
          <w:lang w:eastAsia="en-US"/>
          <w14:ligatures w14:val="standardContextual"/>
        </w:rPr>
        <w:t>15 п</w:t>
      </w:r>
      <w:r w:rsidR="008D57D9">
        <w:rPr>
          <w:rFonts w:eastAsia="Calibri"/>
          <w:bCs w:val="0"/>
          <w:kern w:val="2"/>
          <w:lang w:eastAsia="en-US"/>
          <w14:ligatures w14:val="standardContextual"/>
        </w:rPr>
        <w:t>ункта</w:t>
      </w:r>
      <w:r w:rsidRPr="00CB4CAD">
        <w:rPr>
          <w:rFonts w:eastAsia="Calibri"/>
          <w:bCs w:val="0"/>
          <w:kern w:val="2"/>
          <w:lang w:eastAsia="en-US"/>
          <w14:ligatures w14:val="standardContextual"/>
        </w:rPr>
        <w:t xml:space="preserve"> 4 Требований в следующей</w:t>
      </w:r>
      <w:r w:rsidR="0045781C">
        <w:rPr>
          <w:rFonts w:eastAsia="Calibri"/>
          <w:bCs w:val="0"/>
          <w:kern w:val="2"/>
          <w:lang w:eastAsia="en-US"/>
          <w14:ligatures w14:val="standardContextual"/>
        </w:rPr>
        <w:t xml:space="preserve"> </w:t>
      </w:r>
      <w:r w:rsidRPr="0045781C">
        <w:rPr>
          <w:rFonts w:eastAsia="Calibri"/>
          <w:bCs w:val="0"/>
          <w:kern w:val="2"/>
          <w:lang w:eastAsia="en-US"/>
          <w14:ligatures w14:val="standardContextual"/>
        </w:rPr>
        <w:t>редакции:</w:t>
      </w:r>
    </w:p>
    <w:p w14:paraId="3A38064C" w14:textId="31A61CCA" w:rsidR="00CB4CAD" w:rsidRDefault="00CB4CAD" w:rsidP="0045781C">
      <w:pPr>
        <w:pStyle w:val="af3"/>
        <w:spacing w:line="256" w:lineRule="auto"/>
        <w:ind w:left="0" w:firstLine="720"/>
        <w:jc w:val="both"/>
        <w:rPr>
          <w:rFonts w:eastAsia="Calibri"/>
          <w:bCs w:val="0"/>
          <w:kern w:val="2"/>
          <w:lang w:eastAsia="en-US"/>
          <w14:ligatures w14:val="standardContextual"/>
        </w:rPr>
      </w:pPr>
      <w:r w:rsidRPr="00CB4CAD">
        <w:rPr>
          <w:rFonts w:eastAsia="Calibri"/>
          <w:bCs w:val="0"/>
          <w:kern w:val="2"/>
          <w:lang w:eastAsia="en-US"/>
          <w14:ligatures w14:val="standardContextual"/>
        </w:rPr>
        <w:t xml:space="preserve">«15) </w:t>
      </w:r>
      <w:r w:rsidRPr="008D57D9">
        <w:rPr>
          <w:rFonts w:eastAsia="Calibri"/>
          <w:bCs w:val="0"/>
          <w:kern w:val="2"/>
          <w:lang w:eastAsia="en-US"/>
          <w14:ligatures w14:val="standardContextual"/>
        </w:rPr>
        <w:t>юридическ</w:t>
      </w:r>
      <w:r w:rsidR="00D84578">
        <w:rPr>
          <w:rFonts w:eastAsia="Calibri"/>
          <w:bCs w:val="0"/>
          <w:kern w:val="2"/>
          <w:lang w:eastAsia="en-US"/>
          <w14:ligatures w14:val="standardContextual"/>
        </w:rPr>
        <w:t>им</w:t>
      </w:r>
      <w:r w:rsidRPr="008D57D9">
        <w:rPr>
          <w:rFonts w:eastAsia="Calibri"/>
          <w:bCs w:val="0"/>
          <w:kern w:val="2"/>
          <w:lang w:eastAsia="en-US"/>
          <w14:ligatures w14:val="standardContextual"/>
        </w:rPr>
        <w:t xml:space="preserve"> лиц</w:t>
      </w:r>
      <w:r w:rsidR="00D84578">
        <w:rPr>
          <w:rFonts w:eastAsia="Calibri"/>
          <w:bCs w:val="0"/>
          <w:kern w:val="2"/>
          <w:lang w:eastAsia="en-US"/>
          <w14:ligatures w14:val="standardContextual"/>
        </w:rPr>
        <w:t>ам</w:t>
      </w:r>
      <w:r w:rsidRPr="008D57D9">
        <w:rPr>
          <w:rFonts w:eastAsia="Calibri"/>
          <w:bCs w:val="0"/>
          <w:kern w:val="2"/>
          <w:lang w:eastAsia="en-US"/>
          <w14:ligatures w14:val="standardContextual"/>
        </w:rPr>
        <w:t xml:space="preserve"> (кроме микропредприятий) </w:t>
      </w:r>
      <w:r w:rsidRPr="00CB4CAD">
        <w:rPr>
          <w:rFonts w:eastAsia="Calibri"/>
          <w:bCs w:val="0"/>
          <w:kern w:val="2"/>
          <w:lang w:eastAsia="en-US"/>
          <w14:ligatures w14:val="standardContextual"/>
        </w:rPr>
        <w:t>представлять в срок с 3</w:t>
      </w:r>
      <w:r w:rsidR="0045781C">
        <w:rPr>
          <w:rFonts w:eastAsia="Calibri"/>
          <w:bCs w:val="0"/>
          <w:kern w:val="2"/>
          <w:lang w:eastAsia="en-US"/>
          <w14:ligatures w14:val="standardContextual"/>
        </w:rPr>
        <w:t xml:space="preserve"> - </w:t>
      </w:r>
      <w:r w:rsidRPr="00CB4CAD">
        <w:rPr>
          <w:rFonts w:eastAsia="Calibri"/>
          <w:bCs w:val="0"/>
          <w:kern w:val="2"/>
          <w:lang w:eastAsia="en-US"/>
          <w14:ligatures w14:val="standardContextual"/>
        </w:rPr>
        <w:t xml:space="preserve">го по 5-й день после отчетного периода отчет по форме </w:t>
      </w:r>
      <w:r w:rsidR="0045781C">
        <w:rPr>
          <w:rFonts w:eastAsia="Calibri"/>
          <w:bCs w:val="0"/>
          <w:kern w:val="2"/>
          <w:lang w:eastAsia="en-US"/>
          <w14:ligatures w14:val="standardContextual"/>
        </w:rPr>
        <w:t xml:space="preserve">№ </w:t>
      </w:r>
      <w:r w:rsidRPr="00CB4CAD">
        <w:rPr>
          <w:rFonts w:eastAsia="Calibri"/>
          <w:bCs w:val="0"/>
          <w:kern w:val="2"/>
          <w:lang w:eastAsia="en-US"/>
          <w14:ligatures w14:val="standardContextual"/>
        </w:rPr>
        <w:t xml:space="preserve">1 - </w:t>
      </w:r>
      <w:proofErr w:type="spellStart"/>
      <w:r w:rsidR="0045781C">
        <w:rPr>
          <w:rFonts w:eastAsia="Calibri"/>
          <w:bCs w:val="0"/>
          <w:kern w:val="2"/>
          <w:lang w:eastAsia="en-US"/>
          <w14:ligatures w14:val="standardContextual"/>
        </w:rPr>
        <w:t>а</w:t>
      </w:r>
      <w:r w:rsidR="0045781C" w:rsidRPr="00CB4CAD">
        <w:rPr>
          <w:rFonts w:eastAsia="Calibri"/>
          <w:bCs w:val="0"/>
          <w:kern w:val="2"/>
          <w:lang w:eastAsia="en-US"/>
          <w14:ligatures w14:val="standardContextual"/>
        </w:rPr>
        <w:t>втотранс</w:t>
      </w:r>
      <w:proofErr w:type="spellEnd"/>
      <w:r w:rsidRPr="00CB4CAD">
        <w:rPr>
          <w:rFonts w:eastAsia="Calibri"/>
          <w:bCs w:val="0"/>
          <w:kern w:val="2"/>
          <w:lang w:eastAsia="en-US"/>
          <w14:ligatures w14:val="standardContextual"/>
        </w:rPr>
        <w:t xml:space="preserve"> территориальному органу Росстата в Курской  области,  индивидуальны</w:t>
      </w:r>
      <w:r w:rsidR="00D84578">
        <w:rPr>
          <w:rFonts w:eastAsia="Calibri"/>
          <w:bCs w:val="0"/>
          <w:kern w:val="2"/>
          <w:lang w:eastAsia="en-US"/>
          <w14:ligatures w14:val="standardContextual"/>
        </w:rPr>
        <w:t xml:space="preserve">м </w:t>
      </w:r>
      <w:r w:rsidRPr="00CB4CAD">
        <w:rPr>
          <w:rFonts w:eastAsia="Calibri"/>
          <w:bCs w:val="0"/>
          <w:kern w:val="2"/>
          <w:lang w:eastAsia="en-US"/>
          <w14:ligatures w14:val="standardContextual"/>
        </w:rPr>
        <w:t>предпринимател</w:t>
      </w:r>
      <w:r w:rsidR="00FD49AB">
        <w:rPr>
          <w:rFonts w:eastAsia="Calibri"/>
          <w:bCs w:val="0"/>
          <w:kern w:val="2"/>
          <w:lang w:eastAsia="en-US"/>
          <w14:ligatures w14:val="standardContextual"/>
        </w:rPr>
        <w:t>я</w:t>
      </w:r>
      <w:r w:rsidR="00D84578">
        <w:rPr>
          <w:rFonts w:eastAsia="Calibri"/>
          <w:bCs w:val="0"/>
          <w:kern w:val="2"/>
          <w:lang w:eastAsia="en-US"/>
          <w14:ligatures w14:val="standardContextual"/>
        </w:rPr>
        <w:t>м</w:t>
      </w:r>
      <w:r w:rsidRPr="00CB4CAD">
        <w:rPr>
          <w:rFonts w:eastAsia="Calibri"/>
          <w:bCs w:val="0"/>
          <w:kern w:val="2"/>
          <w:lang w:eastAsia="en-US"/>
          <w14:ligatures w14:val="standardContextual"/>
        </w:rPr>
        <w:t>, уполномоченны</w:t>
      </w:r>
      <w:r w:rsidR="00D84578">
        <w:rPr>
          <w:rFonts w:eastAsia="Calibri"/>
          <w:bCs w:val="0"/>
          <w:kern w:val="2"/>
          <w:lang w:eastAsia="en-US"/>
          <w14:ligatures w14:val="standardContextual"/>
        </w:rPr>
        <w:t>м</w:t>
      </w:r>
      <w:r w:rsidRPr="00CB4CAD">
        <w:rPr>
          <w:rFonts w:eastAsia="Calibri"/>
          <w:bCs w:val="0"/>
          <w:kern w:val="2"/>
          <w:lang w:eastAsia="en-US"/>
          <w14:ligatures w14:val="standardContextual"/>
        </w:rPr>
        <w:t xml:space="preserve"> участник</w:t>
      </w:r>
      <w:r w:rsidR="00FD49AB">
        <w:rPr>
          <w:rFonts w:eastAsia="Calibri"/>
          <w:bCs w:val="0"/>
          <w:kern w:val="2"/>
          <w:lang w:eastAsia="en-US"/>
          <w14:ligatures w14:val="standardContextual"/>
        </w:rPr>
        <w:t>а</w:t>
      </w:r>
      <w:r w:rsidR="00D84578">
        <w:rPr>
          <w:rFonts w:eastAsia="Calibri"/>
          <w:bCs w:val="0"/>
          <w:kern w:val="2"/>
          <w:lang w:eastAsia="en-US"/>
          <w14:ligatures w14:val="standardContextual"/>
        </w:rPr>
        <w:t>м</w:t>
      </w:r>
      <w:r w:rsidRPr="00CB4CAD">
        <w:rPr>
          <w:rFonts w:eastAsia="Calibri"/>
          <w:bCs w:val="0"/>
          <w:kern w:val="2"/>
          <w:lang w:eastAsia="en-US"/>
          <w14:ligatures w14:val="standardContextual"/>
        </w:rPr>
        <w:t xml:space="preserve"> договора простого товарищества представлять отчет по форме </w:t>
      </w:r>
      <w:r w:rsidR="0045781C">
        <w:rPr>
          <w:rFonts w:eastAsia="Calibri"/>
          <w:bCs w:val="0"/>
          <w:kern w:val="2"/>
          <w:lang w:eastAsia="en-US"/>
          <w14:ligatures w14:val="standardContextual"/>
        </w:rPr>
        <w:t xml:space="preserve">№ </w:t>
      </w:r>
      <w:r w:rsidRPr="00CB4CAD">
        <w:rPr>
          <w:rFonts w:eastAsia="Calibri"/>
          <w:bCs w:val="0"/>
          <w:kern w:val="2"/>
          <w:lang w:eastAsia="en-US"/>
          <w14:ligatures w14:val="standardContextual"/>
        </w:rPr>
        <w:t xml:space="preserve">1 - </w:t>
      </w:r>
      <w:proofErr w:type="spellStart"/>
      <w:r w:rsidRPr="00CB4CAD">
        <w:rPr>
          <w:rFonts w:eastAsia="Calibri"/>
          <w:bCs w:val="0"/>
          <w:kern w:val="2"/>
          <w:lang w:eastAsia="en-US"/>
          <w14:ligatures w14:val="standardContextual"/>
        </w:rPr>
        <w:t>автотранс</w:t>
      </w:r>
      <w:proofErr w:type="spellEnd"/>
      <w:r w:rsidRPr="00CB4CAD">
        <w:rPr>
          <w:rFonts w:eastAsia="Calibri"/>
          <w:bCs w:val="0"/>
          <w:kern w:val="2"/>
          <w:lang w:eastAsia="en-US"/>
          <w14:ligatures w14:val="standardContextual"/>
        </w:rPr>
        <w:t xml:space="preserve"> не позднее 3 дня после отчетного периода в Уполномоченный орган;».</w:t>
      </w:r>
    </w:p>
    <w:p w14:paraId="32F679FC" w14:textId="1DCFBF63" w:rsidR="00DC388F" w:rsidRPr="0075431A" w:rsidRDefault="00DC388F" w:rsidP="002165EC">
      <w:pPr>
        <w:spacing w:line="256" w:lineRule="auto"/>
        <w:ind w:firstLine="709"/>
        <w:jc w:val="both"/>
        <w:rPr>
          <w:rFonts w:eastAsia="Calibri"/>
          <w:b/>
          <w:kern w:val="2"/>
          <w:lang w:eastAsia="en-US"/>
          <w14:ligatures w14:val="standardContextual"/>
        </w:rPr>
      </w:pPr>
      <w:r w:rsidRPr="0075431A">
        <w:rPr>
          <w:rFonts w:eastAsia="Calibri"/>
          <w:b/>
          <w:kern w:val="2"/>
          <w:lang w:eastAsia="en-US"/>
          <w14:ligatures w14:val="standardContextual"/>
        </w:rPr>
        <w:t>2</w:t>
      </w:r>
      <w:bookmarkStart w:id="12" w:name="_Hlk203657230"/>
      <w:r w:rsidRPr="0075431A">
        <w:rPr>
          <w:rFonts w:eastAsia="Calibri"/>
          <w:b/>
          <w:kern w:val="2"/>
          <w:lang w:eastAsia="en-US"/>
          <w14:ligatures w14:val="standardContextual"/>
        </w:rPr>
        <w:t>.</w:t>
      </w:r>
      <w:r w:rsidR="002165EC" w:rsidRPr="0075431A">
        <w:rPr>
          <w:rFonts w:eastAsia="Calibri"/>
          <w:b/>
          <w:kern w:val="2"/>
          <w:lang w:eastAsia="en-US"/>
          <w14:ligatures w14:val="standardContextual"/>
        </w:rPr>
        <w:t xml:space="preserve"> </w:t>
      </w:r>
      <w:r w:rsidR="00353691" w:rsidRPr="0075431A">
        <w:rPr>
          <w:rFonts w:eastAsia="Calibri"/>
          <w:b/>
          <w:kern w:val="2"/>
          <w:lang w:eastAsia="en-US"/>
          <w14:ligatures w14:val="standardContextual"/>
        </w:rPr>
        <w:t>ФГБОУ ВО</w:t>
      </w:r>
      <w:r w:rsidRPr="0075431A">
        <w:rPr>
          <w:rFonts w:eastAsia="Calibri"/>
          <w:b/>
          <w:kern w:val="2"/>
          <w:lang w:eastAsia="en-US"/>
          <w14:ligatures w14:val="standardContextual"/>
        </w:rPr>
        <w:t xml:space="preserve"> </w:t>
      </w:r>
      <w:r w:rsidR="00353691" w:rsidRPr="0075431A">
        <w:rPr>
          <w:rFonts w:eastAsia="Calibri"/>
          <w:b/>
          <w:kern w:val="2"/>
          <w:lang w:eastAsia="en-US"/>
          <w14:ligatures w14:val="standardContextual"/>
        </w:rPr>
        <w:t>«</w:t>
      </w:r>
      <w:r w:rsidRPr="0075431A">
        <w:rPr>
          <w:rFonts w:eastAsia="Calibri"/>
          <w:b/>
          <w:kern w:val="2"/>
          <w:lang w:eastAsia="en-US"/>
          <w14:ligatures w14:val="standardContextual"/>
        </w:rPr>
        <w:t>К</w:t>
      </w:r>
      <w:r w:rsidR="00353691" w:rsidRPr="0075431A">
        <w:rPr>
          <w:rFonts w:eastAsia="Calibri"/>
          <w:b/>
          <w:kern w:val="2"/>
          <w:lang w:eastAsia="en-US"/>
          <w14:ligatures w14:val="standardContextual"/>
        </w:rPr>
        <w:t>урский государственный университет»</w:t>
      </w:r>
      <w:bookmarkEnd w:id="12"/>
      <w:r w:rsidR="002165EC" w:rsidRPr="0075431A">
        <w:rPr>
          <w:rFonts w:eastAsia="Calibri"/>
          <w:b/>
          <w:kern w:val="2"/>
          <w:lang w:eastAsia="en-US"/>
          <w14:ligatures w14:val="standardContextual"/>
        </w:rPr>
        <w:t>:</w:t>
      </w:r>
    </w:p>
    <w:p w14:paraId="57B24050" w14:textId="425B968A" w:rsidR="00DC388F" w:rsidRPr="00DC388F" w:rsidRDefault="002165EC" w:rsidP="00640AB3">
      <w:pPr>
        <w:pStyle w:val="af3"/>
        <w:spacing w:line="256" w:lineRule="auto"/>
        <w:ind w:left="0" w:firstLine="720"/>
        <w:jc w:val="both"/>
        <w:rPr>
          <w:rFonts w:eastAsia="Calibri"/>
          <w:bCs w:val="0"/>
          <w:kern w:val="2"/>
          <w:lang w:eastAsia="en-US"/>
          <w14:ligatures w14:val="standardContextual"/>
        </w:rPr>
      </w:pPr>
      <w:r>
        <w:rPr>
          <w:rFonts w:eastAsia="Calibri"/>
          <w:bCs w:val="0"/>
          <w:kern w:val="2"/>
          <w:lang w:eastAsia="en-US"/>
          <w14:ligatures w14:val="standardContextual"/>
        </w:rPr>
        <w:t>- с</w:t>
      </w:r>
      <w:r w:rsidR="00DC388F" w:rsidRPr="00DC388F">
        <w:rPr>
          <w:rFonts w:eastAsia="Calibri"/>
          <w:bCs w:val="0"/>
          <w:kern w:val="2"/>
          <w:lang w:eastAsia="en-US"/>
          <w14:ligatures w14:val="standardContextual"/>
        </w:rPr>
        <w:t>одержание подпункта 1 пункта 4 «Юридическое лицо, ин</w:t>
      </w:r>
      <w:r w:rsidR="0006475D">
        <w:rPr>
          <w:rFonts w:eastAsia="Calibri"/>
          <w:bCs w:val="0"/>
          <w:kern w:val="2"/>
          <w:lang w:eastAsia="en-US"/>
          <w14:ligatures w14:val="standardContextual"/>
        </w:rPr>
        <w:t>д</w:t>
      </w:r>
      <w:r w:rsidR="00DC388F" w:rsidRPr="00DC388F">
        <w:rPr>
          <w:rFonts w:eastAsia="Calibri"/>
          <w:bCs w:val="0"/>
          <w:kern w:val="2"/>
          <w:lang w:eastAsia="en-US"/>
          <w14:ligatures w14:val="standardContextual"/>
        </w:rPr>
        <w:t>иви</w:t>
      </w:r>
      <w:r w:rsidR="0006475D">
        <w:rPr>
          <w:rFonts w:eastAsia="Calibri"/>
          <w:bCs w:val="0"/>
          <w:kern w:val="2"/>
          <w:lang w:eastAsia="en-US"/>
          <w14:ligatures w14:val="standardContextual"/>
        </w:rPr>
        <w:t>д</w:t>
      </w:r>
      <w:r w:rsidR="00DC388F" w:rsidRPr="00DC388F">
        <w:rPr>
          <w:rFonts w:eastAsia="Calibri"/>
          <w:bCs w:val="0"/>
          <w:kern w:val="2"/>
          <w:lang w:eastAsia="en-US"/>
          <w14:ligatures w14:val="standardContextual"/>
        </w:rPr>
        <w:t>уальный пре</w:t>
      </w:r>
      <w:r w:rsidR="0006475D">
        <w:rPr>
          <w:rFonts w:eastAsia="Calibri"/>
          <w:bCs w:val="0"/>
          <w:kern w:val="2"/>
          <w:lang w:eastAsia="en-US"/>
          <w14:ligatures w14:val="standardContextual"/>
        </w:rPr>
        <w:t>д</w:t>
      </w:r>
      <w:r w:rsidR="00DC388F" w:rsidRPr="00DC388F">
        <w:rPr>
          <w:rFonts w:eastAsia="Calibri"/>
          <w:bCs w:val="0"/>
          <w:kern w:val="2"/>
          <w:lang w:eastAsia="en-US"/>
          <w14:ligatures w14:val="standardContextual"/>
        </w:rPr>
        <w:t xml:space="preserve">приниматель, уполномоченный участник </w:t>
      </w:r>
      <w:r w:rsidR="00D84578">
        <w:rPr>
          <w:rFonts w:eastAsia="Calibri"/>
          <w:bCs w:val="0"/>
          <w:kern w:val="2"/>
          <w:lang w:eastAsia="en-US"/>
          <w14:ligatures w14:val="standardContextual"/>
        </w:rPr>
        <w:t>д</w:t>
      </w:r>
      <w:r w:rsidR="00DC388F" w:rsidRPr="00DC388F">
        <w:rPr>
          <w:rFonts w:eastAsia="Calibri"/>
          <w:bCs w:val="0"/>
          <w:kern w:val="2"/>
          <w:lang w:eastAsia="en-US"/>
          <w14:ligatures w14:val="standardContextual"/>
        </w:rPr>
        <w:t>оговора простого товарищества, осуществляющие регулярные перевозки по межмуниципальному и муниципальному маршрутам регулярных перевозок по нерегулируемым тарифам, обязаны соблю</w:t>
      </w:r>
      <w:r w:rsidR="0006475D">
        <w:rPr>
          <w:rFonts w:eastAsia="Calibri"/>
          <w:bCs w:val="0"/>
          <w:kern w:val="2"/>
          <w:lang w:eastAsia="en-US"/>
          <w14:ligatures w14:val="standardContextual"/>
        </w:rPr>
        <w:t>д</w:t>
      </w:r>
      <w:r w:rsidR="00DC388F" w:rsidRPr="00DC388F">
        <w:rPr>
          <w:rFonts w:eastAsia="Calibri"/>
          <w:bCs w:val="0"/>
          <w:kern w:val="2"/>
          <w:lang w:eastAsia="en-US"/>
          <w14:ligatures w14:val="standardContextual"/>
        </w:rPr>
        <w:t>ать следующие требования:</w:t>
      </w:r>
    </w:p>
    <w:p w14:paraId="200CFE48" w14:textId="6BAD671A" w:rsidR="00640AB3" w:rsidRDefault="00DC388F" w:rsidP="00640AB3">
      <w:pPr>
        <w:pStyle w:val="af3"/>
        <w:spacing w:line="256" w:lineRule="auto"/>
        <w:ind w:left="0" w:firstLine="720"/>
        <w:jc w:val="both"/>
        <w:rPr>
          <w:rFonts w:eastAsia="Calibri"/>
          <w:bCs w:val="0"/>
          <w:kern w:val="2"/>
          <w:lang w:eastAsia="en-US"/>
          <w14:ligatures w14:val="standardContextual"/>
        </w:rPr>
      </w:pPr>
      <w:r w:rsidRPr="00DC388F">
        <w:rPr>
          <w:rFonts w:eastAsia="Calibri"/>
          <w:bCs w:val="0"/>
          <w:kern w:val="2"/>
          <w:lang w:eastAsia="en-US"/>
          <w14:ligatures w14:val="standardContextual"/>
        </w:rPr>
        <w:t xml:space="preserve">1) обеспечить безусловное выполнение </w:t>
      </w:r>
      <w:r w:rsidR="00FD49AB">
        <w:rPr>
          <w:rFonts w:eastAsia="Calibri"/>
          <w:bCs w:val="0"/>
          <w:kern w:val="2"/>
          <w:lang w:eastAsia="en-US"/>
          <w14:ligatures w14:val="standardContextual"/>
        </w:rPr>
        <w:t>д</w:t>
      </w:r>
      <w:r w:rsidRPr="00DC388F">
        <w:rPr>
          <w:rFonts w:eastAsia="Calibri"/>
          <w:bCs w:val="0"/>
          <w:kern w:val="2"/>
          <w:lang w:eastAsia="en-US"/>
          <w14:ligatures w14:val="standardContextual"/>
        </w:rPr>
        <w:t>ействующего законо</w:t>
      </w:r>
      <w:r w:rsidR="00640AB3">
        <w:rPr>
          <w:rFonts w:eastAsia="Calibri"/>
          <w:bCs w:val="0"/>
          <w:kern w:val="2"/>
          <w:lang w:eastAsia="en-US"/>
          <w14:ligatures w14:val="standardContextual"/>
        </w:rPr>
        <w:t>д</w:t>
      </w:r>
      <w:r w:rsidRPr="00DC388F">
        <w:rPr>
          <w:rFonts w:eastAsia="Calibri"/>
          <w:bCs w:val="0"/>
          <w:kern w:val="2"/>
          <w:lang w:eastAsia="en-US"/>
          <w14:ligatures w14:val="standardContextual"/>
        </w:rPr>
        <w:t xml:space="preserve">ательства... » </w:t>
      </w:r>
    </w:p>
    <w:p w14:paraId="6C5A32D9" w14:textId="34B85E78" w:rsidR="00DC388F" w:rsidRPr="00DC388F" w:rsidRDefault="00DC388F" w:rsidP="00640AB3">
      <w:pPr>
        <w:pStyle w:val="af3"/>
        <w:spacing w:line="256" w:lineRule="auto"/>
        <w:ind w:left="0" w:firstLine="720"/>
        <w:jc w:val="both"/>
        <w:rPr>
          <w:rFonts w:eastAsia="Calibri"/>
          <w:bCs w:val="0"/>
          <w:kern w:val="2"/>
          <w:lang w:eastAsia="en-US"/>
          <w14:ligatures w14:val="standardContextual"/>
        </w:rPr>
      </w:pPr>
      <w:r w:rsidRPr="00DC388F">
        <w:rPr>
          <w:rFonts w:eastAsia="Calibri"/>
          <w:bCs w:val="0"/>
          <w:kern w:val="2"/>
          <w:lang w:eastAsia="en-US"/>
          <w14:ligatures w14:val="standardContextual"/>
        </w:rPr>
        <w:t>требует доработки и конкретизации, поскольку в данной редакции способствует введению избыточных обязанностей для физических и юридических лиц в сфере предпринимательской деятельности.</w:t>
      </w:r>
    </w:p>
    <w:p w14:paraId="378D7E49" w14:textId="68CC56BE" w:rsidR="000F67B7" w:rsidRPr="009528D6" w:rsidRDefault="002165EC" w:rsidP="002165EC">
      <w:pPr>
        <w:pStyle w:val="af3"/>
        <w:spacing w:line="256" w:lineRule="auto"/>
        <w:ind w:left="0" w:firstLine="720"/>
        <w:jc w:val="both"/>
        <w:rPr>
          <w:rFonts w:eastAsia="Calibri"/>
          <w:bCs w:val="0"/>
          <w:kern w:val="2"/>
          <w:lang w:eastAsia="en-US"/>
          <w14:ligatures w14:val="standardContextual"/>
        </w:rPr>
      </w:pPr>
      <w:r>
        <w:rPr>
          <w:rFonts w:eastAsia="Calibri"/>
          <w:bCs w:val="0"/>
          <w:kern w:val="2"/>
          <w:lang w:eastAsia="en-US"/>
          <w14:ligatures w14:val="standardContextual"/>
        </w:rPr>
        <w:t>-</w:t>
      </w:r>
      <w:r w:rsidR="00DC388F" w:rsidRPr="00DC388F">
        <w:rPr>
          <w:rFonts w:eastAsia="Calibri"/>
          <w:bCs w:val="0"/>
          <w:kern w:val="2"/>
          <w:lang w:eastAsia="en-US"/>
          <w14:ligatures w14:val="standardContextual"/>
        </w:rPr>
        <w:t xml:space="preserve"> </w:t>
      </w:r>
      <w:r>
        <w:rPr>
          <w:rFonts w:eastAsia="Calibri"/>
          <w:bCs w:val="0"/>
          <w:kern w:val="2"/>
          <w:lang w:eastAsia="en-US"/>
          <w14:ligatures w14:val="standardContextual"/>
        </w:rPr>
        <w:t>с</w:t>
      </w:r>
      <w:r w:rsidR="00DC388F" w:rsidRPr="00DC388F">
        <w:rPr>
          <w:rFonts w:eastAsia="Calibri"/>
          <w:bCs w:val="0"/>
          <w:kern w:val="2"/>
          <w:lang w:eastAsia="en-US"/>
          <w14:ligatures w14:val="standardContextual"/>
        </w:rPr>
        <w:t xml:space="preserve">одержание подпункта 3 пункта 4 «обеспечить самостоятельно или через операторов спутниковой навигации </w:t>
      </w:r>
      <w:r w:rsidR="00DC388F" w:rsidRPr="009528D6">
        <w:rPr>
          <w:rFonts w:eastAsia="Calibri"/>
          <w:bCs w:val="0"/>
          <w:kern w:val="2"/>
          <w:lang w:eastAsia="en-US"/>
          <w14:ligatures w14:val="standardContextual"/>
        </w:rPr>
        <w:t xml:space="preserve">ГЛОНАСС круглосуточную передачу сигналов и </w:t>
      </w:r>
      <w:r w:rsidRPr="009528D6">
        <w:rPr>
          <w:rFonts w:eastAsia="Calibri"/>
          <w:bCs w:val="0"/>
          <w:kern w:val="2"/>
          <w:lang w:eastAsia="en-US"/>
          <w14:ligatures w14:val="standardContextual"/>
        </w:rPr>
        <w:t>данных</w:t>
      </w:r>
      <w:r w:rsidR="00DC388F" w:rsidRPr="009528D6">
        <w:rPr>
          <w:rFonts w:eastAsia="Calibri"/>
          <w:bCs w:val="0"/>
          <w:kern w:val="2"/>
          <w:lang w:eastAsia="en-US"/>
          <w14:ligatures w14:val="standardContextual"/>
        </w:rPr>
        <w:t xml:space="preserve">, поступающих от аппаратуры спутниковой </w:t>
      </w:r>
      <w:r w:rsidR="00DC388F" w:rsidRPr="00DC388F">
        <w:rPr>
          <w:rFonts w:eastAsia="Calibri"/>
          <w:bCs w:val="0"/>
          <w:kern w:val="2"/>
          <w:lang w:eastAsia="en-US"/>
          <w14:ligatures w14:val="standardContextual"/>
        </w:rPr>
        <w:t>навигации ГЛО</w:t>
      </w:r>
      <w:r>
        <w:rPr>
          <w:rFonts w:eastAsia="Calibri"/>
          <w:bCs w:val="0"/>
          <w:kern w:val="2"/>
          <w:lang w:eastAsia="en-US"/>
          <w14:ligatures w14:val="standardContextual"/>
        </w:rPr>
        <w:t>НАСС</w:t>
      </w:r>
      <w:r w:rsidR="00DC388F" w:rsidRPr="00DC388F">
        <w:rPr>
          <w:rFonts w:eastAsia="Calibri"/>
          <w:bCs w:val="0"/>
          <w:kern w:val="2"/>
          <w:lang w:eastAsia="en-US"/>
          <w14:ligatures w14:val="standardContextual"/>
        </w:rPr>
        <w:t xml:space="preserve"> и/</w:t>
      </w:r>
      <w:r>
        <w:rPr>
          <w:rFonts w:eastAsia="Calibri"/>
          <w:bCs w:val="0"/>
          <w:kern w:val="2"/>
          <w:lang w:eastAsia="en-US"/>
          <w14:ligatures w14:val="standardContextual"/>
        </w:rPr>
        <w:t>ил</w:t>
      </w:r>
      <w:r w:rsidR="00DC388F" w:rsidRPr="00DC388F">
        <w:rPr>
          <w:rFonts w:eastAsia="Calibri"/>
          <w:bCs w:val="0"/>
          <w:kern w:val="2"/>
          <w:lang w:eastAsia="en-US"/>
          <w14:ligatures w14:val="standardContextual"/>
        </w:rPr>
        <w:t>и</w:t>
      </w:r>
      <w:r>
        <w:rPr>
          <w:rFonts w:eastAsia="Calibri"/>
          <w:bCs w:val="0"/>
          <w:kern w:val="2"/>
          <w:lang w:eastAsia="en-US"/>
          <w14:ligatures w14:val="standardContextual"/>
        </w:rPr>
        <w:t xml:space="preserve"> </w:t>
      </w:r>
      <w:r w:rsidR="00DC388F" w:rsidRPr="00DC388F">
        <w:rPr>
          <w:rFonts w:eastAsia="Calibri"/>
          <w:bCs w:val="0"/>
          <w:kern w:val="2"/>
          <w:lang w:eastAsia="en-US"/>
          <w14:ligatures w14:val="standardContextual"/>
        </w:rPr>
        <w:t>ГЛОНАСС/</w:t>
      </w:r>
      <w:r>
        <w:rPr>
          <w:rFonts w:eastAsia="Calibri"/>
          <w:bCs w:val="0"/>
          <w:kern w:val="2"/>
          <w:lang w:val="en-US" w:eastAsia="en-US"/>
          <w14:ligatures w14:val="standardContextual"/>
        </w:rPr>
        <w:t>GPS</w:t>
      </w:r>
      <w:r w:rsidR="00DC388F" w:rsidRPr="00DC388F">
        <w:rPr>
          <w:rFonts w:eastAsia="Calibri"/>
          <w:bCs w:val="0"/>
          <w:kern w:val="2"/>
          <w:lang w:eastAsia="en-US"/>
          <w14:ligatures w14:val="standardContextual"/>
        </w:rPr>
        <w:t xml:space="preserve">» требует уточнения и дополнительного регулирования, поскольку </w:t>
      </w:r>
      <w:r w:rsidR="009528D6">
        <w:rPr>
          <w:rFonts w:eastAsia="Calibri"/>
          <w:bCs w:val="0"/>
          <w:kern w:val="2"/>
          <w:lang w:eastAsia="en-US"/>
          <w14:ligatures w14:val="standardContextual"/>
        </w:rPr>
        <w:t>Требования</w:t>
      </w:r>
      <w:r w:rsidR="00DC388F" w:rsidRPr="00DC388F">
        <w:rPr>
          <w:rFonts w:eastAsia="Calibri"/>
          <w:bCs w:val="0"/>
          <w:kern w:val="2"/>
          <w:lang w:eastAsia="en-US"/>
          <w14:ligatures w14:val="standardContextual"/>
        </w:rPr>
        <w:t xml:space="preserve"> не конкретизиру</w:t>
      </w:r>
      <w:r w:rsidR="009528D6">
        <w:rPr>
          <w:rFonts w:eastAsia="Calibri"/>
          <w:bCs w:val="0"/>
          <w:kern w:val="2"/>
          <w:lang w:eastAsia="en-US"/>
          <w14:ligatures w14:val="standardContextual"/>
        </w:rPr>
        <w:t>ю</w:t>
      </w:r>
      <w:r w:rsidR="00DC388F" w:rsidRPr="00DC388F">
        <w:rPr>
          <w:rFonts w:eastAsia="Calibri"/>
          <w:bCs w:val="0"/>
          <w:kern w:val="2"/>
          <w:lang w:eastAsia="en-US"/>
          <w14:ligatures w14:val="standardContextual"/>
        </w:rPr>
        <w:t xml:space="preserve">т, каким </w:t>
      </w:r>
      <w:r w:rsidR="00DC388F" w:rsidRPr="009528D6">
        <w:rPr>
          <w:rFonts w:eastAsia="Calibri"/>
          <w:bCs w:val="0"/>
          <w:kern w:val="2"/>
          <w:lang w:eastAsia="en-US"/>
          <w14:ligatures w14:val="standardContextual"/>
        </w:rPr>
        <w:t xml:space="preserve">образом субъекты хозяйственной деятельности должны самостоятельно обеспечивать передачу сигналов и данных. </w:t>
      </w:r>
      <w:r w:rsidR="009528D6" w:rsidRPr="009528D6">
        <w:rPr>
          <w:rFonts w:eastAsia="Calibri"/>
          <w:bCs w:val="0"/>
          <w:kern w:val="2"/>
          <w:lang w:eastAsia="en-US"/>
          <w14:ligatures w14:val="standardContextual"/>
        </w:rPr>
        <w:t>Данное п</w:t>
      </w:r>
      <w:r w:rsidR="00DC388F" w:rsidRPr="009528D6">
        <w:rPr>
          <w:rFonts w:eastAsia="Calibri"/>
          <w:bCs w:val="0"/>
          <w:kern w:val="2"/>
          <w:lang w:eastAsia="en-US"/>
          <w14:ligatures w14:val="standardContextual"/>
        </w:rPr>
        <w:t xml:space="preserve">оложение свидетельствует о наличии затруднений в осуществлении </w:t>
      </w:r>
      <w:r w:rsidR="00DC388F" w:rsidRPr="009528D6">
        <w:rPr>
          <w:rFonts w:eastAsia="Calibri"/>
          <w:bCs w:val="0"/>
          <w:kern w:val="2"/>
          <w:lang w:eastAsia="en-US"/>
          <w14:ligatures w14:val="standardContextual"/>
        </w:rPr>
        <w:lastRenderedPageBreak/>
        <w:t>предпринимательской и иной экономической деятельности, вызванных</w:t>
      </w:r>
      <w:r w:rsidRPr="009528D6">
        <w:rPr>
          <w:rFonts w:eastAsia="Calibri"/>
          <w:bCs w:val="0"/>
          <w:kern w:val="2"/>
          <w:lang w:eastAsia="en-US"/>
          <w14:ligatures w14:val="standardContextual"/>
        </w:rPr>
        <w:t xml:space="preserve"> </w:t>
      </w:r>
      <w:r w:rsidR="00DC388F" w:rsidRPr="009528D6">
        <w:rPr>
          <w:rFonts w:eastAsia="Calibri"/>
          <w:bCs w:val="0"/>
          <w:kern w:val="2"/>
          <w:lang w:eastAsia="en-US"/>
          <w14:ligatures w14:val="standardContextual"/>
        </w:rPr>
        <w:t xml:space="preserve">применением указанных положений </w:t>
      </w:r>
      <w:r w:rsidR="009528D6" w:rsidRPr="009528D6">
        <w:rPr>
          <w:rFonts w:eastAsia="Calibri"/>
          <w:bCs w:val="0"/>
          <w:kern w:val="2"/>
          <w:lang w:eastAsia="en-US"/>
          <w14:ligatures w14:val="standardContextual"/>
        </w:rPr>
        <w:t>Постановления № 410-па</w:t>
      </w:r>
      <w:r w:rsidR="00DC388F" w:rsidRPr="009528D6">
        <w:rPr>
          <w:rFonts w:eastAsia="Calibri"/>
          <w:bCs w:val="0"/>
          <w:kern w:val="2"/>
          <w:lang w:eastAsia="en-US"/>
          <w14:ligatures w14:val="standardContextual"/>
        </w:rPr>
        <w:t>.</w:t>
      </w:r>
    </w:p>
    <w:p w14:paraId="2E6D9F58" w14:textId="788C7DED" w:rsidR="00493744" w:rsidRPr="00EC6FB4" w:rsidRDefault="00493744" w:rsidP="002165EC">
      <w:pPr>
        <w:pStyle w:val="af3"/>
        <w:spacing w:line="256" w:lineRule="auto"/>
        <w:ind w:left="0" w:firstLine="720"/>
        <w:jc w:val="both"/>
        <w:rPr>
          <w:rFonts w:eastAsia="Calibri"/>
          <w:b/>
          <w:kern w:val="2"/>
          <w:lang w:eastAsia="en-US"/>
          <w14:ligatures w14:val="standardContextual"/>
        </w:rPr>
      </w:pPr>
      <w:r w:rsidRPr="00EC6FB4">
        <w:rPr>
          <w:rFonts w:eastAsia="Calibri"/>
          <w:b/>
          <w:kern w:val="2"/>
          <w:lang w:eastAsia="en-US"/>
          <w14:ligatures w14:val="standardContextual"/>
        </w:rPr>
        <w:t>3. Управление Министерства юстиции Российской Федерации по Курской области:</w:t>
      </w:r>
    </w:p>
    <w:p w14:paraId="105692C9" w14:textId="0496874E" w:rsidR="0084557F" w:rsidRPr="000F4AF6" w:rsidRDefault="0084557F" w:rsidP="0084557F">
      <w:pPr>
        <w:spacing w:line="256" w:lineRule="auto"/>
        <w:ind w:firstLine="709"/>
        <w:jc w:val="both"/>
        <w:rPr>
          <w:rFonts w:eastAsia="Calibri"/>
          <w:bCs w:val="0"/>
          <w:kern w:val="2"/>
          <w:lang w:eastAsia="en-US"/>
          <w14:ligatures w14:val="standardContextual"/>
        </w:rPr>
      </w:pPr>
      <w:r w:rsidRPr="000F4AF6">
        <w:rPr>
          <w:rFonts w:eastAsia="Calibri"/>
          <w:bCs w:val="0"/>
          <w:kern w:val="2"/>
          <w:lang w:eastAsia="en-US"/>
          <w14:ligatures w14:val="standardContextual"/>
        </w:rPr>
        <w:t xml:space="preserve">- подпункт 21 пункта 4 Требований необходимо изложить в новой редакции, </w:t>
      </w:r>
      <w:r w:rsidR="008E3607">
        <w:rPr>
          <w:rFonts w:eastAsia="Calibri"/>
          <w:bCs w:val="0"/>
          <w:kern w:val="2"/>
          <w:lang w:eastAsia="en-US"/>
          <w14:ligatures w14:val="standardContextual"/>
        </w:rPr>
        <w:t xml:space="preserve">в части сроков информирования </w:t>
      </w:r>
      <w:r w:rsidR="008E3607" w:rsidRPr="008E3607">
        <w:rPr>
          <w:rFonts w:eastAsia="Calibri"/>
          <w:bCs w:val="0"/>
          <w:kern w:val="2"/>
          <w:lang w:eastAsia="en-US"/>
          <w14:ligatures w14:val="standardContextual"/>
        </w:rPr>
        <w:t>У</w:t>
      </w:r>
      <w:r w:rsidR="008E3607">
        <w:rPr>
          <w:rFonts w:eastAsia="Calibri"/>
          <w:bCs w:val="0"/>
          <w:kern w:val="2"/>
          <w:lang w:eastAsia="en-US"/>
          <w14:ligatures w14:val="standardContextual"/>
        </w:rPr>
        <w:t xml:space="preserve">полномоченного органа об изменении тарифов, </w:t>
      </w:r>
      <w:r w:rsidRPr="008E3607">
        <w:rPr>
          <w:rFonts w:eastAsia="Calibri"/>
          <w:bCs w:val="0"/>
          <w:kern w:val="2"/>
          <w:lang w:eastAsia="en-US"/>
          <w14:ligatures w14:val="standardContextual"/>
        </w:rPr>
        <w:t>приведя</w:t>
      </w:r>
      <w:r w:rsidRPr="000F4AF6">
        <w:rPr>
          <w:rFonts w:eastAsia="Calibri"/>
          <w:bCs w:val="0"/>
          <w:kern w:val="2"/>
          <w:lang w:eastAsia="en-US"/>
          <w14:ligatures w14:val="standardContextual"/>
        </w:rPr>
        <w:t xml:space="preserve"> в соответствие с пунктом 5 части 4 статьи 17 Федерального закона № 220-ФЗ</w:t>
      </w:r>
      <w:r w:rsidR="000F4AF6" w:rsidRPr="000F4AF6">
        <w:rPr>
          <w:rFonts w:eastAsia="Calibri"/>
          <w:bCs w:val="0"/>
          <w:kern w:val="2"/>
          <w:lang w:eastAsia="en-US"/>
          <w14:ligatures w14:val="standardContextual"/>
        </w:rPr>
        <w:t>;</w:t>
      </w:r>
    </w:p>
    <w:p w14:paraId="2C667A8A" w14:textId="3B8F74B6" w:rsidR="000F4AF6" w:rsidRPr="000F4AF6" w:rsidRDefault="000F4AF6" w:rsidP="000F4AF6">
      <w:pPr>
        <w:spacing w:line="256" w:lineRule="auto"/>
        <w:ind w:firstLine="720"/>
        <w:jc w:val="both"/>
        <w:rPr>
          <w:rFonts w:eastAsia="Calibri"/>
          <w:bCs w:val="0"/>
          <w:kern w:val="2"/>
          <w:lang w:eastAsia="en-US"/>
          <w14:ligatures w14:val="standardContextual"/>
        </w:rPr>
      </w:pPr>
      <w:r w:rsidRPr="000F4AF6">
        <w:rPr>
          <w:rFonts w:eastAsia="Calibri"/>
          <w:bCs w:val="0"/>
          <w:kern w:val="2"/>
          <w:lang w:eastAsia="en-US"/>
          <w14:ligatures w14:val="standardContextual"/>
        </w:rPr>
        <w:t xml:space="preserve">- в целях обеспечения соответствия отдельных положений Требований нормам Федерального закона № 414-ФЗ </w:t>
      </w:r>
      <w:r w:rsidRPr="000F4AF6">
        <w:rPr>
          <w:bCs w:val="0"/>
          <w:szCs w:val="22"/>
          <w:lang w:eastAsia="en-US"/>
        </w:rPr>
        <w:t>«Об общих принципах организации публичной власти в субъектах Российской Федерации»</w:t>
      </w:r>
      <w:r w:rsidRPr="000F4AF6">
        <w:rPr>
          <w:rFonts w:eastAsia="Calibri"/>
          <w:bCs w:val="0"/>
          <w:kern w:val="2"/>
          <w:lang w:eastAsia="en-US"/>
          <w14:ligatures w14:val="standardContextual"/>
        </w:rPr>
        <w:t>, Федерального закона №</w:t>
      </w:r>
      <w:r w:rsidR="008E3607">
        <w:rPr>
          <w:rFonts w:eastAsia="Calibri"/>
          <w:bCs w:val="0"/>
          <w:kern w:val="2"/>
          <w:lang w:eastAsia="en-US"/>
          <w14:ligatures w14:val="standardContextual"/>
        </w:rPr>
        <w:t> </w:t>
      </w:r>
      <w:r w:rsidRPr="000F4AF6">
        <w:rPr>
          <w:rFonts w:eastAsia="Calibri"/>
          <w:bCs w:val="0"/>
          <w:kern w:val="2"/>
          <w:lang w:eastAsia="en-US"/>
          <w14:ligatures w14:val="standardContextual"/>
        </w:rPr>
        <w:t>220 - ФЗ, а также Устава Курской области (в части употребления наименований органов государственной власти Курской области) в пункте 2 Требований слова «уполномоченным органом исполнительной власти Курской области» необходимо заменить словами «уполномоченным исполнительным органом Курской области».</w:t>
      </w:r>
    </w:p>
    <w:p w14:paraId="662FF7E5" w14:textId="511F2E84" w:rsidR="00EC6FB4" w:rsidRPr="00EC6FB4" w:rsidRDefault="008E3607" w:rsidP="00F70590">
      <w:pPr>
        <w:ind w:firstLine="720"/>
        <w:jc w:val="both"/>
        <w:rPr>
          <w:b/>
        </w:rPr>
      </w:pPr>
      <w:r>
        <w:rPr>
          <w:rFonts w:eastAsia="Calibri"/>
          <w:bCs w:val="0"/>
          <w:kern w:val="2"/>
          <w:lang w:eastAsia="en-US"/>
          <w14:ligatures w14:val="standardContextual"/>
        </w:rPr>
        <w:t xml:space="preserve"> </w:t>
      </w:r>
      <w:r w:rsidR="00EC6FB4" w:rsidRPr="00F70590">
        <w:rPr>
          <w:rFonts w:eastAsia="Calibri"/>
          <w:b/>
          <w:kern w:val="2"/>
          <w:lang w:eastAsia="en-US"/>
          <w14:ligatures w14:val="standardContextual"/>
        </w:rPr>
        <w:t>4.</w:t>
      </w:r>
      <w:r w:rsidR="00EC6FB4" w:rsidRPr="00EC6FB4">
        <w:rPr>
          <w:rFonts w:eastAsia="Calibri"/>
          <w:b/>
          <w:color w:val="FF0000"/>
          <w:kern w:val="2"/>
          <w:lang w:eastAsia="en-US"/>
          <w14:ligatures w14:val="standardContextual"/>
        </w:rPr>
        <w:t xml:space="preserve"> </w:t>
      </w:r>
      <w:r w:rsidR="00C926C1">
        <w:rPr>
          <w:b/>
        </w:rPr>
        <w:t>Курский ГАУ</w:t>
      </w:r>
      <w:r w:rsidR="00EA39C4">
        <w:rPr>
          <w:b/>
        </w:rPr>
        <w:t>:</w:t>
      </w:r>
    </w:p>
    <w:p w14:paraId="08311988" w14:textId="4599B9C1" w:rsidR="00A90725" w:rsidRPr="00EA39C4" w:rsidRDefault="00EA39C4" w:rsidP="00EC6FB4">
      <w:pPr>
        <w:tabs>
          <w:tab w:val="num" w:pos="720"/>
        </w:tabs>
        <w:spacing w:line="256" w:lineRule="auto"/>
        <w:ind w:firstLine="720"/>
        <w:jc w:val="both"/>
        <w:rPr>
          <w:rFonts w:eastAsia="Calibri"/>
          <w:bCs w:val="0"/>
          <w:kern w:val="2"/>
          <w:lang w:eastAsia="en-US"/>
          <w14:ligatures w14:val="standardContextual"/>
        </w:rPr>
      </w:pPr>
      <w:r>
        <w:rPr>
          <w:rFonts w:eastAsia="Calibri"/>
          <w:bCs w:val="0"/>
          <w:kern w:val="2"/>
          <w:lang w:eastAsia="en-US"/>
          <w14:ligatures w14:val="standardContextual"/>
        </w:rPr>
        <w:t xml:space="preserve">- </w:t>
      </w:r>
      <w:r w:rsidRPr="00EA39C4">
        <w:rPr>
          <w:rFonts w:eastAsia="Calibri"/>
          <w:bCs w:val="0"/>
          <w:kern w:val="2"/>
          <w:lang w:eastAsia="en-US"/>
          <w14:ligatures w14:val="standardContextual"/>
        </w:rPr>
        <w:t>предлагает</w:t>
      </w:r>
      <w:r w:rsidR="006B72F3">
        <w:rPr>
          <w:rFonts w:eastAsia="Calibri"/>
          <w:bCs w:val="0"/>
          <w:kern w:val="2"/>
          <w:lang w:eastAsia="en-US"/>
          <w14:ligatures w14:val="standardContextual"/>
        </w:rPr>
        <w:t>ся</w:t>
      </w:r>
      <w:r w:rsidRPr="00EA39C4">
        <w:rPr>
          <w:rFonts w:eastAsia="Calibri"/>
          <w:bCs w:val="0"/>
          <w:kern w:val="2"/>
          <w:lang w:eastAsia="en-US"/>
          <w14:ligatures w14:val="standardContextual"/>
        </w:rPr>
        <w:t xml:space="preserve"> внести корректировку в подпункт</w:t>
      </w:r>
      <w:r w:rsidR="00A90725" w:rsidRPr="00EA39C4">
        <w:rPr>
          <w:rFonts w:eastAsia="Calibri"/>
          <w:bCs w:val="0"/>
          <w:kern w:val="2"/>
          <w:lang w:eastAsia="en-US"/>
          <w14:ligatures w14:val="standardContextual"/>
        </w:rPr>
        <w:t xml:space="preserve"> 1 п</w:t>
      </w:r>
      <w:r w:rsidRPr="00EA39C4">
        <w:rPr>
          <w:rFonts w:eastAsia="Calibri"/>
          <w:bCs w:val="0"/>
          <w:kern w:val="2"/>
          <w:lang w:eastAsia="en-US"/>
          <w14:ligatures w14:val="standardContextual"/>
        </w:rPr>
        <w:t>ункта</w:t>
      </w:r>
      <w:r w:rsidR="00A90725" w:rsidRPr="00EA39C4">
        <w:rPr>
          <w:rFonts w:eastAsia="Calibri"/>
          <w:bCs w:val="0"/>
          <w:kern w:val="2"/>
          <w:lang w:eastAsia="en-US"/>
          <w14:ligatures w14:val="standardContextual"/>
        </w:rPr>
        <w:t xml:space="preserve"> 4 Требований</w:t>
      </w:r>
      <w:r w:rsidR="000F30A6">
        <w:rPr>
          <w:rFonts w:eastAsia="Calibri"/>
          <w:bCs w:val="0"/>
          <w:kern w:val="2"/>
          <w:lang w:eastAsia="en-US"/>
          <w14:ligatures w14:val="standardContextual"/>
        </w:rPr>
        <w:t>,</w:t>
      </w:r>
      <w:r w:rsidR="00A90725" w:rsidRPr="00EA39C4">
        <w:rPr>
          <w:rFonts w:eastAsia="Calibri"/>
          <w:bCs w:val="0"/>
          <w:kern w:val="2"/>
          <w:lang w:eastAsia="en-US"/>
          <w14:ligatures w14:val="standardContextual"/>
        </w:rPr>
        <w:t> </w:t>
      </w:r>
      <w:r w:rsidR="000F30A6">
        <w:rPr>
          <w:rFonts w:eastAsia="Calibri"/>
          <w:bCs w:val="0"/>
          <w:kern w:val="2"/>
          <w:lang w:eastAsia="en-US"/>
          <w14:ligatures w14:val="standardContextual"/>
        </w:rPr>
        <w:t>т</w:t>
      </w:r>
      <w:r>
        <w:rPr>
          <w:rFonts w:eastAsia="Calibri"/>
          <w:bCs w:val="0"/>
          <w:kern w:val="2"/>
          <w:lang w:eastAsia="en-US"/>
          <w14:ligatures w14:val="standardContextual"/>
        </w:rPr>
        <w:t>ак как</w:t>
      </w:r>
      <w:r w:rsidR="000F30A6">
        <w:rPr>
          <w:rFonts w:eastAsia="Calibri"/>
          <w:bCs w:val="0"/>
          <w:kern w:val="2"/>
          <w:lang w:eastAsia="en-US"/>
          <w14:ligatures w14:val="standardContextual"/>
        </w:rPr>
        <w:t xml:space="preserve"> </w:t>
      </w:r>
      <w:r>
        <w:rPr>
          <w:rFonts w:eastAsia="Calibri"/>
          <w:bCs w:val="0"/>
          <w:kern w:val="2"/>
          <w:lang w:eastAsia="en-US"/>
          <w14:ligatures w14:val="standardContextual"/>
        </w:rPr>
        <w:t>д</w:t>
      </w:r>
      <w:r w:rsidR="00A90725" w:rsidRPr="00EA39C4">
        <w:rPr>
          <w:rFonts w:eastAsia="Calibri"/>
          <w:bCs w:val="0"/>
          <w:kern w:val="2"/>
          <w:lang w:eastAsia="en-US"/>
          <w14:ligatures w14:val="standardContextual"/>
        </w:rPr>
        <w:t>анная норма носит декларативный, «отсылочный» характер. Она не устанавливает конкретного правила поведения, а лишь дублирует общую обязанность любого субъекта права. Включение таких норм снижает качество юридической техники, так как не несет самостоятельной регуляторной нагрузки и «засоряет» текст акта</w:t>
      </w:r>
      <w:r>
        <w:rPr>
          <w:rFonts w:eastAsia="Calibri"/>
          <w:bCs w:val="0"/>
          <w:kern w:val="2"/>
          <w:lang w:eastAsia="en-US"/>
          <w14:ligatures w14:val="standardContextual"/>
        </w:rPr>
        <w:t>;</w:t>
      </w:r>
    </w:p>
    <w:p w14:paraId="6AD32B6F" w14:textId="0CF9061F" w:rsidR="00957E92" w:rsidRPr="00A2128B" w:rsidRDefault="00957E92" w:rsidP="00957E92">
      <w:pPr>
        <w:tabs>
          <w:tab w:val="num" w:pos="720"/>
        </w:tabs>
        <w:spacing w:line="256" w:lineRule="auto"/>
        <w:ind w:firstLine="720"/>
        <w:jc w:val="both"/>
        <w:rPr>
          <w:rFonts w:eastAsia="Calibri"/>
          <w:bCs w:val="0"/>
          <w:kern w:val="2"/>
          <w:lang w:eastAsia="en-US"/>
          <w14:ligatures w14:val="standardContextual"/>
        </w:rPr>
      </w:pPr>
      <w:r>
        <w:rPr>
          <w:rFonts w:eastAsia="Calibri"/>
          <w:bCs w:val="0"/>
          <w:kern w:val="2"/>
          <w:lang w:eastAsia="en-US"/>
          <w14:ligatures w14:val="standardContextual"/>
        </w:rPr>
        <w:t>-</w:t>
      </w:r>
      <w:r w:rsidR="00197F43">
        <w:rPr>
          <w:rFonts w:eastAsia="Calibri"/>
          <w:bCs w:val="0"/>
          <w:kern w:val="2"/>
          <w:lang w:eastAsia="en-US"/>
          <w14:ligatures w14:val="standardContextual"/>
        </w:rPr>
        <w:t xml:space="preserve"> </w:t>
      </w:r>
      <w:r w:rsidRPr="00CB4CAD">
        <w:rPr>
          <w:rFonts w:eastAsia="Calibri"/>
          <w:bCs w:val="0"/>
          <w:kern w:val="2"/>
          <w:lang w:eastAsia="en-US"/>
          <w14:ligatures w14:val="standardContextual"/>
        </w:rPr>
        <w:t>изложить п</w:t>
      </w:r>
      <w:r>
        <w:rPr>
          <w:rFonts w:eastAsia="Calibri"/>
          <w:bCs w:val="0"/>
          <w:kern w:val="2"/>
          <w:lang w:eastAsia="en-US"/>
          <w14:ligatures w14:val="standardContextual"/>
        </w:rPr>
        <w:t>одпункт</w:t>
      </w:r>
      <w:r w:rsidRPr="00CB4CAD">
        <w:rPr>
          <w:rFonts w:eastAsia="Calibri"/>
          <w:bCs w:val="0"/>
          <w:kern w:val="2"/>
          <w:lang w:eastAsia="en-US"/>
          <w14:ligatures w14:val="standardContextual"/>
        </w:rPr>
        <w:t xml:space="preserve"> </w:t>
      </w:r>
      <w:r w:rsidRPr="00A2128B">
        <w:rPr>
          <w:rFonts w:eastAsia="Calibri"/>
          <w:bCs w:val="0"/>
          <w:kern w:val="2"/>
          <w:lang w:eastAsia="en-US"/>
          <w14:ligatures w14:val="standardContextual"/>
        </w:rPr>
        <w:t>3 пункта 4 «</w:t>
      </w:r>
      <w:r w:rsidR="00274797">
        <w:rPr>
          <w:rFonts w:eastAsia="Calibri"/>
          <w:bCs w:val="0"/>
          <w:kern w:val="2"/>
          <w:lang w:eastAsia="en-US"/>
          <w14:ligatures w14:val="standardContextual"/>
        </w:rPr>
        <w:t xml:space="preserve">3) </w:t>
      </w:r>
      <w:r w:rsidRPr="00A2128B">
        <w:rPr>
          <w:rFonts w:eastAsia="Calibri"/>
          <w:bCs w:val="0"/>
          <w:kern w:val="2"/>
          <w:lang w:eastAsia="en-US"/>
          <w14:ligatures w14:val="standardContextual"/>
        </w:rPr>
        <w:t>обеспечить самостоятельно или через операторов спутниковой навигации круглосуточную передачу в региональную навигационно-информационную систему Курской области информации о местоположении, скорости движения и направлении движения транспортных средств, используемых для осуществления регулярных перевозок, от аппаратуры спутниковой навигации ГЛОНАСС и/или ГЛОНАСС/GPS, установленной на таких транспортных средствах;».</w:t>
      </w:r>
      <w:r w:rsidR="00D61D7B" w:rsidRPr="00D61D7B">
        <w:t xml:space="preserve"> </w:t>
      </w:r>
      <w:r w:rsidR="00D61D7B" w:rsidRPr="00D61D7B">
        <w:rPr>
          <w:rFonts w:eastAsia="Calibri"/>
          <w:bCs w:val="0"/>
          <w:kern w:val="2"/>
          <w:lang w:eastAsia="en-US"/>
          <w14:ligatures w14:val="standardContextual"/>
        </w:rPr>
        <w:t xml:space="preserve">Данная редакция возвращает обязательность передачи данных, что является необходимым условием для контроля исполнения </w:t>
      </w:r>
      <w:r w:rsidR="00D61D7B">
        <w:rPr>
          <w:rFonts w:eastAsia="Calibri"/>
          <w:bCs w:val="0"/>
          <w:kern w:val="2"/>
          <w:lang w:eastAsia="en-US"/>
          <w14:ligatures w14:val="standardContextual"/>
        </w:rPr>
        <w:t>данного подпункта</w:t>
      </w:r>
      <w:r w:rsidR="00D61D7B" w:rsidRPr="00D61D7B">
        <w:rPr>
          <w:rFonts w:eastAsia="Calibri"/>
          <w:bCs w:val="0"/>
          <w:kern w:val="2"/>
          <w:lang w:eastAsia="en-US"/>
          <w14:ligatures w14:val="standardContextual"/>
        </w:rPr>
        <w:t xml:space="preserve"> и достижения цели НПА по улучшению качества обслуживания пассажиров. Это соответствует полномочиям субъекта РФ по установлению требований к перевозкам (ч. 4 ст. 17 </w:t>
      </w:r>
      <w:r w:rsidR="00D61D7B">
        <w:rPr>
          <w:rFonts w:eastAsia="Calibri"/>
          <w:bCs w:val="0"/>
          <w:kern w:val="2"/>
          <w:lang w:eastAsia="en-US"/>
          <w14:ligatures w14:val="standardContextual"/>
        </w:rPr>
        <w:t xml:space="preserve">Федерального закона </w:t>
      </w:r>
      <w:r w:rsidR="00D61D7B" w:rsidRPr="00D61D7B">
        <w:rPr>
          <w:rFonts w:eastAsia="Calibri"/>
          <w:bCs w:val="0"/>
          <w:kern w:val="2"/>
          <w:lang w:eastAsia="en-US"/>
          <w14:ligatures w14:val="standardContextual"/>
        </w:rPr>
        <w:t>ФЗ-220).</w:t>
      </w:r>
    </w:p>
    <w:p w14:paraId="5EAD3DD0" w14:textId="0968BFD7" w:rsidR="00A90725" w:rsidRDefault="00EA39C4" w:rsidP="00AB5E0F">
      <w:pPr>
        <w:tabs>
          <w:tab w:val="num" w:pos="720"/>
        </w:tabs>
        <w:spacing w:line="256" w:lineRule="auto"/>
        <w:ind w:firstLine="720"/>
        <w:jc w:val="both"/>
        <w:rPr>
          <w:rFonts w:eastAsia="Calibri"/>
          <w:bCs w:val="0"/>
          <w:kern w:val="2"/>
          <w:lang w:eastAsia="en-US"/>
          <w14:ligatures w14:val="standardContextual"/>
        </w:rPr>
      </w:pPr>
      <w:r w:rsidRPr="00EA39C4">
        <w:rPr>
          <w:rFonts w:eastAsia="Calibri"/>
          <w:bCs w:val="0"/>
          <w:kern w:val="2"/>
          <w:lang w:eastAsia="en-US"/>
          <w14:ligatures w14:val="standardContextual"/>
        </w:rPr>
        <w:t xml:space="preserve">- </w:t>
      </w:r>
      <w:r w:rsidR="000F30A6">
        <w:rPr>
          <w:rFonts w:eastAsia="Calibri"/>
          <w:bCs w:val="0"/>
          <w:kern w:val="2"/>
          <w:lang w:eastAsia="en-US"/>
          <w14:ligatures w14:val="standardContextual"/>
        </w:rPr>
        <w:t>Т</w:t>
      </w:r>
      <w:r w:rsidRPr="00EA39C4">
        <w:rPr>
          <w:rFonts w:eastAsia="Calibri"/>
          <w:bCs w:val="0"/>
          <w:kern w:val="2"/>
          <w:lang w:eastAsia="en-US"/>
          <w14:ligatures w14:val="standardContextual"/>
        </w:rPr>
        <w:t xml:space="preserve">ребование подпункта </w:t>
      </w:r>
      <w:r w:rsidR="00A90725" w:rsidRPr="00EA39C4">
        <w:rPr>
          <w:rFonts w:eastAsia="Calibri"/>
          <w:bCs w:val="0"/>
          <w:kern w:val="2"/>
          <w:lang w:eastAsia="en-US"/>
          <w14:ligatures w14:val="standardContextual"/>
        </w:rPr>
        <w:t>7 п</w:t>
      </w:r>
      <w:r w:rsidRPr="00EA39C4">
        <w:rPr>
          <w:rFonts w:eastAsia="Calibri"/>
          <w:bCs w:val="0"/>
          <w:kern w:val="2"/>
          <w:lang w:eastAsia="en-US"/>
          <w14:ligatures w14:val="standardContextual"/>
        </w:rPr>
        <w:t xml:space="preserve">ункта </w:t>
      </w:r>
      <w:r w:rsidR="00A90725" w:rsidRPr="00EA39C4">
        <w:rPr>
          <w:rFonts w:eastAsia="Calibri"/>
          <w:bCs w:val="0"/>
          <w:kern w:val="2"/>
          <w:lang w:eastAsia="en-US"/>
          <w14:ligatures w14:val="standardContextual"/>
        </w:rPr>
        <w:t xml:space="preserve">4 </w:t>
      </w:r>
      <w:r w:rsidRPr="00EA39C4">
        <w:rPr>
          <w:rFonts w:eastAsia="Calibri"/>
          <w:bCs w:val="0"/>
          <w:kern w:val="2"/>
          <w:lang w:eastAsia="en-US"/>
          <w14:ligatures w14:val="standardContextual"/>
        </w:rPr>
        <w:t>«</w:t>
      </w:r>
      <w:r w:rsidR="00A90725" w:rsidRPr="00EA39C4">
        <w:rPr>
          <w:rFonts w:eastAsia="Calibri"/>
          <w:bCs w:val="0"/>
          <w:kern w:val="2"/>
          <w:lang w:eastAsia="en-US"/>
          <w14:ligatures w14:val="standardContextual"/>
        </w:rPr>
        <w:t>укомплектовать транспортное средство «логотипом предприятия»</w:t>
      </w:r>
      <w:r w:rsidR="000F30A6">
        <w:rPr>
          <w:rFonts w:eastAsia="Calibri"/>
          <w:bCs w:val="0"/>
          <w:kern w:val="2"/>
          <w:lang w:eastAsia="en-US"/>
          <w14:ligatures w14:val="standardContextual"/>
        </w:rPr>
        <w:t xml:space="preserve"> </w:t>
      </w:r>
      <w:r w:rsidR="00A90725" w:rsidRPr="00EA39C4">
        <w:rPr>
          <w:rFonts w:eastAsia="Calibri"/>
          <w:bCs w:val="0"/>
          <w:kern w:val="2"/>
          <w:lang w:eastAsia="en-US"/>
          <w14:ligatures w14:val="standardContextual"/>
        </w:rPr>
        <w:t>не определяет, что именно является «логотипом», каковы требования к его размеру, размещению</w:t>
      </w:r>
      <w:r w:rsidR="000F30A6">
        <w:rPr>
          <w:rFonts w:eastAsia="Calibri"/>
          <w:bCs w:val="0"/>
          <w:kern w:val="2"/>
          <w:lang w:eastAsia="en-US"/>
          <w14:ligatures w14:val="standardContextual"/>
        </w:rPr>
        <w:t xml:space="preserve"> и</w:t>
      </w:r>
      <w:r w:rsidR="00A90725" w:rsidRPr="00EA39C4">
        <w:rPr>
          <w:rFonts w:eastAsia="Calibri"/>
          <w:bCs w:val="0"/>
          <w:kern w:val="2"/>
          <w:lang w:eastAsia="en-US"/>
          <w14:ligatures w14:val="standardContextual"/>
        </w:rPr>
        <w:t xml:space="preserve"> содержанию. Это создает правовую неопределенность: любой знак, нанесенный перевозчиком, может быть как принят, так и не принят контролирующим органом в качестве «логотипа»</w:t>
      </w:r>
      <w:r>
        <w:rPr>
          <w:rFonts w:eastAsia="Calibri"/>
          <w:bCs w:val="0"/>
          <w:kern w:val="2"/>
          <w:lang w:eastAsia="en-US"/>
          <w14:ligatures w14:val="standardContextual"/>
        </w:rPr>
        <w:t>;</w:t>
      </w:r>
    </w:p>
    <w:p w14:paraId="1CF68800" w14:textId="2A81FB70" w:rsidR="00A90725" w:rsidRDefault="00AB5E0F" w:rsidP="00AB5E0F">
      <w:pPr>
        <w:spacing w:line="256" w:lineRule="auto"/>
        <w:ind w:firstLine="720"/>
        <w:jc w:val="both"/>
        <w:rPr>
          <w:rFonts w:eastAsia="Calibri"/>
          <w:bCs w:val="0"/>
          <w:kern w:val="2"/>
          <w:lang w:eastAsia="en-US"/>
          <w14:ligatures w14:val="standardContextual"/>
        </w:rPr>
      </w:pPr>
      <w:r>
        <w:rPr>
          <w:rFonts w:eastAsia="Calibri"/>
          <w:bCs w:val="0"/>
          <w:kern w:val="2"/>
          <w:lang w:eastAsia="en-US"/>
          <w14:ligatures w14:val="standardContextual"/>
        </w:rPr>
        <w:t xml:space="preserve">- </w:t>
      </w:r>
      <w:r w:rsidRPr="000F30A6">
        <w:rPr>
          <w:rFonts w:eastAsia="Calibri"/>
          <w:bCs w:val="0"/>
          <w:kern w:val="2"/>
          <w:lang w:eastAsia="en-US"/>
          <w14:ligatures w14:val="standardContextual"/>
        </w:rPr>
        <w:t>подпункт 3 противоречит подпункту 4 пункта  4, так как</w:t>
      </w:r>
      <w:r w:rsidR="00A90725" w:rsidRPr="000F30A6">
        <w:rPr>
          <w:rFonts w:eastAsia="Calibri"/>
          <w:bCs w:val="0"/>
          <w:kern w:val="2"/>
          <w:lang w:eastAsia="en-US"/>
          <w14:ligatures w14:val="standardContextual"/>
        </w:rPr>
        <w:t xml:space="preserve"> </w:t>
      </w:r>
      <w:r w:rsidRPr="000F30A6">
        <w:rPr>
          <w:rFonts w:eastAsia="Calibri"/>
          <w:bCs w:val="0"/>
          <w:kern w:val="2"/>
          <w:lang w:eastAsia="en-US"/>
          <w14:ligatures w14:val="standardContextual"/>
        </w:rPr>
        <w:t xml:space="preserve">подпункт 3 </w:t>
      </w:r>
      <w:r w:rsidR="00A90725" w:rsidRPr="000F30A6">
        <w:rPr>
          <w:rFonts w:eastAsia="Calibri"/>
          <w:bCs w:val="0"/>
          <w:kern w:val="2"/>
          <w:lang w:eastAsia="en-US"/>
          <w14:ligatures w14:val="standardContextual"/>
        </w:rPr>
        <w:t>устанавливает, что передача данных от аппаратуры ГЛОНАСС в региональную систему осуществляется по решению самого перевозчика и при наличии технической возможности</w:t>
      </w:r>
      <w:r w:rsidRPr="000F30A6">
        <w:rPr>
          <w:rFonts w:eastAsia="Calibri"/>
          <w:bCs w:val="0"/>
          <w:kern w:val="2"/>
          <w:lang w:eastAsia="en-US"/>
          <w14:ligatures w14:val="standardContextual"/>
        </w:rPr>
        <w:t xml:space="preserve">, а подпункт </w:t>
      </w:r>
      <w:r w:rsidR="000F30A6" w:rsidRPr="000F30A6">
        <w:rPr>
          <w:rFonts w:eastAsia="Calibri"/>
          <w:bCs w:val="0"/>
          <w:kern w:val="2"/>
          <w:lang w:eastAsia="en-US"/>
          <w14:ligatures w14:val="standardContextual"/>
        </w:rPr>
        <w:t xml:space="preserve">4 </w:t>
      </w:r>
      <w:r w:rsidR="00A90725" w:rsidRPr="000F30A6">
        <w:rPr>
          <w:rFonts w:eastAsia="Calibri"/>
          <w:bCs w:val="0"/>
          <w:kern w:val="2"/>
          <w:lang w:eastAsia="en-US"/>
          <w14:ligatures w14:val="standardContextual"/>
        </w:rPr>
        <w:t xml:space="preserve">обязывает перевозчика обеспечить </w:t>
      </w:r>
      <w:r w:rsidR="00A90725" w:rsidRPr="000F30A6">
        <w:rPr>
          <w:rFonts w:eastAsia="Calibri"/>
          <w:bCs w:val="0"/>
          <w:kern w:val="2"/>
          <w:lang w:eastAsia="en-US"/>
          <w14:ligatures w14:val="standardContextual"/>
        </w:rPr>
        <w:lastRenderedPageBreak/>
        <w:t xml:space="preserve">выполнение расписания не менее 95% по данным спутниковой навигации ГЛОНАСС. Если перевозчик примет решение не передавать данные, то </w:t>
      </w:r>
      <w:r w:rsidR="000F30A6" w:rsidRPr="000F30A6">
        <w:rPr>
          <w:rFonts w:eastAsia="Calibri"/>
          <w:bCs w:val="0"/>
          <w:kern w:val="2"/>
          <w:lang w:eastAsia="en-US"/>
          <w14:ligatures w14:val="standardContextual"/>
        </w:rPr>
        <w:t>подпункт</w:t>
      </w:r>
      <w:r w:rsidR="00A90725" w:rsidRPr="000F30A6">
        <w:rPr>
          <w:rFonts w:eastAsia="Calibri"/>
          <w:bCs w:val="0"/>
          <w:kern w:val="2"/>
          <w:lang w:eastAsia="en-US"/>
          <w14:ligatures w14:val="standardContextual"/>
        </w:rPr>
        <w:t xml:space="preserve"> 4 становится неисполнимым и неконтролируемым. Эта коллизия делает один из ключевых механизмов контроля неработоспособным.</w:t>
      </w:r>
    </w:p>
    <w:p w14:paraId="424D19F7" w14:textId="3CAB42E3" w:rsidR="00D61D7B" w:rsidRPr="00D61D7B" w:rsidRDefault="00D61D7B" w:rsidP="00D61D7B">
      <w:pPr>
        <w:spacing w:line="256" w:lineRule="auto"/>
        <w:ind w:firstLine="720"/>
        <w:jc w:val="both"/>
        <w:rPr>
          <w:rFonts w:eastAsia="Calibri"/>
          <w:bCs w:val="0"/>
          <w:kern w:val="2"/>
          <w:lang w:eastAsia="en-US"/>
          <w14:ligatures w14:val="standardContextual"/>
        </w:rPr>
      </w:pPr>
      <w:r>
        <w:rPr>
          <w:rFonts w:eastAsia="Calibri"/>
          <w:bCs w:val="0"/>
          <w:kern w:val="2"/>
          <w:lang w:eastAsia="en-US"/>
          <w14:ligatures w14:val="standardContextual"/>
        </w:rPr>
        <w:t>- д</w:t>
      </w:r>
      <w:r w:rsidRPr="00D61D7B">
        <w:rPr>
          <w:rFonts w:eastAsia="Calibri"/>
          <w:bCs w:val="0"/>
          <w:kern w:val="2"/>
          <w:lang w:eastAsia="en-US"/>
          <w14:ligatures w14:val="standardContextual"/>
        </w:rPr>
        <w:t>ополнить Постановление</w:t>
      </w:r>
      <w:r>
        <w:rPr>
          <w:rFonts w:eastAsia="Calibri"/>
          <w:bCs w:val="0"/>
          <w:kern w:val="2"/>
          <w:lang w:eastAsia="en-US"/>
          <w14:ligatures w14:val="standardContextual"/>
        </w:rPr>
        <w:t xml:space="preserve"> № 410-па</w:t>
      </w:r>
      <w:r w:rsidRPr="00D61D7B">
        <w:rPr>
          <w:rFonts w:eastAsia="Calibri"/>
          <w:bCs w:val="0"/>
          <w:kern w:val="2"/>
          <w:lang w:eastAsia="en-US"/>
          <w14:ligatures w14:val="standardContextual"/>
        </w:rPr>
        <w:t xml:space="preserve"> Приложением, утверждающим «Порядок контроля за соблюдением расписания движения».</w:t>
      </w:r>
    </w:p>
    <w:p w14:paraId="22E9E90E" w14:textId="205964A2" w:rsidR="00D61D7B" w:rsidRPr="00D61D7B" w:rsidRDefault="00D61D7B" w:rsidP="00D61D7B">
      <w:pPr>
        <w:spacing w:line="256" w:lineRule="auto"/>
        <w:ind w:firstLine="720"/>
        <w:jc w:val="both"/>
        <w:rPr>
          <w:rFonts w:eastAsia="Calibri"/>
          <w:bCs w:val="0"/>
          <w:kern w:val="2"/>
          <w:lang w:eastAsia="en-US"/>
          <w14:ligatures w14:val="standardContextual"/>
        </w:rPr>
      </w:pPr>
      <w:r w:rsidRPr="00D61D7B">
        <w:rPr>
          <w:rFonts w:eastAsia="Calibri"/>
          <w:bCs w:val="0"/>
          <w:kern w:val="2"/>
          <w:lang w:eastAsia="en-US"/>
          <w14:ligatures w14:val="standardContextual"/>
        </w:rPr>
        <w:t>Содержание Порядка:</w:t>
      </w:r>
    </w:p>
    <w:p w14:paraId="029E8D24" w14:textId="5FC17BEF" w:rsidR="00D61D7B" w:rsidRPr="00D61D7B" w:rsidRDefault="00D61D7B" w:rsidP="00D61D7B">
      <w:pPr>
        <w:spacing w:line="256" w:lineRule="auto"/>
        <w:ind w:firstLine="720"/>
        <w:jc w:val="both"/>
        <w:rPr>
          <w:rFonts w:eastAsia="Calibri"/>
          <w:bCs w:val="0"/>
          <w:kern w:val="2"/>
          <w:lang w:eastAsia="en-US"/>
          <w14:ligatures w14:val="standardContextual"/>
        </w:rPr>
      </w:pPr>
      <w:r>
        <w:rPr>
          <w:rFonts w:eastAsia="Calibri"/>
          <w:bCs w:val="0"/>
          <w:kern w:val="2"/>
          <w:lang w:eastAsia="en-US"/>
          <w14:ligatures w14:val="standardContextual"/>
        </w:rPr>
        <w:t>о</w:t>
      </w:r>
      <w:r w:rsidRPr="00D61D7B">
        <w:rPr>
          <w:rFonts w:eastAsia="Calibri"/>
          <w:bCs w:val="0"/>
          <w:kern w:val="2"/>
          <w:lang w:eastAsia="en-US"/>
          <w14:ligatures w14:val="standardContextual"/>
        </w:rPr>
        <w:t>пределить, что контроль осуществляется на основании данных региональной навигационно-информационной системы</w:t>
      </w:r>
      <w:r>
        <w:rPr>
          <w:rFonts w:eastAsia="Calibri"/>
          <w:bCs w:val="0"/>
          <w:kern w:val="2"/>
          <w:lang w:eastAsia="en-US"/>
          <w14:ligatures w14:val="standardContextual"/>
        </w:rPr>
        <w:t>;</w:t>
      </w:r>
    </w:p>
    <w:p w14:paraId="17994365" w14:textId="5118498B" w:rsidR="00D61D7B" w:rsidRPr="00D61D7B" w:rsidRDefault="00D61D7B" w:rsidP="00D61D7B">
      <w:pPr>
        <w:spacing w:line="256" w:lineRule="auto"/>
        <w:ind w:firstLine="720"/>
        <w:jc w:val="both"/>
        <w:rPr>
          <w:rFonts w:eastAsia="Calibri"/>
          <w:bCs w:val="0"/>
          <w:kern w:val="2"/>
          <w:lang w:eastAsia="en-US"/>
          <w14:ligatures w14:val="standardContextual"/>
        </w:rPr>
      </w:pPr>
      <w:r>
        <w:rPr>
          <w:rFonts w:eastAsia="Calibri"/>
          <w:bCs w:val="0"/>
          <w:kern w:val="2"/>
          <w:lang w:eastAsia="en-US"/>
          <w14:ligatures w14:val="standardContextual"/>
        </w:rPr>
        <w:t>у</w:t>
      </w:r>
      <w:r w:rsidRPr="00D61D7B">
        <w:rPr>
          <w:rFonts w:eastAsia="Calibri"/>
          <w:bCs w:val="0"/>
          <w:kern w:val="2"/>
          <w:lang w:eastAsia="en-US"/>
          <w14:ligatures w14:val="standardContextual"/>
        </w:rPr>
        <w:t>становить отчетный период для оценки (например, календарный месяц).</w:t>
      </w:r>
    </w:p>
    <w:p w14:paraId="6DBB3EB3" w14:textId="55F1FFED" w:rsidR="00D61D7B" w:rsidRPr="00D61D7B" w:rsidRDefault="00D61D7B" w:rsidP="00D61D7B">
      <w:pPr>
        <w:spacing w:line="256" w:lineRule="auto"/>
        <w:ind w:firstLine="720"/>
        <w:jc w:val="both"/>
        <w:rPr>
          <w:rFonts w:eastAsia="Calibri"/>
          <w:bCs w:val="0"/>
          <w:kern w:val="2"/>
          <w:lang w:eastAsia="en-US"/>
          <w14:ligatures w14:val="standardContextual"/>
        </w:rPr>
      </w:pPr>
      <w:r>
        <w:rPr>
          <w:rFonts w:eastAsia="Calibri"/>
          <w:bCs w:val="0"/>
          <w:kern w:val="2"/>
          <w:lang w:eastAsia="en-US"/>
          <w14:ligatures w14:val="standardContextual"/>
        </w:rPr>
        <w:t>о</w:t>
      </w:r>
      <w:r w:rsidRPr="00D61D7B">
        <w:rPr>
          <w:rFonts w:eastAsia="Calibri"/>
          <w:bCs w:val="0"/>
          <w:kern w:val="2"/>
          <w:lang w:eastAsia="en-US"/>
          <w14:ligatures w14:val="standardContextual"/>
        </w:rPr>
        <w:t>пределить, что считается «выполненным рейсом» (например, рейс, отклонение от времени отправления и прибытия на конечные пункты которого не превысило +/- 5 минут)</w:t>
      </w:r>
      <w:r>
        <w:rPr>
          <w:rFonts w:eastAsia="Calibri"/>
          <w:bCs w:val="0"/>
          <w:kern w:val="2"/>
          <w:lang w:eastAsia="en-US"/>
          <w14:ligatures w14:val="standardContextual"/>
        </w:rPr>
        <w:t>;</w:t>
      </w:r>
    </w:p>
    <w:p w14:paraId="5797B248" w14:textId="0B8CC90D" w:rsidR="00D61D7B" w:rsidRDefault="00D61D7B" w:rsidP="00D61D7B">
      <w:pPr>
        <w:spacing w:line="256" w:lineRule="auto"/>
        <w:ind w:firstLine="720"/>
        <w:jc w:val="both"/>
        <w:rPr>
          <w:rFonts w:eastAsia="Calibri"/>
          <w:bCs w:val="0"/>
          <w:kern w:val="2"/>
          <w:lang w:eastAsia="en-US"/>
          <w14:ligatures w14:val="standardContextual"/>
        </w:rPr>
      </w:pPr>
      <w:r>
        <w:rPr>
          <w:rFonts w:eastAsia="Calibri"/>
          <w:bCs w:val="0"/>
          <w:kern w:val="2"/>
          <w:lang w:eastAsia="en-US"/>
          <w14:ligatures w14:val="standardContextual"/>
        </w:rPr>
        <w:t>у</w:t>
      </w:r>
      <w:r w:rsidRPr="00D61D7B">
        <w:rPr>
          <w:rFonts w:eastAsia="Calibri"/>
          <w:bCs w:val="0"/>
          <w:kern w:val="2"/>
          <w:lang w:eastAsia="en-US"/>
          <w14:ligatures w14:val="standardContextual"/>
        </w:rPr>
        <w:t>становить, что рейсы, не выполненные по причине документально подтвержденных форс-мажорных обстоятельств (ДТП на маршруте, перекрытие движения по решению госорганов), не учитываются при расчете процента выполнения</w:t>
      </w:r>
      <w:r>
        <w:rPr>
          <w:rFonts w:eastAsia="Calibri"/>
          <w:bCs w:val="0"/>
          <w:kern w:val="2"/>
          <w:lang w:eastAsia="en-US"/>
          <w14:ligatures w14:val="standardContextual"/>
        </w:rPr>
        <w:t>.</w:t>
      </w:r>
    </w:p>
    <w:p w14:paraId="3309B324" w14:textId="0AC89BD0" w:rsidR="00D61D7B" w:rsidRPr="000F30A6" w:rsidRDefault="00D61D7B" w:rsidP="00D61D7B">
      <w:pPr>
        <w:spacing w:line="256" w:lineRule="auto"/>
        <w:ind w:firstLine="720"/>
        <w:jc w:val="both"/>
        <w:rPr>
          <w:rFonts w:eastAsia="Calibri"/>
          <w:bCs w:val="0"/>
          <w:kern w:val="2"/>
          <w:lang w:eastAsia="en-US"/>
          <w14:ligatures w14:val="standardContextual"/>
        </w:rPr>
      </w:pPr>
      <w:r w:rsidRPr="00D61D7B">
        <w:rPr>
          <w:rFonts w:eastAsia="Calibri"/>
          <w:bCs w:val="0"/>
          <w:kern w:val="2"/>
          <w:lang w:eastAsia="en-US"/>
          <w14:ligatures w14:val="standardContextual"/>
        </w:rPr>
        <w:t>Это внесет правовую определенность, сделает процедуру контроля прозрачной и понятной для перевозчиков, а также защитит их от ответственности за срывы рейсов по независящим от них причинам.</w:t>
      </w:r>
    </w:p>
    <w:p w14:paraId="2CA0767B" w14:textId="625C32B3" w:rsidR="00EC6FB4" w:rsidRPr="000F30A6" w:rsidRDefault="00D61D7B" w:rsidP="000F30A6">
      <w:pPr>
        <w:widowControl w:val="0"/>
        <w:ind w:firstLine="720"/>
        <w:jc w:val="both"/>
        <w:rPr>
          <w:rFonts w:eastAsia="Calibri"/>
          <w:bCs w:val="0"/>
          <w:kern w:val="2"/>
          <w:lang w:eastAsia="en-US"/>
          <w14:ligatures w14:val="standardContextual"/>
        </w:rPr>
      </w:pPr>
      <w:r>
        <w:rPr>
          <w:rFonts w:eastAsia="Calibri"/>
          <w:bCs w:val="0"/>
          <w:kern w:val="2"/>
          <w:lang w:eastAsia="en-US"/>
          <w14:ligatures w14:val="standardContextual"/>
        </w:rPr>
        <w:t>По мнению</w:t>
      </w:r>
      <w:r w:rsidRPr="000F1A96">
        <w:rPr>
          <w:b/>
        </w:rPr>
        <w:t xml:space="preserve"> </w:t>
      </w:r>
      <w:r w:rsidR="00753297">
        <w:rPr>
          <w:rFonts w:eastAsia="Calibri"/>
          <w:bCs w:val="0"/>
          <w:kern w:val="2"/>
          <w:lang w:eastAsia="en-US"/>
          <w14:ligatures w14:val="standardContextual"/>
        </w:rPr>
        <w:t>Курского ГАУ</w:t>
      </w:r>
      <w:r w:rsidR="00D84578">
        <w:rPr>
          <w:rFonts w:eastAsia="Calibri"/>
          <w:bCs w:val="0"/>
          <w:kern w:val="2"/>
          <w:lang w:eastAsia="en-US"/>
          <w14:ligatures w14:val="standardContextual"/>
        </w:rPr>
        <w:t>,</w:t>
      </w:r>
      <w:r>
        <w:rPr>
          <w:rFonts w:eastAsia="Calibri"/>
          <w:bCs w:val="0"/>
          <w:kern w:val="2"/>
          <w:lang w:eastAsia="en-US"/>
          <w14:ligatures w14:val="standardContextual"/>
        </w:rPr>
        <w:t xml:space="preserve"> ц</w:t>
      </w:r>
      <w:r w:rsidR="00EC6FB4" w:rsidRPr="000F30A6">
        <w:rPr>
          <w:rFonts w:eastAsia="Calibri"/>
          <w:bCs w:val="0"/>
          <w:kern w:val="2"/>
          <w:lang w:eastAsia="en-US"/>
          <w14:ligatures w14:val="standardContextual"/>
        </w:rPr>
        <w:t>ель Постановления</w:t>
      </w:r>
      <w:r>
        <w:rPr>
          <w:rFonts w:eastAsia="Calibri"/>
          <w:bCs w:val="0"/>
          <w:kern w:val="2"/>
          <w:lang w:eastAsia="en-US"/>
          <w14:ligatures w14:val="standardContextual"/>
        </w:rPr>
        <w:t xml:space="preserve"> № 410-па - это </w:t>
      </w:r>
      <w:r w:rsidR="00EC6FB4" w:rsidRPr="000F30A6">
        <w:rPr>
          <w:rFonts w:eastAsia="Calibri"/>
          <w:bCs w:val="0"/>
          <w:kern w:val="2"/>
          <w:lang w:eastAsia="en-US"/>
          <w14:ligatures w14:val="standardContextual"/>
        </w:rPr>
        <w:t>улучшение качества обслуживания пассажиров.</w:t>
      </w:r>
    </w:p>
    <w:p w14:paraId="22EE0BDA" w14:textId="77777777" w:rsidR="00EC6FB4" w:rsidRPr="000F30A6" w:rsidRDefault="00EC6FB4" w:rsidP="00D61D7B">
      <w:pPr>
        <w:widowControl w:val="0"/>
        <w:ind w:firstLine="709"/>
        <w:jc w:val="both"/>
        <w:rPr>
          <w:rFonts w:eastAsia="Calibri"/>
          <w:bCs w:val="0"/>
          <w:kern w:val="2"/>
          <w:lang w:eastAsia="en-US"/>
          <w14:ligatures w14:val="standardContextual"/>
        </w:rPr>
      </w:pPr>
      <w:r w:rsidRPr="000F30A6">
        <w:rPr>
          <w:rFonts w:eastAsia="Calibri"/>
          <w:bCs w:val="0"/>
          <w:kern w:val="2"/>
          <w:lang w:eastAsia="en-US"/>
          <w14:ligatures w14:val="standardContextual"/>
        </w:rPr>
        <w:t>Регулирование достигает этой цели частично:</w:t>
      </w:r>
    </w:p>
    <w:p w14:paraId="716DEB30" w14:textId="3091588E" w:rsidR="00A90725" w:rsidRDefault="00A90725" w:rsidP="000F1A96">
      <w:pPr>
        <w:widowControl w:val="0"/>
        <w:ind w:firstLine="709"/>
        <w:jc w:val="both"/>
        <w:rPr>
          <w:rFonts w:eastAsia="Calibri"/>
          <w:bCs w:val="0"/>
          <w:kern w:val="2"/>
          <w:lang w:eastAsia="en-US"/>
          <w14:ligatures w14:val="standardContextual"/>
        </w:rPr>
      </w:pPr>
      <w:r w:rsidRPr="000F30A6">
        <w:rPr>
          <w:rFonts w:eastAsia="Calibri"/>
          <w:bCs w:val="0"/>
          <w:kern w:val="2"/>
          <w:lang w:eastAsia="en-US"/>
          <w14:ligatures w14:val="standardContextual"/>
        </w:rPr>
        <w:t xml:space="preserve">Основной элемент качества обслуживания с точки зрения пассажира – это предсказуемость и соблюдение расписания. Из-за </w:t>
      </w:r>
      <w:r w:rsidR="000F30A6">
        <w:rPr>
          <w:rFonts w:eastAsia="Calibri"/>
          <w:bCs w:val="0"/>
          <w:kern w:val="2"/>
          <w:lang w:eastAsia="en-US"/>
          <w14:ligatures w14:val="standardContextual"/>
        </w:rPr>
        <w:t>внесения изменений в Постановление  № 410-па (постановление Правительства Курской области № 533-пп</w:t>
      </w:r>
      <w:r w:rsidRPr="000F30A6">
        <w:rPr>
          <w:rFonts w:eastAsia="Calibri"/>
          <w:bCs w:val="0"/>
          <w:kern w:val="2"/>
          <w:lang w:eastAsia="en-US"/>
          <w14:ligatures w14:val="standardContextual"/>
        </w:rPr>
        <w:t xml:space="preserve"> от 09.07.2024</w:t>
      </w:r>
      <w:r w:rsidR="000F30A6">
        <w:rPr>
          <w:rFonts w:eastAsia="Calibri"/>
          <w:bCs w:val="0"/>
          <w:kern w:val="2"/>
          <w:lang w:eastAsia="en-US"/>
          <w14:ligatures w14:val="standardContextual"/>
        </w:rPr>
        <w:t>)</w:t>
      </w:r>
      <w:r w:rsidRPr="000F30A6">
        <w:rPr>
          <w:rFonts w:eastAsia="Calibri"/>
          <w:bCs w:val="0"/>
          <w:kern w:val="2"/>
          <w:lang w:eastAsia="en-US"/>
          <w14:ligatures w14:val="standardContextual"/>
        </w:rPr>
        <w:t>, сделавшей передачу данных ГЛОНАСС добровольной, самый эффективный и объективный инструмент контроля за соблюдением расписания был устранен. Государственный контроль теперь может опираться только на жалобы граждан или редкие выездные проверки, что не позволяет системно оценивать выполнение требования о 95% рейсов по расписанию. Следовательно, в этой ключевой части цель регулирования не может быть достигнута в полной мере.</w:t>
      </w:r>
    </w:p>
    <w:p w14:paraId="52FF1CF2" w14:textId="2DF8ECC1" w:rsidR="000F1A96" w:rsidRPr="000F30A6" w:rsidRDefault="00D61D7B" w:rsidP="000F1A96">
      <w:pPr>
        <w:widowControl w:val="0"/>
        <w:ind w:firstLine="709"/>
        <w:jc w:val="both"/>
        <w:rPr>
          <w:rFonts w:eastAsia="Calibri"/>
          <w:bCs w:val="0"/>
          <w:kern w:val="2"/>
          <w:lang w:eastAsia="en-US"/>
          <w14:ligatures w14:val="standardContextual"/>
        </w:rPr>
      </w:pPr>
      <w:r>
        <w:rPr>
          <w:rFonts w:eastAsia="Calibri"/>
          <w:bCs w:val="0"/>
          <w:kern w:val="2"/>
          <w:lang w:eastAsia="en-US"/>
          <w14:ligatures w14:val="standardContextual"/>
        </w:rPr>
        <w:t>П</w:t>
      </w:r>
      <w:r w:rsidR="000F1A96">
        <w:rPr>
          <w:rFonts w:eastAsia="Calibri"/>
          <w:bCs w:val="0"/>
          <w:kern w:val="2"/>
          <w:lang w:eastAsia="en-US"/>
          <w14:ligatures w14:val="standardContextual"/>
        </w:rPr>
        <w:t xml:space="preserve">ри </w:t>
      </w:r>
      <w:r w:rsidR="000F1A96" w:rsidRPr="000F1A96">
        <w:rPr>
          <w:rFonts w:eastAsia="Calibri"/>
          <w:bCs w:val="0"/>
          <w:kern w:val="2"/>
          <w:lang w:eastAsia="en-US"/>
          <w14:ligatures w14:val="standardContextual"/>
        </w:rPr>
        <w:t>соблюдени</w:t>
      </w:r>
      <w:r w:rsidR="000F1A96">
        <w:rPr>
          <w:rFonts w:eastAsia="Calibri"/>
          <w:bCs w:val="0"/>
          <w:kern w:val="2"/>
          <w:lang w:eastAsia="en-US"/>
          <w14:ligatures w14:val="standardContextual"/>
        </w:rPr>
        <w:t>и</w:t>
      </w:r>
      <w:r w:rsidR="000F1A96" w:rsidRPr="000F1A96">
        <w:rPr>
          <w:rFonts w:eastAsia="Calibri"/>
          <w:bCs w:val="0"/>
          <w:kern w:val="2"/>
          <w:lang w:eastAsia="en-US"/>
          <w14:ligatures w14:val="standardContextual"/>
        </w:rPr>
        <w:t xml:space="preserve"> требований и норм, введенных </w:t>
      </w:r>
      <w:r w:rsidR="000F1A96">
        <w:rPr>
          <w:rFonts w:eastAsia="Calibri"/>
          <w:bCs w:val="0"/>
          <w:kern w:val="2"/>
          <w:lang w:eastAsia="en-US"/>
          <w14:ligatures w14:val="standardContextual"/>
        </w:rPr>
        <w:t>Постановлением № 410-па, в</w:t>
      </w:r>
      <w:r w:rsidR="000F1A96" w:rsidRPr="000F1A96">
        <w:rPr>
          <w:rFonts w:eastAsia="Calibri"/>
          <w:bCs w:val="0"/>
          <w:kern w:val="2"/>
          <w:lang w:eastAsia="en-US"/>
          <w14:ligatures w14:val="standardContextual"/>
        </w:rPr>
        <w:t>озник</w:t>
      </w:r>
      <w:r w:rsidR="000F1A96">
        <w:rPr>
          <w:rFonts w:eastAsia="Calibri"/>
          <w:bCs w:val="0"/>
          <w:kern w:val="2"/>
          <w:lang w:eastAsia="en-US"/>
          <w14:ligatures w14:val="standardContextual"/>
        </w:rPr>
        <w:t>ают</w:t>
      </w:r>
      <w:r w:rsidR="000F1A96" w:rsidRPr="000F1A96">
        <w:rPr>
          <w:rFonts w:eastAsia="Calibri"/>
          <w:bCs w:val="0"/>
          <w:kern w:val="2"/>
          <w:lang w:eastAsia="en-US"/>
          <w14:ligatures w14:val="standardContextual"/>
        </w:rPr>
        <w:t xml:space="preserve"> </w:t>
      </w:r>
      <w:r w:rsidR="000F1A96">
        <w:rPr>
          <w:rFonts w:eastAsia="Calibri"/>
          <w:bCs w:val="0"/>
          <w:kern w:val="2"/>
          <w:lang w:eastAsia="en-US"/>
          <w14:ligatures w14:val="standardContextual"/>
        </w:rPr>
        <w:t xml:space="preserve">следующие </w:t>
      </w:r>
      <w:r w:rsidR="000F1A96" w:rsidRPr="000F1A96">
        <w:rPr>
          <w:rFonts w:eastAsia="Calibri"/>
          <w:bCs w:val="0"/>
          <w:kern w:val="2"/>
          <w:lang w:eastAsia="en-US"/>
          <w14:ligatures w14:val="standardContextual"/>
        </w:rPr>
        <w:t>трудности и проблемы</w:t>
      </w:r>
      <w:r w:rsidR="000F1A96">
        <w:rPr>
          <w:rFonts w:eastAsia="Calibri"/>
          <w:bCs w:val="0"/>
          <w:kern w:val="2"/>
          <w:lang w:eastAsia="en-US"/>
          <w14:ligatures w14:val="standardContextual"/>
        </w:rPr>
        <w:t>:</w:t>
      </w:r>
    </w:p>
    <w:p w14:paraId="39CC54E7" w14:textId="4E0A3472" w:rsidR="00EC6FB4" w:rsidRPr="000F30A6" w:rsidRDefault="00EC6FB4" w:rsidP="000F30A6">
      <w:pPr>
        <w:widowControl w:val="0"/>
        <w:ind w:firstLine="709"/>
        <w:jc w:val="both"/>
        <w:rPr>
          <w:rFonts w:eastAsia="Calibri"/>
          <w:bCs w:val="0"/>
          <w:kern w:val="2"/>
          <w:lang w:eastAsia="en-US"/>
          <w14:ligatures w14:val="standardContextual"/>
        </w:rPr>
      </w:pPr>
      <w:r w:rsidRPr="000F1A96">
        <w:rPr>
          <w:rFonts w:eastAsia="Calibri"/>
          <w:bCs w:val="0"/>
          <w:kern w:val="2"/>
          <w:u w:val="single"/>
          <w:lang w:eastAsia="en-US"/>
          <w14:ligatures w14:val="standardContextual"/>
        </w:rPr>
        <w:t>Для перевозчиков:</w:t>
      </w:r>
      <w:r w:rsidRPr="000F30A6">
        <w:rPr>
          <w:rFonts w:eastAsia="Calibri"/>
          <w:bCs w:val="0"/>
          <w:kern w:val="2"/>
          <w:lang w:eastAsia="en-US"/>
          <w14:ligatures w14:val="standardContextual"/>
        </w:rPr>
        <w:t xml:space="preserve"> Основная трудность связана с выполнением требования </w:t>
      </w:r>
      <w:r w:rsidR="000F1A96">
        <w:rPr>
          <w:rFonts w:eastAsia="Calibri"/>
          <w:bCs w:val="0"/>
          <w:kern w:val="2"/>
          <w:lang w:eastAsia="en-US"/>
          <w14:ligatures w14:val="standardContextual"/>
        </w:rPr>
        <w:t>подпункта</w:t>
      </w:r>
      <w:r w:rsidRPr="000F30A6">
        <w:rPr>
          <w:rFonts w:eastAsia="Calibri"/>
          <w:bCs w:val="0"/>
          <w:kern w:val="2"/>
          <w:lang w:eastAsia="en-US"/>
          <w14:ligatures w14:val="standardContextual"/>
        </w:rPr>
        <w:t xml:space="preserve"> 4 п</w:t>
      </w:r>
      <w:r w:rsidR="000F1A96">
        <w:rPr>
          <w:rFonts w:eastAsia="Calibri"/>
          <w:bCs w:val="0"/>
          <w:kern w:val="2"/>
          <w:lang w:eastAsia="en-US"/>
          <w14:ligatures w14:val="standardContextual"/>
        </w:rPr>
        <w:t>ункта</w:t>
      </w:r>
      <w:r w:rsidRPr="000F30A6">
        <w:rPr>
          <w:rFonts w:eastAsia="Calibri"/>
          <w:bCs w:val="0"/>
          <w:kern w:val="2"/>
          <w:lang w:eastAsia="en-US"/>
          <w14:ligatures w14:val="standardContextual"/>
        </w:rPr>
        <w:t xml:space="preserve"> 4</w:t>
      </w:r>
      <w:r w:rsidR="000F1A96">
        <w:rPr>
          <w:rFonts w:eastAsia="Calibri"/>
          <w:bCs w:val="0"/>
          <w:kern w:val="2"/>
          <w:lang w:eastAsia="en-US"/>
          <w14:ligatures w14:val="standardContextual"/>
        </w:rPr>
        <w:t xml:space="preserve"> </w:t>
      </w:r>
      <w:r w:rsidRPr="000F30A6">
        <w:rPr>
          <w:rFonts w:eastAsia="Calibri"/>
          <w:bCs w:val="0"/>
          <w:kern w:val="2"/>
          <w:lang w:eastAsia="en-US"/>
          <w14:ligatures w14:val="standardContextual"/>
        </w:rPr>
        <w:t>о</w:t>
      </w:r>
      <w:r w:rsidR="00D84578">
        <w:rPr>
          <w:rFonts w:eastAsia="Calibri"/>
          <w:bCs w:val="0"/>
          <w:kern w:val="2"/>
          <w:lang w:eastAsia="en-US"/>
          <w14:ligatures w14:val="standardContextual"/>
        </w:rPr>
        <w:t xml:space="preserve"> </w:t>
      </w:r>
      <w:r w:rsidRPr="000F30A6">
        <w:rPr>
          <w:rFonts w:eastAsia="Calibri"/>
          <w:bCs w:val="0"/>
          <w:kern w:val="2"/>
          <w:lang w:eastAsia="en-US"/>
          <w14:ligatures w14:val="standardContextual"/>
        </w:rPr>
        <w:t>95% соблюдении расписания. Городские и межмуниципальные перевозки подвержены влиянию множества не зависящих от перевозчика факторов: дорожные заторы, ДТП, погодные условия, ремонтные работы. Жесткий норматив в 95% может быть объективно трудновыполним, а методика его расчета в Постановлении не определена (за какой период ведется расчет: день, неделя, месяц</w:t>
      </w:r>
      <w:r w:rsidR="000F1A96">
        <w:rPr>
          <w:rFonts w:eastAsia="Calibri"/>
          <w:bCs w:val="0"/>
          <w:kern w:val="2"/>
          <w:lang w:eastAsia="en-US"/>
          <w14:ligatures w14:val="standardContextual"/>
        </w:rPr>
        <w:t>,</w:t>
      </w:r>
      <w:r w:rsidRPr="000F30A6">
        <w:rPr>
          <w:rFonts w:eastAsia="Calibri"/>
          <w:bCs w:val="0"/>
          <w:kern w:val="2"/>
          <w:lang w:eastAsia="en-US"/>
          <w14:ligatures w14:val="standardContextual"/>
        </w:rPr>
        <w:t xml:space="preserve"> по каждому ТС или по маршруту в целом).</w:t>
      </w:r>
    </w:p>
    <w:p w14:paraId="56C90F33" w14:textId="09F6AB8F" w:rsidR="00DF65D1" w:rsidRPr="00DF65D1" w:rsidRDefault="00DF65D1" w:rsidP="002729AF">
      <w:pPr>
        <w:widowControl w:val="0"/>
        <w:ind w:firstLine="709"/>
        <w:jc w:val="both"/>
        <w:rPr>
          <w:rFonts w:eastAsia="Calibri"/>
          <w:bCs w:val="0"/>
          <w:kern w:val="2"/>
          <w:lang w:eastAsia="en-US"/>
          <w14:ligatures w14:val="standardContextual"/>
        </w:rPr>
      </w:pPr>
      <w:bookmarkStart w:id="13" w:name="_Hlk205210559"/>
      <w:r w:rsidRPr="00DF65D1">
        <w:rPr>
          <w:rFonts w:eastAsia="Calibri"/>
          <w:bCs w:val="0"/>
          <w:kern w:val="2"/>
          <w:u w:val="single"/>
          <w:lang w:eastAsia="en-US"/>
          <w14:ligatures w14:val="standardContextual"/>
        </w:rPr>
        <w:t xml:space="preserve">Для Уполномоченного органа: </w:t>
      </w:r>
      <w:r w:rsidRPr="00DF65D1">
        <w:rPr>
          <w:rFonts w:eastAsia="Calibri"/>
          <w:bCs w:val="0"/>
          <w:kern w:val="2"/>
          <w:lang w:eastAsia="en-US"/>
          <w14:ligatures w14:val="standardContextual"/>
        </w:rPr>
        <w:t xml:space="preserve">Главная проблема - невозможность эффективного контроля за соблюдением расписания после внесения изменений в </w:t>
      </w:r>
      <w:r w:rsidRPr="00DF65D1">
        <w:rPr>
          <w:rFonts w:eastAsia="Calibri"/>
          <w:bCs w:val="0"/>
          <w:kern w:val="2"/>
          <w:lang w:eastAsia="en-US"/>
          <w14:ligatures w14:val="standardContextual"/>
        </w:rPr>
        <w:lastRenderedPageBreak/>
        <w:t>подпункт 3 пункта 4 Требований. Орган власти лишился инструмента для объективной оценки выполнения перевозчиком своих обязательств.</w:t>
      </w:r>
    </w:p>
    <w:bookmarkEnd w:id="13"/>
    <w:p w14:paraId="0E4B4521" w14:textId="77777777" w:rsidR="00DF65D1" w:rsidRDefault="00DF65D1" w:rsidP="00D61D7B">
      <w:pPr>
        <w:jc w:val="center"/>
        <w:rPr>
          <w:rFonts w:eastAsia="Calibri"/>
          <w:bCs w:val="0"/>
          <w:kern w:val="2"/>
          <w:u w:val="single"/>
          <w:lang w:eastAsia="en-US"/>
          <w14:ligatures w14:val="standardContextual"/>
        </w:rPr>
      </w:pPr>
    </w:p>
    <w:p w14:paraId="69F86833" w14:textId="248409BA" w:rsidR="00EC6FB4" w:rsidRPr="00D61D7B" w:rsidRDefault="00EF4C3B" w:rsidP="00D61D7B">
      <w:pPr>
        <w:jc w:val="center"/>
        <w:rPr>
          <w:rFonts w:eastAsia="Calibri"/>
          <w:bCs w:val="0"/>
          <w:kern w:val="2"/>
          <w:lang w:eastAsia="en-US"/>
          <w14:ligatures w14:val="standardContextual"/>
        </w:rPr>
      </w:pPr>
      <w:r w:rsidRPr="00D61D7B">
        <w:rPr>
          <w:rFonts w:eastAsia="Calibri"/>
          <w:bCs w:val="0"/>
          <w:kern w:val="2"/>
          <w:lang w:eastAsia="en-US"/>
          <w14:ligatures w14:val="standardContextual"/>
        </w:rPr>
        <w:t>М</w:t>
      </w:r>
      <w:r w:rsidR="00EC6FB4" w:rsidRPr="00D61D7B">
        <w:rPr>
          <w:rFonts w:eastAsia="Calibri"/>
          <w:bCs w:val="0"/>
          <w:kern w:val="2"/>
          <w:lang w:eastAsia="en-US"/>
          <w14:ligatures w14:val="standardContextual"/>
        </w:rPr>
        <w:t>атериальные или временные издержки субъектов предпринимательской и иной экономической деятельности</w:t>
      </w:r>
      <w:r w:rsidR="00D370FD">
        <w:rPr>
          <w:rFonts w:eastAsia="Calibri"/>
          <w:bCs w:val="0"/>
          <w:kern w:val="2"/>
          <w:lang w:eastAsia="en-US"/>
          <w14:ligatures w14:val="standardContextual"/>
        </w:rPr>
        <w:t xml:space="preserve">, представленные </w:t>
      </w:r>
      <w:r w:rsidR="00753297">
        <w:rPr>
          <w:rFonts w:eastAsia="Calibri"/>
          <w:bCs w:val="0"/>
          <w:kern w:val="2"/>
          <w:lang w:eastAsia="en-US"/>
          <w14:ligatures w14:val="standardContextual"/>
        </w:rPr>
        <w:t>Курским ГАУ</w:t>
      </w:r>
    </w:p>
    <w:p w14:paraId="1E89856C" w14:textId="77777777" w:rsidR="00EF4C3B" w:rsidRPr="00EF4C3B" w:rsidRDefault="00EF4C3B" w:rsidP="00EF4C3B">
      <w:pPr>
        <w:pStyle w:val="af3"/>
        <w:rPr>
          <w:rFonts w:eastAsia="Calibri"/>
          <w:bCs w:val="0"/>
          <w:kern w:val="2"/>
          <w:lang w:eastAsia="en-US"/>
          <w14:ligatures w14:val="standardContextual"/>
        </w:rPr>
      </w:pPr>
    </w:p>
    <w:tbl>
      <w:tblPr>
        <w:tblStyle w:val="a5"/>
        <w:tblW w:w="0" w:type="auto"/>
        <w:tblInd w:w="-147" w:type="dxa"/>
        <w:tblLayout w:type="fixed"/>
        <w:tblLook w:val="04A0" w:firstRow="1" w:lastRow="0" w:firstColumn="1" w:lastColumn="0" w:noHBand="0" w:noVBand="1"/>
      </w:tblPr>
      <w:tblGrid>
        <w:gridCol w:w="2269"/>
        <w:gridCol w:w="2409"/>
        <w:gridCol w:w="5380"/>
      </w:tblGrid>
      <w:tr w:rsidR="00EF4C3B" w:rsidRPr="00E034C4" w14:paraId="444B707D" w14:textId="77777777" w:rsidTr="00AE40E3">
        <w:tc>
          <w:tcPr>
            <w:tcW w:w="2269" w:type="dxa"/>
            <w:hideMark/>
          </w:tcPr>
          <w:p w14:paraId="79C25426" w14:textId="77777777" w:rsidR="00EC6FB4" w:rsidRPr="00E034C4" w:rsidRDefault="00EC6FB4" w:rsidP="00687628">
            <w:pPr>
              <w:spacing w:after="160" w:line="259" w:lineRule="auto"/>
              <w:jc w:val="center"/>
              <w:rPr>
                <w:b/>
                <w:bCs w:val="0"/>
              </w:rPr>
            </w:pPr>
            <w:r w:rsidRPr="00E034C4">
              <w:rPr>
                <w:b/>
              </w:rPr>
              <w:t>Норма НПА</w:t>
            </w:r>
          </w:p>
        </w:tc>
        <w:tc>
          <w:tcPr>
            <w:tcW w:w="2409" w:type="dxa"/>
            <w:hideMark/>
          </w:tcPr>
          <w:p w14:paraId="2F233E07" w14:textId="77777777" w:rsidR="00EC6FB4" w:rsidRPr="00E034C4" w:rsidRDefault="00EC6FB4" w:rsidP="00687628">
            <w:pPr>
              <w:spacing w:after="160" w:line="259" w:lineRule="auto"/>
              <w:jc w:val="center"/>
              <w:rPr>
                <w:b/>
                <w:bCs w:val="0"/>
              </w:rPr>
            </w:pPr>
            <w:r w:rsidRPr="00E034C4">
              <w:rPr>
                <w:b/>
              </w:rPr>
              <w:t>Вид издержек</w:t>
            </w:r>
          </w:p>
        </w:tc>
        <w:tc>
          <w:tcPr>
            <w:tcW w:w="5380" w:type="dxa"/>
            <w:hideMark/>
          </w:tcPr>
          <w:p w14:paraId="760F4EB5" w14:textId="77777777" w:rsidR="00EC6FB4" w:rsidRPr="00E034C4" w:rsidRDefault="00EC6FB4" w:rsidP="00687628">
            <w:pPr>
              <w:spacing w:after="160" w:line="259" w:lineRule="auto"/>
              <w:jc w:val="center"/>
              <w:rPr>
                <w:b/>
                <w:bCs w:val="0"/>
              </w:rPr>
            </w:pPr>
            <w:r w:rsidRPr="00E034C4">
              <w:rPr>
                <w:b/>
              </w:rPr>
              <w:t>Оценка издержек (приблизительная)</w:t>
            </w:r>
          </w:p>
        </w:tc>
      </w:tr>
      <w:tr w:rsidR="00EF4C3B" w:rsidRPr="00E034C4" w14:paraId="12406530" w14:textId="77777777" w:rsidTr="00AE40E3">
        <w:tc>
          <w:tcPr>
            <w:tcW w:w="2269" w:type="dxa"/>
            <w:hideMark/>
          </w:tcPr>
          <w:p w14:paraId="1D273345" w14:textId="49DFEC68" w:rsidR="00EC6FB4" w:rsidRPr="00E034C4" w:rsidRDefault="00EF4C3B" w:rsidP="00EF4C3B">
            <w:pPr>
              <w:spacing w:after="160" w:line="259" w:lineRule="auto"/>
              <w:jc w:val="both"/>
            </w:pPr>
            <w:r>
              <w:rPr>
                <w:bCs w:val="0"/>
              </w:rPr>
              <w:t>подпункт</w:t>
            </w:r>
            <w:r w:rsidR="00EC6FB4" w:rsidRPr="00EF4C3B">
              <w:rPr>
                <w:bCs w:val="0"/>
              </w:rPr>
              <w:t xml:space="preserve"> 7 п</w:t>
            </w:r>
            <w:r>
              <w:rPr>
                <w:bCs w:val="0"/>
              </w:rPr>
              <w:t>ункта</w:t>
            </w:r>
            <w:r w:rsidR="00EC6FB4" w:rsidRPr="00EF4C3B">
              <w:rPr>
                <w:bCs w:val="0"/>
              </w:rPr>
              <w:t xml:space="preserve"> 4</w:t>
            </w:r>
            <w:r w:rsidR="00EC6FB4" w:rsidRPr="00E034C4">
              <w:t> (в части системы ГЛОНАСС)</w:t>
            </w:r>
          </w:p>
        </w:tc>
        <w:tc>
          <w:tcPr>
            <w:tcW w:w="2409" w:type="dxa"/>
            <w:hideMark/>
          </w:tcPr>
          <w:p w14:paraId="03E698F7" w14:textId="77777777" w:rsidR="00EC6FB4" w:rsidRPr="00E034C4" w:rsidRDefault="00EC6FB4" w:rsidP="00EF4C3B">
            <w:pPr>
              <w:spacing w:after="160" w:line="259" w:lineRule="auto"/>
              <w:jc w:val="both"/>
            </w:pPr>
            <w:r w:rsidRPr="00E034C4">
              <w:t>Материальные, единовременные и периодические</w:t>
            </w:r>
          </w:p>
        </w:tc>
        <w:tc>
          <w:tcPr>
            <w:tcW w:w="5380" w:type="dxa"/>
            <w:hideMark/>
          </w:tcPr>
          <w:p w14:paraId="4086E65D" w14:textId="1AFEB7B0" w:rsidR="00EC6FB4" w:rsidRPr="00E034C4" w:rsidRDefault="00EC6FB4" w:rsidP="00EF4C3B">
            <w:pPr>
              <w:spacing w:after="160" w:line="259" w:lineRule="auto"/>
              <w:jc w:val="both"/>
            </w:pPr>
            <w:r w:rsidRPr="00EF4C3B">
              <w:rPr>
                <w:bCs w:val="0"/>
              </w:rPr>
              <w:t>Единовременно:</w:t>
            </w:r>
            <w:r w:rsidRPr="00E034C4">
              <w:t xml:space="preserve"> Закупка и установка оборудования – 10 000 - 25 000 руб. на одно </w:t>
            </w:r>
            <w:r w:rsidR="00EF4C3B">
              <w:t>транспортное средство (далее – ТС)</w:t>
            </w:r>
            <w:r w:rsidRPr="00E034C4">
              <w:t>.</w:t>
            </w:r>
            <w:r w:rsidRPr="00E034C4">
              <w:br/>
            </w:r>
            <w:r w:rsidRPr="00EF4C3B">
              <w:rPr>
                <w:bCs w:val="0"/>
              </w:rPr>
              <w:t>Периодически</w:t>
            </w:r>
            <w:r w:rsidRPr="00EF4C3B">
              <w:rPr>
                <w:bCs w:val="0"/>
                <w:i/>
                <w:iCs/>
              </w:rPr>
              <w:t>:</w:t>
            </w:r>
            <w:r w:rsidRPr="00E034C4">
              <w:t> Абонентская плата оператору навигации – 300 - 800 руб./мес. на одно ТС. (</w:t>
            </w:r>
            <w:r w:rsidR="00EF4C3B">
              <w:t>п</w:t>
            </w:r>
            <w:r w:rsidRPr="00E034C4">
              <w:t xml:space="preserve">римечание: после </w:t>
            </w:r>
            <w:r w:rsidR="00EF4C3B">
              <w:t>внесения изменений в </w:t>
            </w:r>
            <w:r w:rsidR="00EF4C3B">
              <w:rPr>
                <w:rFonts w:eastAsia="Calibri"/>
                <w:bCs w:val="0"/>
                <w:kern w:val="2"/>
                <w:lang w:eastAsia="en-US"/>
                <w14:ligatures w14:val="standardContextual"/>
              </w:rPr>
              <w:t>Постановление № 410 – па (постановление Правительства Курской области № 533-пп</w:t>
            </w:r>
            <w:r w:rsidR="00AE40E3">
              <w:rPr>
                <w:rFonts w:eastAsia="Calibri"/>
                <w:bCs w:val="0"/>
                <w:kern w:val="2"/>
                <w:lang w:eastAsia="en-US"/>
                <w14:ligatures w14:val="standardContextual"/>
              </w:rPr>
              <w:t xml:space="preserve"> </w:t>
            </w:r>
            <w:r w:rsidR="00EF4C3B" w:rsidRPr="000F30A6">
              <w:rPr>
                <w:rFonts w:eastAsia="Calibri"/>
                <w:bCs w:val="0"/>
                <w:kern w:val="2"/>
                <w:lang w:eastAsia="en-US"/>
                <w14:ligatures w14:val="standardContextual"/>
              </w:rPr>
              <w:t>от 09.07.2024</w:t>
            </w:r>
            <w:r w:rsidR="00EF4C3B">
              <w:rPr>
                <w:rFonts w:eastAsia="Calibri"/>
                <w:bCs w:val="0"/>
                <w:kern w:val="2"/>
                <w:lang w:eastAsia="en-US"/>
                <w14:ligatures w14:val="standardContextual"/>
              </w:rPr>
              <w:t>) </w:t>
            </w:r>
            <w:r w:rsidRPr="00E034C4">
              <w:t>перевозчики могут отказаться от абонентской платы, если не передают данные).</w:t>
            </w:r>
          </w:p>
        </w:tc>
      </w:tr>
      <w:tr w:rsidR="00EF4C3B" w:rsidRPr="00E034C4" w14:paraId="5DD57E1C" w14:textId="77777777" w:rsidTr="00AE40E3">
        <w:tc>
          <w:tcPr>
            <w:tcW w:w="2269" w:type="dxa"/>
            <w:hideMark/>
          </w:tcPr>
          <w:p w14:paraId="5B55E952" w14:textId="77777777" w:rsidR="00687628" w:rsidRDefault="00687628" w:rsidP="00525DDE">
            <w:pPr>
              <w:spacing w:line="259" w:lineRule="auto"/>
              <w:jc w:val="both"/>
            </w:pPr>
            <w:r w:rsidRPr="00687628">
              <w:t>подпункт</w:t>
            </w:r>
            <w:r w:rsidR="00EC6FB4" w:rsidRPr="00687628">
              <w:t xml:space="preserve"> 10 п</w:t>
            </w:r>
            <w:r w:rsidRPr="00687628">
              <w:t>ункта </w:t>
            </w:r>
            <w:r w:rsidR="00EC6FB4" w:rsidRPr="00687628">
              <w:t>4</w:t>
            </w:r>
            <w:r w:rsidR="00EC6FB4" w:rsidRPr="00E034C4">
              <w:t> </w:t>
            </w:r>
          </w:p>
          <w:p w14:paraId="4B76AF63" w14:textId="3F989341" w:rsidR="00EC6FB4" w:rsidRPr="00E034C4" w:rsidRDefault="00EC6FB4" w:rsidP="00525DDE">
            <w:pPr>
              <w:spacing w:line="259" w:lineRule="auto"/>
              <w:jc w:val="both"/>
            </w:pPr>
            <w:r w:rsidRPr="00E034C4">
              <w:t>(предрейсовые и послерейсовые медосмотры)</w:t>
            </w:r>
          </w:p>
        </w:tc>
        <w:tc>
          <w:tcPr>
            <w:tcW w:w="2409" w:type="dxa"/>
            <w:hideMark/>
          </w:tcPr>
          <w:p w14:paraId="233357B6" w14:textId="77777777" w:rsidR="00EC6FB4" w:rsidRPr="00E034C4" w:rsidRDefault="00EC6FB4" w:rsidP="00687628">
            <w:pPr>
              <w:spacing w:after="160" w:line="259" w:lineRule="auto"/>
              <w:jc w:val="both"/>
            </w:pPr>
            <w:r w:rsidRPr="00E034C4">
              <w:t>Материальные, периодические</w:t>
            </w:r>
          </w:p>
        </w:tc>
        <w:tc>
          <w:tcPr>
            <w:tcW w:w="5380" w:type="dxa"/>
            <w:hideMark/>
          </w:tcPr>
          <w:p w14:paraId="03B8A66E" w14:textId="77777777" w:rsidR="00EC6FB4" w:rsidRPr="00E034C4" w:rsidRDefault="00EC6FB4" w:rsidP="00687628">
            <w:pPr>
              <w:spacing w:after="160" w:line="259" w:lineRule="auto"/>
              <w:jc w:val="both"/>
            </w:pPr>
            <w:r w:rsidRPr="00E034C4">
              <w:t>Стоимость договора с медицинской организацией. Средняя цена одного осмотра – 100-200 руб. Для предприятия с 20 водителями ежедневные расходы могут составлять 2000-4000 руб., или 60 000 - 120 000 руб. в месяц.</w:t>
            </w:r>
          </w:p>
        </w:tc>
      </w:tr>
      <w:tr w:rsidR="00EF4C3B" w:rsidRPr="00E034C4" w14:paraId="42BF5975" w14:textId="77777777" w:rsidTr="00AE40E3">
        <w:tc>
          <w:tcPr>
            <w:tcW w:w="2269" w:type="dxa"/>
            <w:hideMark/>
          </w:tcPr>
          <w:p w14:paraId="6253E232" w14:textId="61C3A8D0" w:rsidR="00EC6FB4" w:rsidRPr="00E034C4" w:rsidRDefault="00687628" w:rsidP="00687628">
            <w:pPr>
              <w:spacing w:after="160" w:line="259" w:lineRule="auto"/>
              <w:jc w:val="both"/>
            </w:pPr>
            <w:r w:rsidRPr="00687628">
              <w:rPr>
                <w:bCs w:val="0"/>
              </w:rPr>
              <w:t>подпункт</w:t>
            </w:r>
            <w:r w:rsidR="00EC6FB4" w:rsidRPr="00687628">
              <w:rPr>
                <w:bCs w:val="0"/>
              </w:rPr>
              <w:t xml:space="preserve"> 15 п</w:t>
            </w:r>
            <w:r w:rsidRPr="00687628">
              <w:rPr>
                <w:bCs w:val="0"/>
              </w:rPr>
              <w:t xml:space="preserve">ункта </w:t>
            </w:r>
            <w:r w:rsidR="00EC6FB4" w:rsidRPr="00687628">
              <w:rPr>
                <w:bCs w:val="0"/>
              </w:rPr>
              <w:t>4</w:t>
            </w:r>
            <w:r w:rsidR="00EC6FB4" w:rsidRPr="00E034C4">
              <w:t xml:space="preserve"> (представление отчета по форме </w:t>
            </w:r>
            <w:r>
              <w:t>№</w:t>
            </w:r>
            <w:r w:rsidR="00EC6FB4" w:rsidRPr="00E034C4">
              <w:t xml:space="preserve"> 1-автотранс)</w:t>
            </w:r>
          </w:p>
        </w:tc>
        <w:tc>
          <w:tcPr>
            <w:tcW w:w="2409" w:type="dxa"/>
            <w:hideMark/>
          </w:tcPr>
          <w:p w14:paraId="471972D4" w14:textId="77777777" w:rsidR="00EC6FB4" w:rsidRPr="00E034C4" w:rsidRDefault="00EC6FB4" w:rsidP="00687628">
            <w:pPr>
              <w:spacing w:after="160" w:line="259" w:lineRule="auto"/>
              <w:jc w:val="both"/>
            </w:pPr>
            <w:r w:rsidRPr="00E034C4">
              <w:t>Временные, периодические</w:t>
            </w:r>
          </w:p>
        </w:tc>
        <w:tc>
          <w:tcPr>
            <w:tcW w:w="5380" w:type="dxa"/>
            <w:hideMark/>
          </w:tcPr>
          <w:p w14:paraId="3657009D" w14:textId="77777777" w:rsidR="00EC6FB4" w:rsidRPr="00E034C4" w:rsidRDefault="00EC6FB4" w:rsidP="00687628">
            <w:pPr>
              <w:spacing w:after="160" w:line="259" w:lineRule="auto"/>
              <w:jc w:val="both"/>
            </w:pPr>
            <w:r w:rsidRPr="00E034C4">
              <w:t>Затраты рабочего времени бухгалтера или экономиста на сбор данных, формирование и отправку отчета. Около 2-4 часов в месяц.</w:t>
            </w:r>
          </w:p>
        </w:tc>
      </w:tr>
      <w:tr w:rsidR="00EF4C3B" w:rsidRPr="00E034C4" w14:paraId="1A593C0B" w14:textId="77777777" w:rsidTr="00AE40E3">
        <w:tc>
          <w:tcPr>
            <w:tcW w:w="2269" w:type="dxa"/>
            <w:hideMark/>
          </w:tcPr>
          <w:p w14:paraId="41D7AFDA" w14:textId="0602D7F8" w:rsidR="00EC6FB4" w:rsidRPr="00687628" w:rsidRDefault="00EC6FB4" w:rsidP="00687628">
            <w:pPr>
              <w:spacing w:after="160" w:line="259" w:lineRule="auto"/>
              <w:jc w:val="both"/>
              <w:rPr>
                <w:bCs w:val="0"/>
              </w:rPr>
            </w:pPr>
            <w:r w:rsidRPr="00687628">
              <w:rPr>
                <w:bCs w:val="0"/>
              </w:rPr>
              <w:t>П</w:t>
            </w:r>
            <w:r w:rsidR="00687628">
              <w:rPr>
                <w:bCs w:val="0"/>
              </w:rPr>
              <w:t>одпункт</w:t>
            </w:r>
            <w:r w:rsidRPr="00687628">
              <w:rPr>
                <w:bCs w:val="0"/>
              </w:rPr>
              <w:t xml:space="preserve"> 20 п</w:t>
            </w:r>
            <w:r w:rsidR="00687628">
              <w:rPr>
                <w:bCs w:val="0"/>
              </w:rPr>
              <w:t xml:space="preserve">ункта </w:t>
            </w:r>
            <w:r w:rsidRPr="00687628">
              <w:rPr>
                <w:bCs w:val="0"/>
              </w:rPr>
              <w:t xml:space="preserve"> 4 (оборудование для инвалидов, система контроля температуры, безналичная оплата)</w:t>
            </w:r>
          </w:p>
        </w:tc>
        <w:tc>
          <w:tcPr>
            <w:tcW w:w="2409" w:type="dxa"/>
            <w:hideMark/>
          </w:tcPr>
          <w:p w14:paraId="0A820994" w14:textId="77777777" w:rsidR="00EC6FB4" w:rsidRPr="00687628" w:rsidRDefault="00EC6FB4" w:rsidP="00687628">
            <w:pPr>
              <w:spacing w:after="160" w:line="259" w:lineRule="auto"/>
              <w:jc w:val="both"/>
              <w:rPr>
                <w:bCs w:val="0"/>
              </w:rPr>
            </w:pPr>
            <w:r w:rsidRPr="00687628">
              <w:rPr>
                <w:bCs w:val="0"/>
              </w:rPr>
              <w:t>Существенные материальные издержки, единовременные</w:t>
            </w:r>
          </w:p>
        </w:tc>
        <w:tc>
          <w:tcPr>
            <w:tcW w:w="5380" w:type="dxa"/>
            <w:hideMark/>
          </w:tcPr>
          <w:p w14:paraId="39B61BE7" w14:textId="77777777" w:rsidR="00EC6FB4" w:rsidRPr="00E034C4" w:rsidRDefault="00EC6FB4" w:rsidP="00687628">
            <w:pPr>
              <w:spacing w:after="160" w:line="259" w:lineRule="auto"/>
              <w:jc w:val="both"/>
            </w:pPr>
            <w:r w:rsidRPr="00E034C4">
              <w:t>Это наиболее затратная норма. Стоимость дооборудования одного автобуса может варьироваться от нескольких десятков тысяч (терминал оплаты) до сотен тысяч рублей (установка кондиционера, подъемника для инвалидов). Часто экономически целесообразнее приобретать новое ТС, что является значительным финансовым барьером.</w:t>
            </w:r>
          </w:p>
        </w:tc>
      </w:tr>
      <w:tr w:rsidR="00EF4C3B" w:rsidRPr="00E034C4" w14:paraId="441C930E" w14:textId="77777777" w:rsidTr="00AE40E3">
        <w:tc>
          <w:tcPr>
            <w:tcW w:w="2269" w:type="dxa"/>
            <w:hideMark/>
          </w:tcPr>
          <w:p w14:paraId="6C6144A4" w14:textId="5D9DFB88" w:rsidR="00EC6FB4" w:rsidRPr="00E034C4" w:rsidRDefault="00EC6FB4" w:rsidP="00687628">
            <w:pPr>
              <w:spacing w:after="160" w:line="259" w:lineRule="auto"/>
              <w:jc w:val="both"/>
            </w:pPr>
            <w:r w:rsidRPr="00B86662">
              <w:rPr>
                <w:bCs w:val="0"/>
              </w:rPr>
              <w:lastRenderedPageBreak/>
              <w:t>П</w:t>
            </w:r>
            <w:r w:rsidR="00B86662" w:rsidRPr="00B86662">
              <w:rPr>
                <w:bCs w:val="0"/>
              </w:rPr>
              <w:t>одпункт</w:t>
            </w:r>
            <w:r w:rsidRPr="00B86662">
              <w:rPr>
                <w:bCs w:val="0"/>
              </w:rPr>
              <w:t xml:space="preserve"> 21 п</w:t>
            </w:r>
            <w:r w:rsidR="00B86662" w:rsidRPr="00B86662">
              <w:rPr>
                <w:bCs w:val="0"/>
              </w:rPr>
              <w:t>ункта</w:t>
            </w:r>
            <w:r w:rsidRPr="00B86662">
              <w:rPr>
                <w:bCs w:val="0"/>
              </w:rPr>
              <w:t xml:space="preserve"> 4</w:t>
            </w:r>
            <w:r w:rsidRPr="00E034C4">
              <w:t> (уведомление об изменении тарифа за 30 дней)</w:t>
            </w:r>
          </w:p>
        </w:tc>
        <w:tc>
          <w:tcPr>
            <w:tcW w:w="2409" w:type="dxa"/>
            <w:hideMark/>
          </w:tcPr>
          <w:p w14:paraId="6A932ED4" w14:textId="77777777" w:rsidR="00EC6FB4" w:rsidRPr="00E034C4" w:rsidRDefault="00EC6FB4" w:rsidP="00687628">
            <w:pPr>
              <w:spacing w:after="160" w:line="259" w:lineRule="auto"/>
              <w:jc w:val="both"/>
            </w:pPr>
            <w:r w:rsidRPr="00E034C4">
              <w:t>Временные, организационные</w:t>
            </w:r>
          </w:p>
        </w:tc>
        <w:tc>
          <w:tcPr>
            <w:tcW w:w="5380" w:type="dxa"/>
            <w:hideMark/>
          </w:tcPr>
          <w:p w14:paraId="2B78608C" w14:textId="77777777" w:rsidR="00EC6FB4" w:rsidRPr="00E034C4" w:rsidRDefault="00EC6FB4" w:rsidP="00687628">
            <w:pPr>
              <w:spacing w:after="160" w:line="259" w:lineRule="auto"/>
              <w:jc w:val="both"/>
            </w:pPr>
            <w:r w:rsidRPr="00E034C4">
              <w:t>Издержки связаны с планированием. Перевозчик теряет гибкость в установлении цен, не может оперативно реагировать на резкое изменение стоимости топлива или запчастей. Это может приводить к упущенной выгоде или работе в убыток в течение 30-дневного периода.</w:t>
            </w:r>
          </w:p>
        </w:tc>
      </w:tr>
    </w:tbl>
    <w:p w14:paraId="4DEB5EE0" w14:textId="59A38539" w:rsidR="00A90725" w:rsidRDefault="00A90725" w:rsidP="00804BF2">
      <w:pPr>
        <w:spacing w:line="256" w:lineRule="auto"/>
        <w:jc w:val="both"/>
        <w:rPr>
          <w:rFonts w:eastAsia="Calibri"/>
          <w:bCs w:val="0"/>
          <w:color w:val="FF0000"/>
          <w:kern w:val="2"/>
          <w:lang w:eastAsia="en-US"/>
          <w14:ligatures w14:val="standardContextual"/>
        </w:rPr>
      </w:pPr>
    </w:p>
    <w:p w14:paraId="4CCB72DA" w14:textId="1708316F" w:rsidR="00542F6C" w:rsidRPr="00D71F9D" w:rsidRDefault="00705A12" w:rsidP="00542F6C">
      <w:pPr>
        <w:pStyle w:val="af3"/>
        <w:spacing w:line="256" w:lineRule="auto"/>
        <w:ind w:left="0" w:firstLine="720"/>
        <w:jc w:val="both"/>
        <w:rPr>
          <w:rFonts w:eastAsia="Calibri"/>
          <w:bCs w:val="0"/>
          <w:color w:val="000000" w:themeColor="text1"/>
          <w:kern w:val="2"/>
          <w:lang w:eastAsia="en-US"/>
          <w14:ligatures w14:val="standardContextual"/>
        </w:rPr>
      </w:pPr>
      <w:r w:rsidRPr="00D71F9D">
        <w:rPr>
          <w:rFonts w:eastAsia="Calibri"/>
          <w:bCs w:val="0"/>
          <w:color w:val="000000" w:themeColor="text1"/>
          <w:kern w:val="2"/>
          <w:lang w:eastAsia="en-US"/>
          <w14:ligatures w14:val="standardContextual"/>
        </w:rPr>
        <w:t xml:space="preserve">Министерство экономического развития Курской области </w:t>
      </w:r>
      <w:r w:rsidR="003814B1" w:rsidRPr="00D71F9D">
        <w:rPr>
          <w:rFonts w:eastAsia="Calibri"/>
          <w:bCs w:val="0"/>
          <w:color w:val="000000" w:themeColor="text1"/>
          <w:kern w:val="2"/>
          <w:lang w:eastAsia="en-US"/>
          <w14:ligatures w14:val="standardContextual"/>
        </w:rPr>
        <w:t>поддерживает</w:t>
      </w:r>
      <w:r w:rsidR="00D44B09" w:rsidRPr="00D71F9D">
        <w:rPr>
          <w:rFonts w:eastAsia="Calibri"/>
          <w:bCs w:val="0"/>
          <w:color w:val="000000" w:themeColor="text1"/>
          <w:kern w:val="2"/>
          <w:lang w:eastAsia="en-US"/>
          <w14:ligatures w14:val="standardContextual"/>
        </w:rPr>
        <w:t xml:space="preserve"> указанные замечания </w:t>
      </w:r>
      <w:r w:rsidR="003814B1" w:rsidRPr="00D71F9D">
        <w:rPr>
          <w:rFonts w:eastAsia="Calibri"/>
          <w:bCs w:val="0"/>
          <w:color w:val="000000" w:themeColor="text1"/>
          <w:kern w:val="2"/>
          <w:lang w:eastAsia="en-US"/>
          <w14:ligatures w14:val="standardContextual"/>
        </w:rPr>
        <w:t>(предложения)</w:t>
      </w:r>
      <w:r w:rsidR="00D71F9D" w:rsidRPr="00D71F9D">
        <w:rPr>
          <w:rFonts w:eastAsia="Calibri"/>
          <w:bCs w:val="0"/>
          <w:color w:val="000000" w:themeColor="text1"/>
          <w:kern w:val="2"/>
          <w:lang w:eastAsia="en-US"/>
          <w14:ligatures w14:val="standardContextual"/>
        </w:rPr>
        <w:t>.</w:t>
      </w:r>
      <w:r w:rsidR="00542F6C" w:rsidRPr="00D71F9D">
        <w:rPr>
          <w:rFonts w:eastAsia="Calibri"/>
          <w:bCs w:val="0"/>
          <w:color w:val="000000" w:themeColor="text1"/>
          <w:kern w:val="2"/>
          <w:lang w:eastAsia="en-US"/>
          <w14:ligatures w14:val="standardContextual"/>
        </w:rPr>
        <w:t xml:space="preserve"> </w:t>
      </w:r>
    </w:p>
    <w:p w14:paraId="7B959EEE" w14:textId="004FDB8A" w:rsidR="00804BF2" w:rsidRPr="00612225" w:rsidRDefault="00D15D98" w:rsidP="00A620E8">
      <w:pPr>
        <w:spacing w:line="256" w:lineRule="auto"/>
        <w:ind w:firstLine="720"/>
        <w:jc w:val="both"/>
        <w:rPr>
          <w:rFonts w:eastAsia="Calibri"/>
          <w:bCs w:val="0"/>
          <w:color w:val="000000" w:themeColor="text1"/>
          <w:kern w:val="2"/>
          <w:lang w:eastAsia="en-US"/>
          <w14:ligatures w14:val="standardContextual"/>
        </w:rPr>
      </w:pPr>
      <w:r>
        <w:rPr>
          <w:rFonts w:eastAsia="Calibri"/>
          <w:bCs w:val="0"/>
          <w:color w:val="000000" w:themeColor="text1"/>
          <w:kern w:val="2"/>
          <w:lang w:eastAsia="en-US"/>
          <w14:ligatures w14:val="standardContextual"/>
        </w:rPr>
        <w:t xml:space="preserve">По информации </w:t>
      </w:r>
      <w:r w:rsidR="00804BF2" w:rsidRPr="00612225">
        <w:rPr>
          <w:rFonts w:eastAsia="Calibri"/>
          <w:bCs w:val="0"/>
          <w:color w:val="000000" w:themeColor="text1"/>
          <w:kern w:val="2"/>
          <w:lang w:eastAsia="en-US"/>
          <w14:ligatures w14:val="standardContextual"/>
        </w:rPr>
        <w:t xml:space="preserve">Министерства транспорта </w:t>
      </w:r>
      <w:bookmarkStart w:id="14" w:name="_Hlk203653339"/>
      <w:r w:rsidR="00804BF2" w:rsidRPr="00612225">
        <w:rPr>
          <w:rFonts w:eastAsia="Calibri"/>
          <w:bCs w:val="0"/>
          <w:color w:val="000000" w:themeColor="text1"/>
          <w:kern w:val="2"/>
          <w:lang w:eastAsia="en-US"/>
          <w14:ligatures w14:val="standardContextual"/>
        </w:rPr>
        <w:t>и автомобильных дорог Курской области</w:t>
      </w:r>
      <w:r w:rsidR="00D84578">
        <w:rPr>
          <w:rFonts w:eastAsia="Calibri"/>
          <w:bCs w:val="0"/>
          <w:color w:val="000000" w:themeColor="text1"/>
          <w:kern w:val="2"/>
          <w:lang w:eastAsia="en-US"/>
          <w14:ligatures w14:val="standardContextual"/>
        </w:rPr>
        <w:t>,</w:t>
      </w:r>
      <w:r w:rsidR="00A620E8">
        <w:rPr>
          <w:rFonts w:eastAsia="Calibri"/>
          <w:bCs w:val="0"/>
          <w:color w:val="000000" w:themeColor="text1"/>
          <w:kern w:val="2"/>
          <w:lang w:eastAsia="en-US"/>
          <w14:ligatures w14:val="standardContextual"/>
        </w:rPr>
        <w:t xml:space="preserve"> </w:t>
      </w:r>
      <w:bookmarkEnd w:id="14"/>
      <w:r w:rsidR="00A620E8">
        <w:rPr>
          <w:rFonts w:eastAsia="Calibri"/>
          <w:bCs w:val="0"/>
          <w:color w:val="000000" w:themeColor="text1"/>
          <w:kern w:val="2"/>
          <w:lang w:eastAsia="en-US"/>
          <w14:ligatures w14:val="standardContextual"/>
        </w:rPr>
        <w:t>в</w:t>
      </w:r>
      <w:r w:rsidR="00804BF2" w:rsidRPr="00612225">
        <w:rPr>
          <w:rFonts w:eastAsia="Calibri"/>
          <w:bCs w:val="0"/>
          <w:color w:val="000000" w:themeColor="text1"/>
          <w:kern w:val="2"/>
          <w:lang w:eastAsia="en-US"/>
          <w14:ligatures w14:val="standardContextual"/>
        </w:rPr>
        <w:t xml:space="preserve"> результате государственного регулирования в указанной сфере общественных</w:t>
      </w:r>
      <w:r w:rsidR="009013FD" w:rsidRPr="00612225">
        <w:rPr>
          <w:rFonts w:eastAsia="Calibri"/>
          <w:bCs w:val="0"/>
          <w:color w:val="000000" w:themeColor="text1"/>
          <w:kern w:val="2"/>
          <w:lang w:eastAsia="en-US"/>
          <w14:ligatures w14:val="standardContextual"/>
        </w:rPr>
        <w:t xml:space="preserve"> </w:t>
      </w:r>
      <w:r w:rsidR="00804BF2" w:rsidRPr="00612225">
        <w:rPr>
          <w:rFonts w:eastAsia="Calibri"/>
          <w:bCs w:val="0"/>
          <w:color w:val="000000" w:themeColor="text1"/>
          <w:kern w:val="2"/>
          <w:lang w:eastAsia="en-US"/>
          <w14:ligatures w14:val="standardContextual"/>
        </w:rPr>
        <w:t>отношений достигнут результат – население Курской области обеспечено стабильным</w:t>
      </w:r>
      <w:r w:rsidR="009013FD" w:rsidRPr="00612225">
        <w:rPr>
          <w:rFonts w:eastAsia="Calibri"/>
          <w:bCs w:val="0"/>
          <w:color w:val="000000" w:themeColor="text1"/>
          <w:kern w:val="2"/>
          <w:lang w:eastAsia="en-US"/>
          <w14:ligatures w14:val="standardContextual"/>
        </w:rPr>
        <w:t xml:space="preserve"> </w:t>
      </w:r>
      <w:r w:rsidR="00804BF2" w:rsidRPr="00612225">
        <w:rPr>
          <w:rFonts w:eastAsia="Calibri"/>
          <w:bCs w:val="0"/>
          <w:color w:val="000000" w:themeColor="text1"/>
          <w:kern w:val="2"/>
          <w:lang w:eastAsia="en-US"/>
          <w14:ligatures w14:val="standardContextual"/>
        </w:rPr>
        <w:t>транспортным сообщением по 78 из 200 межмуниципальных маршрутов регулярных</w:t>
      </w:r>
      <w:r w:rsidR="009013FD" w:rsidRPr="00612225">
        <w:rPr>
          <w:rFonts w:eastAsia="Calibri"/>
          <w:bCs w:val="0"/>
          <w:color w:val="000000" w:themeColor="text1"/>
          <w:kern w:val="2"/>
          <w:lang w:eastAsia="en-US"/>
          <w14:ligatures w14:val="standardContextual"/>
        </w:rPr>
        <w:t xml:space="preserve"> </w:t>
      </w:r>
      <w:r w:rsidR="00804BF2" w:rsidRPr="00612225">
        <w:rPr>
          <w:rFonts w:eastAsia="Calibri"/>
          <w:bCs w:val="0"/>
          <w:color w:val="000000" w:themeColor="text1"/>
          <w:kern w:val="2"/>
          <w:lang w:eastAsia="en-US"/>
          <w14:ligatures w14:val="standardContextual"/>
        </w:rPr>
        <w:t>перевозок по территории Курской области.</w:t>
      </w:r>
    </w:p>
    <w:p w14:paraId="5E90907D" w14:textId="3ADA9EC2" w:rsidR="00804BF2" w:rsidRPr="00612225" w:rsidRDefault="00804BF2" w:rsidP="009013FD">
      <w:pPr>
        <w:spacing w:line="256" w:lineRule="auto"/>
        <w:ind w:firstLine="720"/>
        <w:jc w:val="both"/>
        <w:rPr>
          <w:rFonts w:eastAsia="Calibri"/>
          <w:bCs w:val="0"/>
          <w:color w:val="000000" w:themeColor="text1"/>
          <w:kern w:val="2"/>
          <w:lang w:eastAsia="en-US"/>
          <w14:ligatures w14:val="standardContextual"/>
        </w:rPr>
      </w:pPr>
      <w:r w:rsidRPr="00612225">
        <w:rPr>
          <w:rFonts w:eastAsia="Calibri"/>
          <w:bCs w:val="0"/>
          <w:color w:val="000000" w:themeColor="text1"/>
          <w:kern w:val="2"/>
          <w:lang w:eastAsia="en-US"/>
          <w14:ligatures w14:val="standardContextual"/>
        </w:rPr>
        <w:t>Муниципальные маршруты регулярных перевозок в границах городского</w:t>
      </w:r>
      <w:r w:rsidR="009013FD" w:rsidRPr="00612225">
        <w:rPr>
          <w:rFonts w:eastAsia="Calibri"/>
          <w:bCs w:val="0"/>
          <w:color w:val="000000" w:themeColor="text1"/>
          <w:kern w:val="2"/>
          <w:lang w:eastAsia="en-US"/>
          <w14:ligatures w14:val="standardContextual"/>
        </w:rPr>
        <w:t xml:space="preserve"> </w:t>
      </w:r>
      <w:r w:rsidRPr="00612225">
        <w:rPr>
          <w:rFonts w:eastAsia="Calibri"/>
          <w:bCs w:val="0"/>
          <w:color w:val="000000" w:themeColor="text1"/>
          <w:kern w:val="2"/>
          <w:lang w:eastAsia="en-US"/>
          <w14:ligatures w14:val="standardContextual"/>
        </w:rPr>
        <w:t>округа «Город Курск» по нерегулируемому тарифу в настоящее время</w:t>
      </w:r>
      <w:r w:rsidR="009013FD" w:rsidRPr="00612225">
        <w:rPr>
          <w:rFonts w:eastAsia="Calibri"/>
          <w:bCs w:val="0"/>
          <w:color w:val="000000" w:themeColor="text1"/>
          <w:kern w:val="2"/>
          <w:lang w:eastAsia="en-US"/>
          <w14:ligatures w14:val="standardContextual"/>
        </w:rPr>
        <w:t xml:space="preserve"> </w:t>
      </w:r>
      <w:r w:rsidRPr="00612225">
        <w:rPr>
          <w:rFonts w:eastAsia="Calibri"/>
          <w:bCs w:val="0"/>
          <w:color w:val="000000" w:themeColor="text1"/>
          <w:kern w:val="2"/>
          <w:lang w:eastAsia="en-US"/>
          <w14:ligatures w14:val="standardContextual"/>
        </w:rPr>
        <w:t>не установлены.</w:t>
      </w:r>
    </w:p>
    <w:p w14:paraId="6EBADB41" w14:textId="5DE58277" w:rsidR="00804BF2" w:rsidRPr="00612225" w:rsidRDefault="00804BF2" w:rsidP="009013FD">
      <w:pPr>
        <w:spacing w:line="256" w:lineRule="auto"/>
        <w:ind w:firstLine="720"/>
        <w:jc w:val="both"/>
        <w:rPr>
          <w:rFonts w:eastAsia="Calibri"/>
          <w:bCs w:val="0"/>
          <w:color w:val="000000" w:themeColor="text1"/>
          <w:kern w:val="2"/>
          <w:lang w:eastAsia="en-US"/>
          <w14:ligatures w14:val="standardContextual"/>
        </w:rPr>
      </w:pPr>
      <w:r w:rsidRPr="00612225">
        <w:rPr>
          <w:rFonts w:eastAsia="Calibri"/>
          <w:bCs w:val="0"/>
          <w:color w:val="000000" w:themeColor="text1"/>
          <w:kern w:val="2"/>
          <w:lang w:eastAsia="en-US"/>
          <w14:ligatures w14:val="standardContextual"/>
        </w:rPr>
        <w:t>В рамках регионального государственного контроля (надзора)</w:t>
      </w:r>
      <w:r w:rsidR="009013FD" w:rsidRPr="00612225">
        <w:rPr>
          <w:rFonts w:eastAsia="Calibri"/>
          <w:bCs w:val="0"/>
          <w:color w:val="000000" w:themeColor="text1"/>
          <w:kern w:val="2"/>
          <w:lang w:eastAsia="en-US"/>
          <w14:ligatures w14:val="standardContextual"/>
        </w:rPr>
        <w:t xml:space="preserve"> </w:t>
      </w:r>
      <w:r w:rsidRPr="00612225">
        <w:rPr>
          <w:rFonts w:eastAsia="Calibri"/>
          <w:bCs w:val="0"/>
          <w:color w:val="000000" w:themeColor="text1"/>
          <w:kern w:val="2"/>
          <w:lang w:eastAsia="en-US"/>
          <w14:ligatures w14:val="standardContextual"/>
        </w:rPr>
        <w:t>на автомобильном транспорте, городском наземном электрическом транспорте</w:t>
      </w:r>
      <w:r w:rsidR="009013FD" w:rsidRPr="00612225">
        <w:rPr>
          <w:rFonts w:eastAsia="Calibri"/>
          <w:bCs w:val="0"/>
          <w:color w:val="000000" w:themeColor="text1"/>
          <w:kern w:val="2"/>
          <w:lang w:eastAsia="en-US"/>
          <w14:ligatures w14:val="standardContextual"/>
        </w:rPr>
        <w:t xml:space="preserve"> </w:t>
      </w:r>
      <w:r w:rsidRPr="00612225">
        <w:rPr>
          <w:rFonts w:eastAsia="Calibri"/>
          <w:bCs w:val="0"/>
          <w:color w:val="000000" w:themeColor="text1"/>
          <w:kern w:val="2"/>
          <w:lang w:eastAsia="en-US"/>
          <w14:ligatures w14:val="standardContextual"/>
        </w:rPr>
        <w:t>и в дорожном хозяйстве:</w:t>
      </w:r>
    </w:p>
    <w:p w14:paraId="7A49AE93" w14:textId="093732C8" w:rsidR="00804BF2" w:rsidRPr="00612225" w:rsidRDefault="00804BF2" w:rsidP="009013FD">
      <w:pPr>
        <w:spacing w:line="256" w:lineRule="auto"/>
        <w:ind w:firstLine="720"/>
        <w:jc w:val="both"/>
        <w:rPr>
          <w:rFonts w:eastAsia="Calibri"/>
          <w:bCs w:val="0"/>
          <w:color w:val="000000" w:themeColor="text1"/>
          <w:kern w:val="2"/>
          <w:lang w:eastAsia="en-US"/>
          <w14:ligatures w14:val="standardContextual"/>
        </w:rPr>
      </w:pPr>
      <w:r w:rsidRPr="00612225">
        <w:rPr>
          <w:rFonts w:eastAsia="Calibri"/>
          <w:bCs w:val="0"/>
          <w:color w:val="000000" w:themeColor="text1"/>
          <w:kern w:val="2"/>
          <w:lang w:eastAsia="en-US"/>
          <w14:ligatures w14:val="standardContextual"/>
        </w:rPr>
        <w:t>контрольные мероприятия в 202</w:t>
      </w:r>
      <w:r w:rsidR="006B72F3">
        <w:rPr>
          <w:rFonts w:eastAsia="Calibri"/>
          <w:bCs w:val="0"/>
          <w:color w:val="000000" w:themeColor="text1"/>
          <w:kern w:val="2"/>
          <w:lang w:eastAsia="en-US"/>
          <w14:ligatures w14:val="standardContextual"/>
        </w:rPr>
        <w:t>2</w:t>
      </w:r>
      <w:r w:rsidRPr="00612225">
        <w:rPr>
          <w:rFonts w:eastAsia="Calibri"/>
          <w:bCs w:val="0"/>
          <w:color w:val="000000" w:themeColor="text1"/>
          <w:kern w:val="2"/>
          <w:lang w:eastAsia="en-US"/>
          <w14:ligatures w14:val="standardContextual"/>
        </w:rPr>
        <w:t xml:space="preserve"> – 2025 годах не проводились в связи</w:t>
      </w:r>
      <w:r w:rsidR="009013FD" w:rsidRPr="00612225">
        <w:rPr>
          <w:rFonts w:eastAsia="Calibri"/>
          <w:bCs w:val="0"/>
          <w:color w:val="000000" w:themeColor="text1"/>
          <w:kern w:val="2"/>
          <w:lang w:eastAsia="en-US"/>
          <w14:ligatures w14:val="standardContextual"/>
        </w:rPr>
        <w:t xml:space="preserve"> </w:t>
      </w:r>
      <w:r w:rsidRPr="00612225">
        <w:rPr>
          <w:rFonts w:eastAsia="Calibri"/>
          <w:bCs w:val="0"/>
          <w:color w:val="000000" w:themeColor="text1"/>
          <w:kern w:val="2"/>
          <w:lang w:eastAsia="en-US"/>
          <w14:ligatures w14:val="standardContextual"/>
        </w:rPr>
        <w:t>с действием постановления Правительства Российской Федерации от 10.03.2022</w:t>
      </w:r>
      <w:r w:rsidR="009013FD" w:rsidRPr="00612225">
        <w:rPr>
          <w:rFonts w:eastAsia="Calibri"/>
          <w:bCs w:val="0"/>
          <w:color w:val="000000" w:themeColor="text1"/>
          <w:kern w:val="2"/>
          <w:lang w:eastAsia="en-US"/>
          <w14:ligatures w14:val="standardContextual"/>
        </w:rPr>
        <w:t xml:space="preserve"> </w:t>
      </w:r>
      <w:r w:rsidRPr="00612225">
        <w:rPr>
          <w:rFonts w:eastAsia="Calibri"/>
          <w:bCs w:val="0"/>
          <w:color w:val="000000" w:themeColor="text1"/>
          <w:kern w:val="2"/>
          <w:lang w:eastAsia="en-US"/>
          <w14:ligatures w14:val="standardContextual"/>
        </w:rPr>
        <w:t>№ 336 «Об особенностях организации и осуществления государственного контроля</w:t>
      </w:r>
      <w:r w:rsidR="009013FD" w:rsidRPr="00612225">
        <w:rPr>
          <w:rFonts w:eastAsia="Calibri"/>
          <w:bCs w:val="0"/>
          <w:color w:val="000000" w:themeColor="text1"/>
          <w:kern w:val="2"/>
          <w:lang w:eastAsia="en-US"/>
          <w14:ligatures w14:val="standardContextual"/>
        </w:rPr>
        <w:t xml:space="preserve"> </w:t>
      </w:r>
      <w:r w:rsidRPr="00612225">
        <w:rPr>
          <w:rFonts w:eastAsia="Calibri"/>
          <w:bCs w:val="0"/>
          <w:color w:val="000000" w:themeColor="text1"/>
          <w:kern w:val="2"/>
          <w:lang w:eastAsia="en-US"/>
          <w14:ligatures w14:val="standardContextual"/>
        </w:rPr>
        <w:t>(надзора), муниципального контроля»;</w:t>
      </w:r>
    </w:p>
    <w:p w14:paraId="61F2BA9D" w14:textId="484A0F48" w:rsidR="00804BF2" w:rsidRPr="00612225" w:rsidRDefault="00804BF2" w:rsidP="009013FD">
      <w:pPr>
        <w:spacing w:line="256" w:lineRule="auto"/>
        <w:ind w:firstLine="720"/>
        <w:jc w:val="both"/>
        <w:rPr>
          <w:rFonts w:eastAsia="Calibri"/>
          <w:bCs w:val="0"/>
          <w:color w:val="000000" w:themeColor="text1"/>
          <w:kern w:val="2"/>
          <w:lang w:eastAsia="en-US"/>
          <w14:ligatures w14:val="standardContextual"/>
        </w:rPr>
      </w:pPr>
      <w:r w:rsidRPr="00612225">
        <w:rPr>
          <w:rFonts w:eastAsia="Calibri"/>
          <w:bCs w:val="0"/>
          <w:color w:val="000000" w:themeColor="text1"/>
          <w:kern w:val="2"/>
          <w:lang w:eastAsia="en-US"/>
          <w14:ligatures w14:val="standardContextual"/>
        </w:rPr>
        <w:t>проведены профилактические визиты: в 2022 году – 1 визит, в 2023 году</w:t>
      </w:r>
      <w:r w:rsidR="009013FD" w:rsidRPr="00612225">
        <w:rPr>
          <w:rFonts w:eastAsia="Calibri"/>
          <w:bCs w:val="0"/>
          <w:color w:val="000000" w:themeColor="text1"/>
          <w:kern w:val="2"/>
          <w:lang w:eastAsia="en-US"/>
          <w14:ligatures w14:val="standardContextual"/>
        </w:rPr>
        <w:t xml:space="preserve"> </w:t>
      </w:r>
      <w:r w:rsidRPr="00612225">
        <w:rPr>
          <w:rFonts w:eastAsia="Calibri"/>
          <w:bCs w:val="0"/>
          <w:color w:val="000000" w:themeColor="text1"/>
          <w:kern w:val="2"/>
          <w:lang w:eastAsia="en-US"/>
          <w14:ligatures w14:val="standardContextual"/>
        </w:rPr>
        <w:t>– 3 визита.</w:t>
      </w:r>
    </w:p>
    <w:p w14:paraId="793C3405" w14:textId="578D4D04" w:rsidR="00D3545D" w:rsidRPr="00612225" w:rsidRDefault="00804BF2" w:rsidP="009013FD">
      <w:pPr>
        <w:spacing w:line="256" w:lineRule="auto"/>
        <w:ind w:firstLine="720"/>
        <w:jc w:val="both"/>
        <w:rPr>
          <w:rFonts w:eastAsia="Calibri"/>
          <w:bCs w:val="0"/>
          <w:color w:val="000000" w:themeColor="text1"/>
          <w:kern w:val="2"/>
          <w:lang w:eastAsia="en-US"/>
          <w14:ligatures w14:val="standardContextual"/>
        </w:rPr>
      </w:pPr>
      <w:r w:rsidRPr="00612225">
        <w:rPr>
          <w:rFonts w:eastAsia="Calibri"/>
          <w:bCs w:val="0"/>
          <w:color w:val="000000" w:themeColor="text1"/>
          <w:kern w:val="2"/>
          <w:lang w:eastAsia="en-US"/>
          <w14:ligatures w14:val="standardContextual"/>
        </w:rPr>
        <w:t>Административные дела, судебные разбирательства по данному виду контроля</w:t>
      </w:r>
      <w:r w:rsidR="009013FD" w:rsidRPr="00612225">
        <w:rPr>
          <w:rFonts w:eastAsia="Calibri"/>
          <w:bCs w:val="0"/>
          <w:color w:val="000000" w:themeColor="text1"/>
          <w:kern w:val="2"/>
          <w:lang w:eastAsia="en-US"/>
          <w14:ligatures w14:val="standardContextual"/>
        </w:rPr>
        <w:t xml:space="preserve"> </w:t>
      </w:r>
      <w:r w:rsidRPr="00612225">
        <w:rPr>
          <w:rFonts w:eastAsia="Calibri"/>
          <w:bCs w:val="0"/>
          <w:color w:val="000000" w:themeColor="text1"/>
          <w:kern w:val="2"/>
          <w:lang w:eastAsia="en-US"/>
          <w14:ligatures w14:val="standardContextual"/>
        </w:rPr>
        <w:t>отсутствуют, обращения граждан и организаций не поступали.</w:t>
      </w:r>
    </w:p>
    <w:p w14:paraId="37F3B58D" w14:textId="77777777" w:rsidR="004F4E00" w:rsidRPr="00F11E2C" w:rsidRDefault="004F4E00" w:rsidP="004B6F3C">
      <w:pPr>
        <w:ind w:firstLine="709"/>
        <w:jc w:val="both"/>
        <w:rPr>
          <w:color w:val="FF0000"/>
        </w:rPr>
      </w:pPr>
    </w:p>
    <w:p w14:paraId="623D5726" w14:textId="38F41229" w:rsidR="00473E22" w:rsidRPr="00525DDE" w:rsidRDefault="00473E22" w:rsidP="00EC70D3">
      <w:pPr>
        <w:pStyle w:val="af3"/>
        <w:numPr>
          <w:ilvl w:val="0"/>
          <w:numId w:val="6"/>
        </w:numPr>
        <w:ind w:left="0" w:firstLine="426"/>
        <w:jc w:val="center"/>
        <w:rPr>
          <w:i/>
          <w:iCs/>
        </w:rPr>
      </w:pPr>
      <w:r w:rsidRPr="00525DDE">
        <w:rPr>
          <w:i/>
          <w:iCs/>
        </w:rPr>
        <w:t>Результаты проведения экспертизы</w:t>
      </w:r>
    </w:p>
    <w:p w14:paraId="06697136" w14:textId="77777777" w:rsidR="00525DDE" w:rsidRPr="00F11E2C" w:rsidRDefault="00525DDE" w:rsidP="00525DDE">
      <w:pPr>
        <w:pStyle w:val="af3"/>
        <w:ind w:left="426"/>
        <w:rPr>
          <w:i/>
          <w:iCs/>
          <w:color w:val="FF0000"/>
        </w:rPr>
      </w:pPr>
    </w:p>
    <w:p w14:paraId="03B5DB47" w14:textId="3DE04670" w:rsidR="0035464C" w:rsidRDefault="00525DDE" w:rsidP="00D370FD">
      <w:pPr>
        <w:ind w:firstLine="851"/>
        <w:jc w:val="both"/>
      </w:pPr>
      <w:r w:rsidRPr="00525DDE">
        <w:t>Министерство экономического развития Курской области в процессе экспертизы</w:t>
      </w:r>
      <w:r w:rsidR="00D370FD">
        <w:t xml:space="preserve"> </w:t>
      </w:r>
      <w:r w:rsidRPr="00525DDE">
        <w:t>рекомендуе</w:t>
      </w:r>
      <w:r w:rsidR="000C5D54">
        <w:t>т</w:t>
      </w:r>
      <w:r w:rsidRPr="00525DDE">
        <w:t xml:space="preserve"> в пункте 2 Требований к</w:t>
      </w:r>
      <w:r w:rsidR="000A7593" w:rsidRPr="00525DDE">
        <w:t xml:space="preserve">онкретизировать </w:t>
      </w:r>
      <w:r w:rsidRPr="00525DDE">
        <w:t>уполномоченный орган исполнительной власти Курской области, уполномоченный на выдачу свидетельств об осуществлении перевозок по соответствующему маршруту регулярных перевозок и карт соответствующего маршрута регулярных перевозок</w:t>
      </w:r>
      <w:r w:rsidR="000C5D54">
        <w:t>.</w:t>
      </w:r>
      <w:r w:rsidR="0035464C">
        <w:t xml:space="preserve"> </w:t>
      </w:r>
    </w:p>
    <w:p w14:paraId="1D29F492" w14:textId="25A3CD98" w:rsidR="000C5D54" w:rsidRDefault="000C5D54" w:rsidP="000C5D54">
      <w:pPr>
        <w:autoSpaceDE w:val="0"/>
        <w:autoSpaceDN w:val="0"/>
        <w:adjustRightInd w:val="0"/>
        <w:ind w:firstLine="709"/>
        <w:jc w:val="both"/>
      </w:pPr>
      <w:r>
        <w:t>У</w:t>
      </w:r>
      <w:r w:rsidR="00D370FD" w:rsidRPr="00D370FD">
        <w:t xml:space="preserve">читывая, что Постановление № 410-па содержит обязательные требования, то при его разработке и принятии необходимо руководствоваться принципами и </w:t>
      </w:r>
      <w:r w:rsidR="00D370FD" w:rsidRPr="00D370FD">
        <w:lastRenderedPageBreak/>
        <w:t>условиями установления обязательных требований, определенными статьями 4-10 Федерального закона от 31.07.2020 № 247-ФЗ «Об обязательных требованиях в Российской Федерации»</w:t>
      </w:r>
      <w:r w:rsidR="00D370FD">
        <w:t xml:space="preserve"> (далее – Федеральный закон</w:t>
      </w:r>
      <w:r w:rsidR="00D84578">
        <w:t xml:space="preserve"> </w:t>
      </w:r>
      <w:r w:rsidR="00D370FD" w:rsidRPr="0035464C">
        <w:t>№</w:t>
      </w:r>
      <w:r>
        <w:t> </w:t>
      </w:r>
      <w:r w:rsidR="00D370FD" w:rsidRPr="0035464C">
        <w:t>247-ФЗ</w:t>
      </w:r>
      <w:r w:rsidR="00D370FD">
        <w:t>)</w:t>
      </w:r>
      <w:r w:rsidR="00D370FD" w:rsidRPr="00D370FD">
        <w:t>, пунктом 2.3 Порядка установления и оценки применения обязательных требований, содержащихся в нормативных правовых актах Курской области, утвержденного постановлением Администрации Курской области от 21.07.2022 № 819-па</w:t>
      </w:r>
      <w:r w:rsidR="00D370FD">
        <w:t>.</w:t>
      </w:r>
    </w:p>
    <w:p w14:paraId="6DB3BB91" w14:textId="558643A2" w:rsidR="00BE0C69" w:rsidRDefault="00BE0C69" w:rsidP="000C5D54">
      <w:pPr>
        <w:autoSpaceDE w:val="0"/>
        <w:autoSpaceDN w:val="0"/>
        <w:adjustRightInd w:val="0"/>
        <w:ind w:firstLine="709"/>
        <w:jc w:val="both"/>
      </w:pPr>
      <w:r>
        <w:t xml:space="preserve">Нарушены следующие </w:t>
      </w:r>
      <w:r w:rsidR="000C5D54" w:rsidRPr="0035464C">
        <w:t>принцип</w:t>
      </w:r>
      <w:r>
        <w:t>ы:</w:t>
      </w:r>
    </w:p>
    <w:p w14:paraId="1ADD90CB" w14:textId="512CDF3D" w:rsidR="00BE0C69" w:rsidRPr="00682B25" w:rsidRDefault="00BE0C69" w:rsidP="00BE0C69">
      <w:pPr>
        <w:ind w:right="-142" w:firstLine="709"/>
        <w:jc w:val="both"/>
      </w:pPr>
      <w:r w:rsidRPr="00682B25">
        <w:t xml:space="preserve">- правовой определенности </w:t>
      </w:r>
      <w:bookmarkStart w:id="15" w:name="_Hlk203653945"/>
      <w:r w:rsidRPr="00682B25">
        <w:t>(ст. 7 Федерального закона № 247-ФЗ)</w:t>
      </w:r>
      <w:bookmarkEnd w:id="15"/>
      <w:r w:rsidRPr="00682B25">
        <w:t xml:space="preserve">, то есть содержание обязательных требований должно быть ясным, логичным, понятным как правоприменителю, так и иным лицам, не должно приводить к противоречиям при их применении; </w:t>
      </w:r>
    </w:p>
    <w:p w14:paraId="0202E3A2" w14:textId="53A31A0D" w:rsidR="00BE0C69" w:rsidRPr="00682B25" w:rsidRDefault="00BE0C69" w:rsidP="00FF59FC">
      <w:pPr>
        <w:autoSpaceDE w:val="0"/>
        <w:autoSpaceDN w:val="0"/>
        <w:adjustRightInd w:val="0"/>
        <w:ind w:firstLine="709"/>
        <w:jc w:val="both"/>
        <w:rPr>
          <w:bCs w:val="0"/>
        </w:rPr>
      </w:pPr>
      <w:r w:rsidRPr="00682B25">
        <w:t>- </w:t>
      </w:r>
      <w:r w:rsidR="000C5D54" w:rsidRPr="00682B25">
        <w:t xml:space="preserve">открытости (ст. 8 </w:t>
      </w:r>
      <w:bookmarkStart w:id="16" w:name="_Hlk203653812"/>
      <w:r w:rsidR="000C5D54" w:rsidRPr="00682B25">
        <w:t>Федерального закона</w:t>
      </w:r>
      <w:bookmarkStart w:id="17" w:name="_Hlk203653231"/>
      <w:r w:rsidR="000C5D54" w:rsidRPr="00682B25">
        <w:t xml:space="preserve"> № 247-ФЗ</w:t>
      </w:r>
      <w:bookmarkEnd w:id="16"/>
      <w:bookmarkEnd w:id="17"/>
      <w:r w:rsidR="000C5D54" w:rsidRPr="00682B25">
        <w:t>) Постановление № 410-па не содержит сроков вступления в силу нормативного правового акта, устанавливающего обязательные требования</w:t>
      </w:r>
      <w:r w:rsidR="000C5D54" w:rsidRPr="00682B25">
        <w:rPr>
          <w:bCs w:val="0"/>
        </w:rPr>
        <w:t xml:space="preserve"> (положения нормативных правовых актов, устанавливающих обязательные требования, должны вступать в силу либо с 1 марта, либо с 1 сентября соответствующего года, но не ранее чем по истечении девяноста дней после дня официального опубликования соответствующего нормативного правового акта, если иное не установлено федеральным законом, Указом Президента Российской Федерации или международным договором Российской Федерации, предусматривающими установление обязательных требований)</w:t>
      </w:r>
      <w:r w:rsidRPr="00682B25">
        <w:rPr>
          <w:bCs w:val="0"/>
        </w:rPr>
        <w:t>;</w:t>
      </w:r>
    </w:p>
    <w:p w14:paraId="1AE7BE42" w14:textId="60557E5C" w:rsidR="00626410" w:rsidRDefault="00626410" w:rsidP="00626410">
      <w:pPr>
        <w:ind w:right="-142" w:firstLine="709"/>
        <w:jc w:val="both"/>
      </w:pPr>
      <w:r w:rsidRPr="00682B25">
        <w:t>- исполнимости обязательных требований</w:t>
      </w:r>
      <w:r w:rsidR="00FF59FC" w:rsidRPr="00682B25">
        <w:t xml:space="preserve"> (ст. 9 Федерального закона № 247-ФЗ)</w:t>
      </w:r>
      <w:r w:rsidRPr="00682B25">
        <w:t>, в том числе за счет оценки затрат на исполнение обязательных требований, соизмеримых рискам, на снижение либо устранение которых направлено нормативное правовое регулирование.</w:t>
      </w:r>
    </w:p>
    <w:p w14:paraId="0D908A6C" w14:textId="77777777" w:rsidR="00507B28" w:rsidRPr="00682B25" w:rsidRDefault="00507B28" w:rsidP="00626410">
      <w:pPr>
        <w:ind w:right="-142" w:firstLine="709"/>
        <w:jc w:val="both"/>
      </w:pPr>
    </w:p>
    <w:p w14:paraId="6D465F24" w14:textId="1ECB5D5B" w:rsidR="00473E22" w:rsidRPr="007D64E2" w:rsidRDefault="00473E22" w:rsidP="001B2532">
      <w:pPr>
        <w:pStyle w:val="af3"/>
        <w:numPr>
          <w:ilvl w:val="0"/>
          <w:numId w:val="6"/>
        </w:numPr>
        <w:suppressAutoHyphens/>
        <w:ind w:left="0" w:right="-144" w:firstLine="709"/>
        <w:jc w:val="center"/>
        <w:rPr>
          <w:i/>
          <w:iCs/>
        </w:rPr>
      </w:pPr>
      <w:r w:rsidRPr="007D64E2">
        <w:rPr>
          <w:i/>
          <w:iCs/>
        </w:rPr>
        <w:t>Выводы по результатам проведения экспертизы</w:t>
      </w:r>
    </w:p>
    <w:p w14:paraId="51F81100" w14:textId="77777777" w:rsidR="007A12BA" w:rsidRPr="007D64E2" w:rsidRDefault="007A12BA" w:rsidP="00F211C5">
      <w:pPr>
        <w:pStyle w:val="af3"/>
        <w:suppressAutoHyphens/>
        <w:ind w:left="-142" w:right="-144" w:firstLine="1211"/>
        <w:jc w:val="both"/>
        <w:rPr>
          <w:i/>
          <w:iCs/>
        </w:rPr>
      </w:pPr>
    </w:p>
    <w:p w14:paraId="29B125A7" w14:textId="0F91C5E2" w:rsidR="00B24484" w:rsidRPr="007D64E2" w:rsidRDefault="00B24484" w:rsidP="00C90849">
      <w:pPr>
        <w:ind w:right="-144" w:firstLine="709"/>
        <w:jc w:val="both"/>
      </w:pPr>
      <w:r w:rsidRPr="007D64E2">
        <w:t xml:space="preserve">Постановление № 410-па является в целом актуальным и необходимым нормативным правовым актом, устанавливающим важные требования к качеству и безопасности пассажирских перевозок. </w:t>
      </w:r>
    </w:p>
    <w:p w14:paraId="3FBCD27A" w14:textId="72CFD1D1" w:rsidR="00473E22" w:rsidRPr="007D64E2" w:rsidRDefault="00473E22" w:rsidP="00C90849">
      <w:pPr>
        <w:ind w:right="-144" w:firstLine="709"/>
        <w:jc w:val="both"/>
      </w:pPr>
      <w:r w:rsidRPr="007D64E2">
        <w:t>На основе проведенной экспертизы Постановления № </w:t>
      </w:r>
      <w:r w:rsidR="00B24484" w:rsidRPr="007D64E2">
        <w:t>410</w:t>
      </w:r>
      <w:r w:rsidRPr="007D64E2">
        <w:t xml:space="preserve">-па установлено, что в нормативном акте </w:t>
      </w:r>
      <w:r w:rsidR="00DC7232" w:rsidRPr="007D64E2">
        <w:t>содерж</w:t>
      </w:r>
      <w:r w:rsidR="00945490" w:rsidRPr="007D64E2">
        <w:t xml:space="preserve">атся </w:t>
      </w:r>
      <w:r w:rsidRPr="007D64E2">
        <w:t>положения, вводящие избыточные обязанности, запреты и ограничения для субъектов предпринимательской и иной экономической деятельности или способствующие их введению, положения, способствующие возникновению необоснованных расходов субъектов предпринимательской и иной экономической деятельности.</w:t>
      </w:r>
    </w:p>
    <w:p w14:paraId="1487A398" w14:textId="4112B2CB" w:rsidR="00501D43" w:rsidRPr="00B24484" w:rsidRDefault="00501D43" w:rsidP="00C90849">
      <w:pPr>
        <w:ind w:right="-144" w:firstLine="709"/>
        <w:jc w:val="both"/>
      </w:pPr>
      <w:r w:rsidRPr="00B24484">
        <w:t xml:space="preserve">В целях устранения выявленных </w:t>
      </w:r>
      <w:r w:rsidR="005818E3" w:rsidRPr="00B24484">
        <w:t>противоречий</w:t>
      </w:r>
      <w:r w:rsidRPr="00B24484">
        <w:t xml:space="preserve"> </w:t>
      </w:r>
      <w:r w:rsidR="00A478E2" w:rsidRPr="00B24484">
        <w:t>(отражены в раздел</w:t>
      </w:r>
      <w:r w:rsidR="00D84578">
        <w:t>ах</w:t>
      </w:r>
      <w:r w:rsidR="00A478E2" w:rsidRPr="00B24484">
        <w:t xml:space="preserve"> 2 и </w:t>
      </w:r>
      <w:r w:rsidR="00A478E2" w:rsidRPr="00D0051F">
        <w:t xml:space="preserve">3 </w:t>
      </w:r>
      <w:r w:rsidR="00A478E2" w:rsidRPr="00B24484">
        <w:t xml:space="preserve">настоящего заключения) </w:t>
      </w:r>
      <w:r w:rsidRPr="00B24484">
        <w:t xml:space="preserve">и повышения эффективности правового регулирования </w:t>
      </w:r>
      <w:r w:rsidR="00BA7DE1" w:rsidRPr="00B24484">
        <w:t>рекомендуе</w:t>
      </w:r>
      <w:r w:rsidR="005818E3" w:rsidRPr="00B24484">
        <w:t>м</w:t>
      </w:r>
      <w:r w:rsidR="00BA7DE1" w:rsidRPr="00B24484">
        <w:t xml:space="preserve"> </w:t>
      </w:r>
      <w:r w:rsidR="00B24484" w:rsidRPr="00B24484">
        <w:t>Министерству</w:t>
      </w:r>
      <w:r w:rsidR="00B1306C" w:rsidRPr="00B24484">
        <w:t xml:space="preserve"> </w:t>
      </w:r>
      <w:r w:rsidR="00A478E2" w:rsidRPr="00B24484">
        <w:t xml:space="preserve">инициировать </w:t>
      </w:r>
      <w:r w:rsidR="00BA7DE1" w:rsidRPr="00B24484">
        <w:t>внес</w:t>
      </w:r>
      <w:r w:rsidR="005818E3" w:rsidRPr="00B24484">
        <w:t>ение</w:t>
      </w:r>
      <w:r w:rsidR="00BA7DE1" w:rsidRPr="00B24484">
        <w:t xml:space="preserve"> соответствующи</w:t>
      </w:r>
      <w:r w:rsidR="005818E3" w:rsidRPr="00B24484">
        <w:t xml:space="preserve">х </w:t>
      </w:r>
      <w:r w:rsidR="00BA7DE1" w:rsidRPr="00B24484">
        <w:t>изменени</w:t>
      </w:r>
      <w:r w:rsidR="005818E3" w:rsidRPr="00B24484">
        <w:t>й</w:t>
      </w:r>
      <w:r w:rsidR="00BA7DE1" w:rsidRPr="00B24484">
        <w:t xml:space="preserve">, </w:t>
      </w:r>
      <w:r w:rsidR="00945490" w:rsidRPr="00B24484">
        <w:t>изложи</w:t>
      </w:r>
      <w:r w:rsidR="00BA7DE1" w:rsidRPr="00B24484">
        <w:t>в</w:t>
      </w:r>
      <w:r w:rsidR="00945490" w:rsidRPr="00B24484">
        <w:t xml:space="preserve"> </w:t>
      </w:r>
      <w:r w:rsidR="00B1306C" w:rsidRPr="00B24484">
        <w:t>П</w:t>
      </w:r>
      <w:r w:rsidR="00945490" w:rsidRPr="00B24484">
        <w:t>орядок в новой редакции</w:t>
      </w:r>
      <w:r w:rsidRPr="00B24484">
        <w:t xml:space="preserve">. </w:t>
      </w:r>
    </w:p>
    <w:p w14:paraId="17B03FDF" w14:textId="181DE88E" w:rsidR="00F017F9" w:rsidRPr="00F11E2C" w:rsidRDefault="00F017F9" w:rsidP="00C90849">
      <w:pPr>
        <w:ind w:right="-144" w:firstLine="709"/>
        <w:jc w:val="both"/>
        <w:rPr>
          <w:color w:val="FF0000"/>
        </w:rPr>
      </w:pPr>
      <w:r w:rsidRPr="00FC7D97">
        <w:t>Кроме того, напоминаем, что согласно п</w:t>
      </w:r>
      <w:r w:rsidR="00D84578">
        <w:t>ункту</w:t>
      </w:r>
      <w:r w:rsidRPr="00FC7D97">
        <w:t xml:space="preserve"> 8 Правил проведения оценки регулирующего воздействия проектов нормативных правовых актов Курской области, утвержденных постановлением Администрации Курской области от 29.03.2013 № 175-па, проекты нормативных правовых актов, содержащие </w:t>
      </w:r>
      <w:r w:rsidRPr="00FC7D97">
        <w:lastRenderedPageBreak/>
        <w:t>обязательные требования, связанные с осуществлением предпринимательской и иной экономической деятельности, подлежат проведению в отношении них процедуры оценки регулирующего воздействия, порядок установления обязательных требований, содержащихся в нормативных правовых актах Курской области</w:t>
      </w:r>
      <w:r w:rsidR="00FD49AB">
        <w:t>,</w:t>
      </w:r>
      <w:r w:rsidRPr="00FC7D97">
        <w:t xml:space="preserve"> урегулирован в постановлении Администрации Курской области от 21.07.2022 № 819-па.</w:t>
      </w:r>
      <w:r w:rsidR="00A478E2" w:rsidRPr="00FC7D97">
        <w:t xml:space="preserve"> </w:t>
      </w:r>
      <w:r w:rsidR="00A478E2" w:rsidRPr="007D64E2">
        <w:t xml:space="preserve">При этом, проект Постановления № </w:t>
      </w:r>
      <w:r w:rsidR="007D64E2">
        <w:t>410</w:t>
      </w:r>
      <w:r w:rsidR="00A478E2" w:rsidRPr="007D64E2">
        <w:t xml:space="preserve">-па процедуру оценки регулирующего воздействия не проходил. </w:t>
      </w:r>
    </w:p>
    <w:p w14:paraId="661E8DE2" w14:textId="77777777" w:rsidR="000F2361" w:rsidRDefault="000F2361" w:rsidP="001D68E1">
      <w:pPr>
        <w:autoSpaceDE w:val="0"/>
        <w:autoSpaceDN w:val="0"/>
        <w:adjustRightInd w:val="0"/>
        <w:ind w:firstLine="720"/>
        <w:jc w:val="both"/>
      </w:pPr>
    </w:p>
    <w:permEnd w:id="1835288076"/>
    <w:p w14:paraId="4819C792" w14:textId="77777777" w:rsidR="000F51BC" w:rsidRPr="00015930" w:rsidRDefault="000F51BC" w:rsidP="004E1F82">
      <w:pPr>
        <w:shd w:val="clear" w:color="auto" w:fill="FFFFFF"/>
        <w:ind w:firstLine="709"/>
        <w:jc w:val="both"/>
      </w:pPr>
    </w:p>
    <w:tbl>
      <w:tblPr>
        <w:tblW w:w="5000" w:type="pct"/>
        <w:tblCellMar>
          <w:left w:w="57" w:type="dxa"/>
          <w:right w:w="57" w:type="dxa"/>
        </w:tblCellMar>
        <w:tblLook w:val="04A0" w:firstRow="1" w:lastRow="0" w:firstColumn="1" w:lastColumn="0" w:noHBand="0" w:noVBand="1"/>
      </w:tblPr>
      <w:tblGrid>
        <w:gridCol w:w="3697"/>
        <w:gridCol w:w="4649"/>
        <w:gridCol w:w="1575"/>
      </w:tblGrid>
      <w:tr w:rsidR="007E6572" w:rsidRPr="00015930" w14:paraId="52AD2B3C" w14:textId="77777777" w:rsidTr="0080588F">
        <w:tc>
          <w:tcPr>
            <w:tcW w:w="2023" w:type="pct"/>
            <w:shd w:val="clear" w:color="auto" w:fill="auto"/>
          </w:tcPr>
          <w:p w14:paraId="200A10E6" w14:textId="02D1F75C" w:rsidR="00073024" w:rsidRPr="00977BE2" w:rsidRDefault="007108A4" w:rsidP="001426E5">
            <w:permStart w:id="1197888208" w:edGrp="everyone" w:colFirst="2" w:colLast="2"/>
            <w:permStart w:id="274424785" w:edGrp="everyone" w:colFirst="0" w:colLast="0"/>
            <w:r w:rsidRPr="00977BE2">
              <w:t>Врио</w:t>
            </w:r>
            <w:r w:rsidR="004A3CF8" w:rsidRPr="00977BE2">
              <w:t xml:space="preserve"> </w:t>
            </w:r>
            <w:r w:rsidR="0007473D" w:rsidRPr="00977BE2">
              <w:t xml:space="preserve">заместителя </w:t>
            </w:r>
            <w:r w:rsidR="002067D1" w:rsidRPr="00977BE2">
              <w:t>П</w:t>
            </w:r>
            <w:r w:rsidR="004A3CF8" w:rsidRPr="00977BE2">
              <w:t>редседателя Правительства Курской области – министра экономического развития Курской области</w:t>
            </w:r>
          </w:p>
        </w:tc>
        <w:tc>
          <w:tcPr>
            <w:tcW w:w="2343" w:type="pct"/>
          </w:tcPr>
          <w:p w14:paraId="3D36FE67" w14:textId="77777777" w:rsidR="00073024" w:rsidRDefault="00605AC3" w:rsidP="0080588F">
            <w:r>
              <w:rPr>
                <w:noProof/>
              </w:rPr>
              <mc:AlternateContent>
                <mc:Choice Requires="wps">
                  <w:drawing>
                    <wp:anchor distT="0" distB="0" distL="114300" distR="114300" simplePos="0" relativeHeight="251660288" behindDoc="0" locked="0" layoutInCell="1" allowOverlap="1" wp14:anchorId="6B21EDCF" wp14:editId="0FAD1E2E">
                      <wp:simplePos x="0" y="0"/>
                      <wp:positionH relativeFrom="column">
                        <wp:posOffset>0</wp:posOffset>
                      </wp:positionH>
                      <wp:positionV relativeFrom="paragraph">
                        <wp:posOffset>-180340</wp:posOffset>
                      </wp:positionV>
                      <wp:extent cx="2880000" cy="972000"/>
                      <wp:effectExtent l="0" t="0" r="0" b="0"/>
                      <wp:wrapNone/>
                      <wp:docPr id="10" name="Прямоугольник 10"/>
                      <wp:cNvGraphicFramePr/>
                      <a:graphic xmlns:a="http://schemas.openxmlformats.org/drawingml/2006/main">
                        <a:graphicData uri="http://schemas.microsoft.com/office/word/2010/wordprocessingShape">
                          <wps:wsp>
                            <wps:cNvSpPr/>
                            <wps:spPr>
                              <a:xfrm>
                                <a:off x="0" y="0"/>
                                <a:ext cx="2880000" cy="972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56B039" w14:textId="77777777" w:rsidR="00605AC3" w:rsidRDefault="00605AC3" w:rsidP="00605AC3">
                                  <w:bookmarkStart w:id="18" w:name="SIGNERSTAMP1"/>
                                  <w:bookmarkEnd w:id="18"/>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21EDCF" id="Прямоугольник 10" o:spid="_x0000_s1027" style="position:absolute;margin-left:0;margin-top:-14.2pt;width:226.75pt;height:7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" filled="f" stroked="f" strokeweight="1pt">
                      <v:textbox inset="0,0,0,0">
                        <w:txbxContent>
                          <w:p w14:paraId="6756B039" w14:textId="77777777" w:rsidR="00605AC3" w:rsidRDefault="00605AC3" w:rsidP="00605AC3">
                            <w:bookmarkStart w:id="21" w:name="SIGNERSTAMP1"/>
                            <w:bookmarkEnd w:id="21"/>
                          </w:p>
                        </w:txbxContent>
                      </v:textbox>
                    </v:rect>
                  </w:pict>
                </mc:Fallback>
              </mc:AlternateContent>
            </w:r>
            <w:r>
              <w:rPr>
                <w:noProof/>
              </w:rPr>
              <mc:AlternateContent>
                <mc:Choice Requires="wps">
                  <w:drawing>
                    <wp:inline distT="0" distB="0" distL="0" distR="0" wp14:anchorId="7F6B8779" wp14:editId="5B393912">
                      <wp:extent cx="2880000" cy="180000"/>
                      <wp:effectExtent l="0" t="0" r="0" b="0"/>
                      <wp:docPr id="9" name="Прямоугольник 9"/>
                      <wp:cNvGraphicFramePr/>
                      <a:graphic xmlns:a="http://schemas.openxmlformats.org/drawingml/2006/main">
                        <a:graphicData uri="http://schemas.microsoft.com/office/word/2010/wordprocessingShape">
                          <wps:wsp>
                            <wps:cNvSpPr/>
                            <wps:spPr>
                              <a:xfrm>
                                <a:off x="0" y="0"/>
                                <a:ext cx="28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du="http://schemas.microsoft.com/office/word/2023/wordml/word16du" xmlns:w16sdtfl="http://schemas.microsoft.com/office/word/2024/wordml/sdtformatlock">
                  <w:pict>
                    <v:rect w14:anchorId="2727B83E" id="Прямоугольник 9" o:spid="_x0000_s1026" style="width:226.7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" filled="f" stroked="f" strokeweight="1pt">
                      <w10:anchorlock/>
                    </v:rect>
                  </w:pict>
                </mc:Fallback>
              </mc:AlternateContent>
            </w:r>
          </w:p>
        </w:tc>
        <w:tc>
          <w:tcPr>
            <w:tcW w:w="634" w:type="pct"/>
            <w:shd w:val="clear" w:color="auto" w:fill="auto"/>
            <w:noWrap/>
            <w:vAlign w:val="bottom"/>
          </w:tcPr>
          <w:p w14:paraId="01CA8DC3" w14:textId="1D88F1F0" w:rsidR="00073024" w:rsidRPr="00977BE2" w:rsidRDefault="00C03A4F" w:rsidP="001D68E1">
            <w:pPr>
              <w:jc w:val="right"/>
            </w:pPr>
            <w:r w:rsidRPr="00977BE2">
              <w:t>Л.Г. Осипов</w:t>
            </w:r>
          </w:p>
        </w:tc>
      </w:tr>
    </w:tbl>
    <w:permEnd w:id="1197888208"/>
    <w:permEnd w:id="274424785"/>
    <w:p w14:paraId="58607BE2" w14:textId="77777777" w:rsidR="002147CC" w:rsidRDefault="002147CC" w:rsidP="00B25445">
      <w:pPr>
        <w:rPr>
          <w:sz w:val="20"/>
          <w:szCs w:val="20"/>
        </w:rPr>
      </w:pPr>
      <w:r w:rsidRPr="00CE757A">
        <w:rPr>
          <w:noProof/>
          <w:sz w:val="20"/>
          <w:szCs w:val="20"/>
        </w:rPr>
        <mc:AlternateContent>
          <mc:Choice Requires="wps">
            <w:drawing>
              <wp:anchor distT="0" distB="0" distL="114300" distR="114300" simplePos="0" relativeHeight="251657728" behindDoc="0" locked="0" layoutInCell="0" allowOverlap="0" wp14:anchorId="3D4F5B27" wp14:editId="2868CB6C">
                <wp:simplePos x="0" y="0"/>
                <wp:positionH relativeFrom="margin">
                  <wp:align>left</wp:align>
                </wp:positionH>
                <wp:positionV relativeFrom="margin">
                  <wp:align>bottom</wp:align>
                </wp:positionV>
                <wp:extent cx="1800000" cy="336550"/>
                <wp:effectExtent l="0" t="0" r="1016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00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C726E" w14:textId="5B6738FB" w:rsidR="00650BB4" w:rsidRPr="009A0324" w:rsidRDefault="00473E22" w:rsidP="00650BB4">
                            <w:pPr>
                              <w:rPr>
                                <w:sz w:val="20"/>
                                <w:szCs w:val="20"/>
                              </w:rPr>
                            </w:pPr>
                            <w:permStart w:id="1013393264" w:edGrp="everyone"/>
                            <w:r>
                              <w:rPr>
                                <w:sz w:val="20"/>
                                <w:szCs w:val="20"/>
                              </w:rPr>
                              <w:t>О.И. Савкова</w:t>
                            </w:r>
                            <w:r w:rsidR="00650BB4">
                              <w:rPr>
                                <w:sz w:val="20"/>
                                <w:szCs w:val="20"/>
                              </w:rPr>
                              <w:t>,</w:t>
                            </w:r>
                          </w:p>
                          <w:p w14:paraId="5D6ED647" w14:textId="77777777" w:rsidR="00650BB4" w:rsidRPr="009A0324" w:rsidRDefault="00650BB4" w:rsidP="00650BB4">
                            <w:pPr>
                              <w:rPr>
                                <w:sz w:val="20"/>
                                <w:szCs w:val="20"/>
                              </w:rPr>
                            </w:pPr>
                            <w:r>
                              <w:rPr>
                                <w:sz w:val="20"/>
                                <w:szCs w:val="20"/>
                              </w:rPr>
                              <w:t>8 (4712) 33-07-73</w:t>
                            </w:r>
                          </w:p>
                          <w:p w14:paraId="001F465A" w14:textId="2BBD81D6" w:rsidR="00650BB4" w:rsidRPr="00D87D2A" w:rsidRDefault="00473E22" w:rsidP="00650BB4">
                            <w:pPr>
                              <w:rPr>
                                <w:sz w:val="20"/>
                                <w:szCs w:val="20"/>
                              </w:rPr>
                            </w:pPr>
                            <w:proofErr w:type="spellStart"/>
                            <w:r>
                              <w:rPr>
                                <w:sz w:val="20"/>
                                <w:szCs w:val="20"/>
                                <w:lang w:val="en-US"/>
                              </w:rPr>
                              <w:t>savkova</w:t>
                            </w:r>
                            <w:proofErr w:type="spellEnd"/>
                            <w:r w:rsidR="00650BB4" w:rsidRPr="009A0324">
                              <w:rPr>
                                <w:sz w:val="20"/>
                                <w:szCs w:val="20"/>
                              </w:rPr>
                              <w:t>.</w:t>
                            </w:r>
                            <w:r>
                              <w:rPr>
                                <w:sz w:val="20"/>
                                <w:szCs w:val="20"/>
                                <w:lang w:val="en-US"/>
                              </w:rPr>
                              <w:t>oi</w:t>
                            </w:r>
                            <w:r w:rsidR="00650BB4" w:rsidRPr="009A0324">
                              <w:rPr>
                                <w:sz w:val="20"/>
                                <w:szCs w:val="20"/>
                              </w:rPr>
                              <w:t>@rkursk.ru</w:t>
                            </w:r>
                            <w:r w:rsidR="00650BB4">
                              <w:rPr>
                                <w:sz w:val="20"/>
                                <w:szCs w:val="20"/>
                              </w:rPr>
                              <w:t xml:space="preserve"> </w:t>
                            </w:r>
                          </w:p>
                          <w:permEnd w:id="1013393264"/>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D4F5B27" id="_x0000_t202" coordsize="21600,21600" o:spt="202" path="m,l,21600r21600,l21600,xe">
                <v:stroke joinstyle="miter"/>
                <v:path gradientshapeok="t" o:connecttype="rect"/>
              </v:shapetype>
              <v:shape id="Text Box 9" o:spid="_x0000_s1028" type="#_x0000_t202" style="position:absolute;margin-left:0;margin-top:0;width:141.75pt;height:26.5pt;z-index:251657728;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" o:allowincell="f" o:allowoverlap="f" filled="f" stroked="f">
                <v:textbox style="mso-fit-shape-to-text:t" inset="0,0,0,0">
                  <w:txbxContent>
                    <w:p w14:paraId="6A6C726E" w14:textId="5B6738FB" w:rsidR="00650BB4" w:rsidRPr="009A0324" w:rsidRDefault="00473E22" w:rsidP="00650BB4">
                      <w:pPr>
                        <w:rPr>
                          <w:sz w:val="20"/>
                          <w:szCs w:val="20"/>
                        </w:rPr>
                      </w:pPr>
                      <w:permStart w:id="1013393264" w:edGrp="everyone"/>
                      <w:r>
                        <w:rPr>
                          <w:sz w:val="20"/>
                          <w:szCs w:val="20"/>
                        </w:rPr>
                        <w:t>О.И. Савкова</w:t>
                      </w:r>
                      <w:r w:rsidR="00650BB4">
                        <w:rPr>
                          <w:sz w:val="20"/>
                          <w:szCs w:val="20"/>
                        </w:rPr>
                        <w:t>,</w:t>
                      </w:r>
                    </w:p>
                    <w:p w14:paraId="5D6ED647" w14:textId="77777777" w:rsidR="00650BB4" w:rsidRPr="009A0324" w:rsidRDefault="00650BB4" w:rsidP="00650BB4">
                      <w:pPr>
                        <w:rPr>
                          <w:sz w:val="20"/>
                          <w:szCs w:val="20"/>
                        </w:rPr>
                      </w:pPr>
                      <w:r>
                        <w:rPr>
                          <w:sz w:val="20"/>
                          <w:szCs w:val="20"/>
                        </w:rPr>
                        <w:t>8 (4712) 33-07-73</w:t>
                      </w:r>
                    </w:p>
                    <w:p w14:paraId="001F465A" w14:textId="2BBD81D6" w:rsidR="00650BB4" w:rsidRPr="00D87D2A" w:rsidRDefault="00473E22" w:rsidP="00650BB4">
                      <w:pPr>
                        <w:rPr>
                          <w:sz w:val="20"/>
                          <w:szCs w:val="20"/>
                        </w:rPr>
                      </w:pPr>
                      <w:proofErr w:type="spellStart"/>
                      <w:r>
                        <w:rPr>
                          <w:sz w:val="20"/>
                          <w:szCs w:val="20"/>
                          <w:lang w:val="en-US"/>
                        </w:rPr>
                        <w:t>savkova</w:t>
                      </w:r>
                      <w:proofErr w:type="spellEnd"/>
                      <w:r w:rsidR="00650BB4" w:rsidRPr="009A0324">
                        <w:rPr>
                          <w:sz w:val="20"/>
                          <w:szCs w:val="20"/>
                        </w:rPr>
                        <w:t>.</w:t>
                      </w:r>
                      <w:r>
                        <w:rPr>
                          <w:sz w:val="20"/>
                          <w:szCs w:val="20"/>
                          <w:lang w:val="en-US"/>
                        </w:rPr>
                        <w:t>oi</w:t>
                      </w:r>
                      <w:r w:rsidR="00650BB4" w:rsidRPr="009A0324">
                        <w:rPr>
                          <w:sz w:val="20"/>
                          <w:szCs w:val="20"/>
                        </w:rPr>
                        <w:t>@rkursk.ru</w:t>
                      </w:r>
                      <w:r w:rsidR="00650BB4">
                        <w:rPr>
                          <w:sz w:val="20"/>
                          <w:szCs w:val="20"/>
                        </w:rPr>
                        <w:t xml:space="preserve"> </w:t>
                      </w:r>
                    </w:p>
                    <w:permEnd w:id="1013393264"/>
                  </w:txbxContent>
                </v:textbox>
                <w10:wrap anchorx="margin" anchory="margin"/>
              </v:shape>
            </w:pict>
          </mc:Fallback>
        </mc:AlternateContent>
      </w:r>
    </w:p>
    <w:sectPr w:rsidR="002147CC" w:rsidSect="0086267C">
      <w:pgSz w:w="11906" w:h="16838" w:code="9"/>
      <w:pgMar w:top="1134" w:right="851" w:bottom="1134" w:left="1134" w:header="680" w:footer="68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90BFA" w14:textId="77777777" w:rsidR="0097784D" w:rsidRDefault="0097784D" w:rsidP="003A2956">
      <w:r>
        <w:separator/>
      </w:r>
    </w:p>
  </w:endnote>
  <w:endnote w:type="continuationSeparator" w:id="0">
    <w:p w14:paraId="6840AFA8" w14:textId="77777777" w:rsidR="0097784D" w:rsidRDefault="0097784D" w:rsidP="003A2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ickNews">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55F4C" w14:textId="77777777" w:rsidR="0097784D" w:rsidRDefault="0097784D" w:rsidP="003A2956">
      <w:r>
        <w:separator/>
      </w:r>
    </w:p>
  </w:footnote>
  <w:footnote w:type="continuationSeparator" w:id="0">
    <w:p w14:paraId="562D9CE6" w14:textId="77777777" w:rsidR="0097784D" w:rsidRDefault="0097784D" w:rsidP="003A2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F6214"/>
    <w:multiLevelType w:val="hybridMultilevel"/>
    <w:tmpl w:val="8E64076E"/>
    <w:lvl w:ilvl="0" w:tplc="01963BEE">
      <w:start w:val="1"/>
      <w:numFmt w:val="decimal"/>
      <w:lvlText w:val="%1."/>
      <w:lvlJc w:val="left"/>
      <w:pPr>
        <w:ind w:left="371" w:hanging="360"/>
      </w:pPr>
      <w:rPr>
        <w:rFonts w:hint="default"/>
      </w:rPr>
    </w:lvl>
    <w:lvl w:ilvl="1" w:tplc="04190019" w:tentative="1">
      <w:start w:val="1"/>
      <w:numFmt w:val="lowerLetter"/>
      <w:lvlText w:val="%2."/>
      <w:lvlJc w:val="left"/>
      <w:pPr>
        <w:ind w:left="1091" w:hanging="360"/>
      </w:pPr>
    </w:lvl>
    <w:lvl w:ilvl="2" w:tplc="0419001B" w:tentative="1">
      <w:start w:val="1"/>
      <w:numFmt w:val="lowerRoman"/>
      <w:lvlText w:val="%3."/>
      <w:lvlJc w:val="right"/>
      <w:pPr>
        <w:ind w:left="1811" w:hanging="180"/>
      </w:pPr>
    </w:lvl>
    <w:lvl w:ilvl="3" w:tplc="0419000F" w:tentative="1">
      <w:start w:val="1"/>
      <w:numFmt w:val="decimal"/>
      <w:lvlText w:val="%4."/>
      <w:lvlJc w:val="left"/>
      <w:pPr>
        <w:ind w:left="2531" w:hanging="360"/>
      </w:pPr>
    </w:lvl>
    <w:lvl w:ilvl="4" w:tplc="04190019" w:tentative="1">
      <w:start w:val="1"/>
      <w:numFmt w:val="lowerLetter"/>
      <w:lvlText w:val="%5."/>
      <w:lvlJc w:val="left"/>
      <w:pPr>
        <w:ind w:left="3251" w:hanging="360"/>
      </w:pPr>
    </w:lvl>
    <w:lvl w:ilvl="5" w:tplc="0419001B" w:tentative="1">
      <w:start w:val="1"/>
      <w:numFmt w:val="lowerRoman"/>
      <w:lvlText w:val="%6."/>
      <w:lvlJc w:val="right"/>
      <w:pPr>
        <w:ind w:left="3971" w:hanging="180"/>
      </w:pPr>
    </w:lvl>
    <w:lvl w:ilvl="6" w:tplc="0419000F" w:tentative="1">
      <w:start w:val="1"/>
      <w:numFmt w:val="decimal"/>
      <w:lvlText w:val="%7."/>
      <w:lvlJc w:val="left"/>
      <w:pPr>
        <w:ind w:left="4691" w:hanging="360"/>
      </w:pPr>
    </w:lvl>
    <w:lvl w:ilvl="7" w:tplc="04190019" w:tentative="1">
      <w:start w:val="1"/>
      <w:numFmt w:val="lowerLetter"/>
      <w:lvlText w:val="%8."/>
      <w:lvlJc w:val="left"/>
      <w:pPr>
        <w:ind w:left="5411" w:hanging="360"/>
      </w:pPr>
    </w:lvl>
    <w:lvl w:ilvl="8" w:tplc="0419001B" w:tentative="1">
      <w:start w:val="1"/>
      <w:numFmt w:val="lowerRoman"/>
      <w:lvlText w:val="%9."/>
      <w:lvlJc w:val="right"/>
      <w:pPr>
        <w:ind w:left="6131" w:hanging="180"/>
      </w:pPr>
    </w:lvl>
  </w:abstractNum>
  <w:abstractNum w:abstractNumId="1" w15:restartNumberingAfterBreak="0">
    <w:nsid w:val="135B2E05"/>
    <w:multiLevelType w:val="multilevel"/>
    <w:tmpl w:val="3EE2D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991934"/>
    <w:multiLevelType w:val="hybridMultilevel"/>
    <w:tmpl w:val="07F6AFD4"/>
    <w:lvl w:ilvl="0" w:tplc="81D8C396">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15:restartNumberingAfterBreak="0">
    <w:nsid w:val="21CE2407"/>
    <w:multiLevelType w:val="multilevel"/>
    <w:tmpl w:val="D518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126D43"/>
    <w:multiLevelType w:val="hybridMultilevel"/>
    <w:tmpl w:val="CFF23248"/>
    <w:lvl w:ilvl="0" w:tplc="186A163E">
      <w:start w:val="1"/>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5FF552E"/>
    <w:multiLevelType w:val="multilevel"/>
    <w:tmpl w:val="2812A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0C63EA"/>
    <w:multiLevelType w:val="multilevel"/>
    <w:tmpl w:val="AD58A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623555"/>
    <w:multiLevelType w:val="multilevel"/>
    <w:tmpl w:val="99DAE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7036DA"/>
    <w:multiLevelType w:val="hybridMultilevel"/>
    <w:tmpl w:val="E744C352"/>
    <w:lvl w:ilvl="0" w:tplc="5CF0B7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38F2DD8"/>
    <w:multiLevelType w:val="multilevel"/>
    <w:tmpl w:val="028C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B21210"/>
    <w:multiLevelType w:val="multilevel"/>
    <w:tmpl w:val="24D44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097C74"/>
    <w:multiLevelType w:val="multilevel"/>
    <w:tmpl w:val="9AC85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F64668"/>
    <w:multiLevelType w:val="multilevel"/>
    <w:tmpl w:val="AB30F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BB590A"/>
    <w:multiLevelType w:val="hybridMultilevel"/>
    <w:tmpl w:val="1624DD66"/>
    <w:lvl w:ilvl="0" w:tplc="BE1E368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49C12AF4"/>
    <w:multiLevelType w:val="multilevel"/>
    <w:tmpl w:val="051EC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40450B"/>
    <w:multiLevelType w:val="multilevel"/>
    <w:tmpl w:val="17B01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5442E6"/>
    <w:multiLevelType w:val="multilevel"/>
    <w:tmpl w:val="60FA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0F4785"/>
    <w:multiLevelType w:val="multilevel"/>
    <w:tmpl w:val="F9606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857E9D"/>
    <w:multiLevelType w:val="multilevel"/>
    <w:tmpl w:val="615437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367FA7"/>
    <w:multiLevelType w:val="hybridMultilevel"/>
    <w:tmpl w:val="66D0AF7E"/>
    <w:lvl w:ilvl="0" w:tplc="0BC020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FC837DC"/>
    <w:multiLevelType w:val="multilevel"/>
    <w:tmpl w:val="643EF83C"/>
    <w:lvl w:ilvl="0">
      <w:start w:val="1"/>
      <w:numFmt w:val="decimal"/>
      <w:lvlText w:val="%1."/>
      <w:lvlJc w:val="left"/>
      <w:pPr>
        <w:tabs>
          <w:tab w:val="num" w:pos="142"/>
        </w:tabs>
        <w:ind w:left="142" w:hanging="360"/>
      </w:pPr>
    </w:lvl>
    <w:lvl w:ilvl="1">
      <w:start w:val="1"/>
      <w:numFmt w:val="bullet"/>
      <w:lvlText w:val="o"/>
      <w:lvlJc w:val="left"/>
      <w:pPr>
        <w:tabs>
          <w:tab w:val="num" w:pos="862"/>
        </w:tabs>
        <w:ind w:left="862" w:hanging="360"/>
      </w:pPr>
      <w:rPr>
        <w:rFonts w:ascii="Courier New" w:hAnsi="Courier New" w:hint="default"/>
        <w:sz w:val="20"/>
      </w:rPr>
    </w:lvl>
    <w:lvl w:ilvl="2" w:tentative="1">
      <w:start w:val="1"/>
      <w:numFmt w:val="decimal"/>
      <w:lvlText w:val="%3."/>
      <w:lvlJc w:val="left"/>
      <w:pPr>
        <w:tabs>
          <w:tab w:val="num" w:pos="1582"/>
        </w:tabs>
        <w:ind w:left="1582" w:hanging="360"/>
      </w:pPr>
    </w:lvl>
    <w:lvl w:ilvl="3" w:tentative="1">
      <w:start w:val="1"/>
      <w:numFmt w:val="decimal"/>
      <w:lvlText w:val="%4."/>
      <w:lvlJc w:val="left"/>
      <w:pPr>
        <w:tabs>
          <w:tab w:val="num" w:pos="2302"/>
        </w:tabs>
        <w:ind w:left="2302" w:hanging="360"/>
      </w:pPr>
    </w:lvl>
    <w:lvl w:ilvl="4" w:tentative="1">
      <w:start w:val="1"/>
      <w:numFmt w:val="decimal"/>
      <w:lvlText w:val="%5."/>
      <w:lvlJc w:val="left"/>
      <w:pPr>
        <w:tabs>
          <w:tab w:val="num" w:pos="3022"/>
        </w:tabs>
        <w:ind w:left="3022" w:hanging="360"/>
      </w:pPr>
    </w:lvl>
    <w:lvl w:ilvl="5" w:tentative="1">
      <w:start w:val="1"/>
      <w:numFmt w:val="decimal"/>
      <w:lvlText w:val="%6."/>
      <w:lvlJc w:val="left"/>
      <w:pPr>
        <w:tabs>
          <w:tab w:val="num" w:pos="3742"/>
        </w:tabs>
        <w:ind w:left="3742" w:hanging="360"/>
      </w:pPr>
    </w:lvl>
    <w:lvl w:ilvl="6" w:tentative="1">
      <w:start w:val="1"/>
      <w:numFmt w:val="decimal"/>
      <w:lvlText w:val="%7."/>
      <w:lvlJc w:val="left"/>
      <w:pPr>
        <w:tabs>
          <w:tab w:val="num" w:pos="4462"/>
        </w:tabs>
        <w:ind w:left="4462" w:hanging="360"/>
      </w:pPr>
    </w:lvl>
    <w:lvl w:ilvl="7" w:tentative="1">
      <w:start w:val="1"/>
      <w:numFmt w:val="decimal"/>
      <w:lvlText w:val="%8."/>
      <w:lvlJc w:val="left"/>
      <w:pPr>
        <w:tabs>
          <w:tab w:val="num" w:pos="5182"/>
        </w:tabs>
        <w:ind w:left="5182" w:hanging="360"/>
      </w:pPr>
    </w:lvl>
    <w:lvl w:ilvl="8" w:tentative="1">
      <w:start w:val="1"/>
      <w:numFmt w:val="decimal"/>
      <w:lvlText w:val="%9."/>
      <w:lvlJc w:val="left"/>
      <w:pPr>
        <w:tabs>
          <w:tab w:val="num" w:pos="5902"/>
        </w:tabs>
        <w:ind w:left="5902" w:hanging="360"/>
      </w:pPr>
    </w:lvl>
  </w:abstractNum>
  <w:abstractNum w:abstractNumId="21" w15:restartNumberingAfterBreak="0">
    <w:nsid w:val="692738DE"/>
    <w:multiLevelType w:val="hybridMultilevel"/>
    <w:tmpl w:val="D8E8EA7A"/>
    <w:lvl w:ilvl="0" w:tplc="9906076A">
      <w:start w:val="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15:restartNumberingAfterBreak="0">
    <w:nsid w:val="6ABC7C19"/>
    <w:multiLevelType w:val="multilevel"/>
    <w:tmpl w:val="264A5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1D20FA"/>
    <w:multiLevelType w:val="hybridMultilevel"/>
    <w:tmpl w:val="3C502DFE"/>
    <w:lvl w:ilvl="0" w:tplc="7A081D16">
      <w:start w:val="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16cid:durableId="270162860">
    <w:abstractNumId w:val="0"/>
  </w:num>
  <w:num w:numId="2" w16cid:durableId="1347170465">
    <w:abstractNumId w:val="13"/>
  </w:num>
  <w:num w:numId="3" w16cid:durableId="1777601693">
    <w:abstractNumId w:val="2"/>
  </w:num>
  <w:num w:numId="4" w16cid:durableId="170074029">
    <w:abstractNumId w:val="23"/>
  </w:num>
  <w:num w:numId="5" w16cid:durableId="1681271117">
    <w:abstractNumId w:val="21"/>
  </w:num>
  <w:num w:numId="6" w16cid:durableId="215628274">
    <w:abstractNumId w:val="8"/>
  </w:num>
  <w:num w:numId="7" w16cid:durableId="1472333747">
    <w:abstractNumId w:val="19"/>
  </w:num>
  <w:num w:numId="8" w16cid:durableId="234055018">
    <w:abstractNumId w:val="16"/>
  </w:num>
  <w:num w:numId="9" w16cid:durableId="1773743781">
    <w:abstractNumId w:val="17"/>
  </w:num>
  <w:num w:numId="10" w16cid:durableId="609703712">
    <w:abstractNumId w:val="11"/>
  </w:num>
  <w:num w:numId="11" w16cid:durableId="918365958">
    <w:abstractNumId w:val="15"/>
  </w:num>
  <w:num w:numId="12" w16cid:durableId="959993276">
    <w:abstractNumId w:val="14"/>
  </w:num>
  <w:num w:numId="13" w16cid:durableId="1193953424">
    <w:abstractNumId w:val="7"/>
  </w:num>
  <w:num w:numId="14" w16cid:durableId="1232426676">
    <w:abstractNumId w:val="12"/>
  </w:num>
  <w:num w:numId="15" w16cid:durableId="566108880">
    <w:abstractNumId w:val="10"/>
  </w:num>
  <w:num w:numId="16" w16cid:durableId="1977369729">
    <w:abstractNumId w:val="3"/>
  </w:num>
  <w:num w:numId="17" w16cid:durableId="1386761611">
    <w:abstractNumId w:val="4"/>
  </w:num>
  <w:num w:numId="18" w16cid:durableId="1558861384">
    <w:abstractNumId w:val="6"/>
  </w:num>
  <w:num w:numId="19" w16cid:durableId="527836989">
    <w:abstractNumId w:val="1"/>
  </w:num>
  <w:num w:numId="20" w16cid:durableId="2145997113">
    <w:abstractNumId w:val="22"/>
  </w:num>
  <w:num w:numId="21" w16cid:durableId="35590858">
    <w:abstractNumId w:val="20"/>
  </w:num>
  <w:num w:numId="22" w16cid:durableId="115106414">
    <w:abstractNumId w:val="5"/>
  </w:num>
  <w:num w:numId="23" w16cid:durableId="1388259505">
    <w:abstractNumId w:val="9"/>
  </w:num>
  <w:num w:numId="24" w16cid:durableId="128013946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0H0KDHyyobMWWhbmP2r3EEc1nSZ+8j5fw4dIhduoHbAKTSDhgE13csb90DYHcJVo9DSSK9t5l61ICZgv/mjrA==" w:salt="njhzob+epjD4jVhD861JEA=="/>
  <w:defaultTabStop w:val="720"/>
  <w:doNotHyphenateCaps/>
  <w:drawingGridHorizontalSpacing w:val="14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3A"/>
    <w:rsid w:val="000000B3"/>
    <w:rsid w:val="00000F13"/>
    <w:rsid w:val="00001833"/>
    <w:rsid w:val="0000239B"/>
    <w:rsid w:val="000043DA"/>
    <w:rsid w:val="0000569F"/>
    <w:rsid w:val="000078C9"/>
    <w:rsid w:val="00011C8E"/>
    <w:rsid w:val="00014951"/>
    <w:rsid w:val="000153C4"/>
    <w:rsid w:val="00015930"/>
    <w:rsid w:val="000159F9"/>
    <w:rsid w:val="00027D36"/>
    <w:rsid w:val="00033388"/>
    <w:rsid w:val="00037E23"/>
    <w:rsid w:val="00045009"/>
    <w:rsid w:val="0004546D"/>
    <w:rsid w:val="000505B2"/>
    <w:rsid w:val="00052242"/>
    <w:rsid w:val="00054104"/>
    <w:rsid w:val="000578F3"/>
    <w:rsid w:val="00062B5D"/>
    <w:rsid w:val="0006475D"/>
    <w:rsid w:val="00070D7D"/>
    <w:rsid w:val="00073024"/>
    <w:rsid w:val="00073181"/>
    <w:rsid w:val="000732D4"/>
    <w:rsid w:val="000735DD"/>
    <w:rsid w:val="0007473D"/>
    <w:rsid w:val="00075FA8"/>
    <w:rsid w:val="000779F0"/>
    <w:rsid w:val="00077CFF"/>
    <w:rsid w:val="00082CC1"/>
    <w:rsid w:val="00083FC4"/>
    <w:rsid w:val="00086CAA"/>
    <w:rsid w:val="000901F4"/>
    <w:rsid w:val="000923F4"/>
    <w:rsid w:val="00093541"/>
    <w:rsid w:val="000944DE"/>
    <w:rsid w:val="000967B7"/>
    <w:rsid w:val="00096EF8"/>
    <w:rsid w:val="000A2981"/>
    <w:rsid w:val="000A4A2A"/>
    <w:rsid w:val="000A567B"/>
    <w:rsid w:val="000A5F44"/>
    <w:rsid w:val="000A6193"/>
    <w:rsid w:val="000A6D30"/>
    <w:rsid w:val="000A7593"/>
    <w:rsid w:val="000A7ED3"/>
    <w:rsid w:val="000B11D2"/>
    <w:rsid w:val="000B52EB"/>
    <w:rsid w:val="000B658C"/>
    <w:rsid w:val="000B726A"/>
    <w:rsid w:val="000B739D"/>
    <w:rsid w:val="000B7F08"/>
    <w:rsid w:val="000C236A"/>
    <w:rsid w:val="000C5524"/>
    <w:rsid w:val="000C5D54"/>
    <w:rsid w:val="000C7ACE"/>
    <w:rsid w:val="000D54B0"/>
    <w:rsid w:val="000E1BEC"/>
    <w:rsid w:val="000E51FA"/>
    <w:rsid w:val="000F03B4"/>
    <w:rsid w:val="000F0E9E"/>
    <w:rsid w:val="000F111B"/>
    <w:rsid w:val="000F1A96"/>
    <w:rsid w:val="000F2361"/>
    <w:rsid w:val="000F30A6"/>
    <w:rsid w:val="000F3CAA"/>
    <w:rsid w:val="000F46EC"/>
    <w:rsid w:val="000F4AF6"/>
    <w:rsid w:val="000F4F1F"/>
    <w:rsid w:val="000F51BC"/>
    <w:rsid w:val="000F5458"/>
    <w:rsid w:val="000F5630"/>
    <w:rsid w:val="000F5B39"/>
    <w:rsid w:val="000F5F30"/>
    <w:rsid w:val="000F67B7"/>
    <w:rsid w:val="001026FA"/>
    <w:rsid w:val="00107CE7"/>
    <w:rsid w:val="00107E7F"/>
    <w:rsid w:val="00107F34"/>
    <w:rsid w:val="001128F2"/>
    <w:rsid w:val="001227D4"/>
    <w:rsid w:val="00123299"/>
    <w:rsid w:val="00125CBC"/>
    <w:rsid w:val="001273A9"/>
    <w:rsid w:val="0013212A"/>
    <w:rsid w:val="001323DC"/>
    <w:rsid w:val="00132D32"/>
    <w:rsid w:val="00135763"/>
    <w:rsid w:val="00136B74"/>
    <w:rsid w:val="00141F20"/>
    <w:rsid w:val="001426E5"/>
    <w:rsid w:val="0014456A"/>
    <w:rsid w:val="001453A3"/>
    <w:rsid w:val="00145775"/>
    <w:rsid w:val="00147253"/>
    <w:rsid w:val="00151126"/>
    <w:rsid w:val="001530C2"/>
    <w:rsid w:val="0015449E"/>
    <w:rsid w:val="0016028B"/>
    <w:rsid w:val="00167E08"/>
    <w:rsid w:val="00167F54"/>
    <w:rsid w:val="00171162"/>
    <w:rsid w:val="00171C6A"/>
    <w:rsid w:val="00172AAE"/>
    <w:rsid w:val="00173171"/>
    <w:rsid w:val="001740E2"/>
    <w:rsid w:val="00182016"/>
    <w:rsid w:val="001824AB"/>
    <w:rsid w:val="0018335D"/>
    <w:rsid w:val="001836C2"/>
    <w:rsid w:val="00183BF2"/>
    <w:rsid w:val="001849E5"/>
    <w:rsid w:val="0019048D"/>
    <w:rsid w:val="00196263"/>
    <w:rsid w:val="001974DF"/>
    <w:rsid w:val="00197E62"/>
    <w:rsid w:val="00197F43"/>
    <w:rsid w:val="001A03AF"/>
    <w:rsid w:val="001A1A1D"/>
    <w:rsid w:val="001A2FEB"/>
    <w:rsid w:val="001A4BF5"/>
    <w:rsid w:val="001B2532"/>
    <w:rsid w:val="001C134C"/>
    <w:rsid w:val="001C22BD"/>
    <w:rsid w:val="001D001A"/>
    <w:rsid w:val="001D276F"/>
    <w:rsid w:val="001D2D4A"/>
    <w:rsid w:val="001D68E1"/>
    <w:rsid w:val="001E1E21"/>
    <w:rsid w:val="001E2523"/>
    <w:rsid w:val="001F0776"/>
    <w:rsid w:val="001F5EA4"/>
    <w:rsid w:val="001F77D6"/>
    <w:rsid w:val="00203495"/>
    <w:rsid w:val="002067D1"/>
    <w:rsid w:val="002068FF"/>
    <w:rsid w:val="00206F4A"/>
    <w:rsid w:val="002130FA"/>
    <w:rsid w:val="002147CC"/>
    <w:rsid w:val="002165EC"/>
    <w:rsid w:val="002227B9"/>
    <w:rsid w:val="00222E16"/>
    <w:rsid w:val="002243E8"/>
    <w:rsid w:val="00225B50"/>
    <w:rsid w:val="00225D9D"/>
    <w:rsid w:val="002260FC"/>
    <w:rsid w:val="00227241"/>
    <w:rsid w:val="00232667"/>
    <w:rsid w:val="0023749E"/>
    <w:rsid w:val="00237CA4"/>
    <w:rsid w:val="002436C6"/>
    <w:rsid w:val="00243BA8"/>
    <w:rsid w:val="00244907"/>
    <w:rsid w:val="002529FA"/>
    <w:rsid w:val="00253405"/>
    <w:rsid w:val="00253BD7"/>
    <w:rsid w:val="00254034"/>
    <w:rsid w:val="00255072"/>
    <w:rsid w:val="002573A2"/>
    <w:rsid w:val="00257F14"/>
    <w:rsid w:val="002643F9"/>
    <w:rsid w:val="00264833"/>
    <w:rsid w:val="002649E8"/>
    <w:rsid w:val="00272629"/>
    <w:rsid w:val="002729AF"/>
    <w:rsid w:val="00273FF7"/>
    <w:rsid w:val="002741BC"/>
    <w:rsid w:val="00274797"/>
    <w:rsid w:val="00274CD5"/>
    <w:rsid w:val="00291CDE"/>
    <w:rsid w:val="00291E3B"/>
    <w:rsid w:val="00292116"/>
    <w:rsid w:val="00293803"/>
    <w:rsid w:val="002942DD"/>
    <w:rsid w:val="002A20A6"/>
    <w:rsid w:val="002A4C5E"/>
    <w:rsid w:val="002A56C5"/>
    <w:rsid w:val="002A62D4"/>
    <w:rsid w:val="002B1F7A"/>
    <w:rsid w:val="002B2C15"/>
    <w:rsid w:val="002B2C7F"/>
    <w:rsid w:val="002B4360"/>
    <w:rsid w:val="002C1648"/>
    <w:rsid w:val="002C192E"/>
    <w:rsid w:val="002C6079"/>
    <w:rsid w:val="002C7311"/>
    <w:rsid w:val="002D223E"/>
    <w:rsid w:val="002D6D9D"/>
    <w:rsid w:val="002D6EF3"/>
    <w:rsid w:val="002E439D"/>
    <w:rsid w:val="002E43C3"/>
    <w:rsid w:val="002E549B"/>
    <w:rsid w:val="002F24D6"/>
    <w:rsid w:val="002F4AF7"/>
    <w:rsid w:val="002F6B2E"/>
    <w:rsid w:val="0030074A"/>
    <w:rsid w:val="00301CE3"/>
    <w:rsid w:val="00303C17"/>
    <w:rsid w:val="00303CB7"/>
    <w:rsid w:val="003047BD"/>
    <w:rsid w:val="00305C5B"/>
    <w:rsid w:val="00313D55"/>
    <w:rsid w:val="00314E71"/>
    <w:rsid w:val="003156D6"/>
    <w:rsid w:val="00317E6D"/>
    <w:rsid w:val="0032696C"/>
    <w:rsid w:val="00327B1F"/>
    <w:rsid w:val="00332175"/>
    <w:rsid w:val="0033365F"/>
    <w:rsid w:val="003336FD"/>
    <w:rsid w:val="00333A78"/>
    <w:rsid w:val="0033491F"/>
    <w:rsid w:val="00340A09"/>
    <w:rsid w:val="0034308E"/>
    <w:rsid w:val="0034332A"/>
    <w:rsid w:val="00353691"/>
    <w:rsid w:val="0035464C"/>
    <w:rsid w:val="0036038D"/>
    <w:rsid w:val="0036391D"/>
    <w:rsid w:val="0036409C"/>
    <w:rsid w:val="00373DC7"/>
    <w:rsid w:val="003767E6"/>
    <w:rsid w:val="0038140D"/>
    <w:rsid w:val="003814B1"/>
    <w:rsid w:val="003816D4"/>
    <w:rsid w:val="00382963"/>
    <w:rsid w:val="00387CC1"/>
    <w:rsid w:val="00391850"/>
    <w:rsid w:val="00392525"/>
    <w:rsid w:val="00392962"/>
    <w:rsid w:val="00394BB8"/>
    <w:rsid w:val="00397D31"/>
    <w:rsid w:val="003A2956"/>
    <w:rsid w:val="003A335C"/>
    <w:rsid w:val="003A4D8F"/>
    <w:rsid w:val="003A5935"/>
    <w:rsid w:val="003B2E09"/>
    <w:rsid w:val="003B3AE1"/>
    <w:rsid w:val="003B3C93"/>
    <w:rsid w:val="003B4A49"/>
    <w:rsid w:val="003B5BA8"/>
    <w:rsid w:val="003C0360"/>
    <w:rsid w:val="003C115E"/>
    <w:rsid w:val="003C3953"/>
    <w:rsid w:val="003D20B4"/>
    <w:rsid w:val="003D51D2"/>
    <w:rsid w:val="003E1359"/>
    <w:rsid w:val="003E1823"/>
    <w:rsid w:val="003E1F30"/>
    <w:rsid w:val="003E25E4"/>
    <w:rsid w:val="003E40CA"/>
    <w:rsid w:val="003F0626"/>
    <w:rsid w:val="003F1422"/>
    <w:rsid w:val="003F38A8"/>
    <w:rsid w:val="00401FFD"/>
    <w:rsid w:val="00410027"/>
    <w:rsid w:val="004122D2"/>
    <w:rsid w:val="004138C8"/>
    <w:rsid w:val="00414663"/>
    <w:rsid w:val="004146D3"/>
    <w:rsid w:val="00415DBF"/>
    <w:rsid w:val="0041647D"/>
    <w:rsid w:val="0041682A"/>
    <w:rsid w:val="00421238"/>
    <w:rsid w:val="00422818"/>
    <w:rsid w:val="00422FEC"/>
    <w:rsid w:val="0042353E"/>
    <w:rsid w:val="00423EFA"/>
    <w:rsid w:val="00427FCC"/>
    <w:rsid w:val="00430CE1"/>
    <w:rsid w:val="0043500E"/>
    <w:rsid w:val="004369B3"/>
    <w:rsid w:val="0043728D"/>
    <w:rsid w:val="00440889"/>
    <w:rsid w:val="00445738"/>
    <w:rsid w:val="00446937"/>
    <w:rsid w:val="00451796"/>
    <w:rsid w:val="004558ED"/>
    <w:rsid w:val="0045630D"/>
    <w:rsid w:val="0045732F"/>
    <w:rsid w:val="0045781C"/>
    <w:rsid w:val="00460A16"/>
    <w:rsid w:val="0046401E"/>
    <w:rsid w:val="00464394"/>
    <w:rsid w:val="00465463"/>
    <w:rsid w:val="00473E22"/>
    <w:rsid w:val="00477CAA"/>
    <w:rsid w:val="00481694"/>
    <w:rsid w:val="00481AA4"/>
    <w:rsid w:val="00481BC8"/>
    <w:rsid w:val="00482522"/>
    <w:rsid w:val="004834A6"/>
    <w:rsid w:val="004843F6"/>
    <w:rsid w:val="0048724D"/>
    <w:rsid w:val="00487756"/>
    <w:rsid w:val="004928F2"/>
    <w:rsid w:val="00493744"/>
    <w:rsid w:val="004959C4"/>
    <w:rsid w:val="00495C66"/>
    <w:rsid w:val="00495FC2"/>
    <w:rsid w:val="004974C4"/>
    <w:rsid w:val="004A3969"/>
    <w:rsid w:val="004A3CF8"/>
    <w:rsid w:val="004A4FE6"/>
    <w:rsid w:val="004A7717"/>
    <w:rsid w:val="004B07B8"/>
    <w:rsid w:val="004B392D"/>
    <w:rsid w:val="004B3A37"/>
    <w:rsid w:val="004B6271"/>
    <w:rsid w:val="004B6F3C"/>
    <w:rsid w:val="004B7ED2"/>
    <w:rsid w:val="004C2C5A"/>
    <w:rsid w:val="004C4DB6"/>
    <w:rsid w:val="004D135C"/>
    <w:rsid w:val="004D2BD3"/>
    <w:rsid w:val="004D330B"/>
    <w:rsid w:val="004D349B"/>
    <w:rsid w:val="004D44A4"/>
    <w:rsid w:val="004D4681"/>
    <w:rsid w:val="004D49CE"/>
    <w:rsid w:val="004D7514"/>
    <w:rsid w:val="004D7897"/>
    <w:rsid w:val="004E1773"/>
    <w:rsid w:val="004E1F82"/>
    <w:rsid w:val="004E1FFF"/>
    <w:rsid w:val="004E44B4"/>
    <w:rsid w:val="004E6A63"/>
    <w:rsid w:val="004F17E6"/>
    <w:rsid w:val="004F2CFC"/>
    <w:rsid w:val="004F4E00"/>
    <w:rsid w:val="004F507A"/>
    <w:rsid w:val="00500826"/>
    <w:rsid w:val="00501990"/>
    <w:rsid w:val="00501D43"/>
    <w:rsid w:val="005030E6"/>
    <w:rsid w:val="00507B28"/>
    <w:rsid w:val="00510C5E"/>
    <w:rsid w:val="0051457B"/>
    <w:rsid w:val="0052105D"/>
    <w:rsid w:val="00525DDE"/>
    <w:rsid w:val="0052725A"/>
    <w:rsid w:val="00532A4A"/>
    <w:rsid w:val="005347A1"/>
    <w:rsid w:val="0053529F"/>
    <w:rsid w:val="0053555F"/>
    <w:rsid w:val="00535A4F"/>
    <w:rsid w:val="00536D3A"/>
    <w:rsid w:val="005415DB"/>
    <w:rsid w:val="00541D0F"/>
    <w:rsid w:val="00542F6C"/>
    <w:rsid w:val="00543548"/>
    <w:rsid w:val="0054397C"/>
    <w:rsid w:val="0054659D"/>
    <w:rsid w:val="00550CE1"/>
    <w:rsid w:val="00551CC4"/>
    <w:rsid w:val="005521C1"/>
    <w:rsid w:val="005525BE"/>
    <w:rsid w:val="005531BA"/>
    <w:rsid w:val="00556A0B"/>
    <w:rsid w:val="00557E67"/>
    <w:rsid w:val="00561EF9"/>
    <w:rsid w:val="0056299C"/>
    <w:rsid w:val="0056492B"/>
    <w:rsid w:val="005657AA"/>
    <w:rsid w:val="00565DFB"/>
    <w:rsid w:val="005754E1"/>
    <w:rsid w:val="00581033"/>
    <w:rsid w:val="005818E3"/>
    <w:rsid w:val="0058193D"/>
    <w:rsid w:val="005837BA"/>
    <w:rsid w:val="00583A2D"/>
    <w:rsid w:val="005848AF"/>
    <w:rsid w:val="00584A81"/>
    <w:rsid w:val="00590C6B"/>
    <w:rsid w:val="0059138C"/>
    <w:rsid w:val="00591582"/>
    <w:rsid w:val="00592BD7"/>
    <w:rsid w:val="00596E0F"/>
    <w:rsid w:val="005A2837"/>
    <w:rsid w:val="005A37A0"/>
    <w:rsid w:val="005A578B"/>
    <w:rsid w:val="005A5910"/>
    <w:rsid w:val="005A7ADB"/>
    <w:rsid w:val="005B1002"/>
    <w:rsid w:val="005B3D01"/>
    <w:rsid w:val="005B4A87"/>
    <w:rsid w:val="005B585A"/>
    <w:rsid w:val="005B6EE9"/>
    <w:rsid w:val="005C202A"/>
    <w:rsid w:val="005C28EC"/>
    <w:rsid w:val="005C7955"/>
    <w:rsid w:val="005D065E"/>
    <w:rsid w:val="005D2A22"/>
    <w:rsid w:val="005D5B1B"/>
    <w:rsid w:val="005E2919"/>
    <w:rsid w:val="005E3BB0"/>
    <w:rsid w:val="005E3E6E"/>
    <w:rsid w:val="005E4D82"/>
    <w:rsid w:val="005E5DF3"/>
    <w:rsid w:val="005F5E52"/>
    <w:rsid w:val="005F77BD"/>
    <w:rsid w:val="00600B77"/>
    <w:rsid w:val="006026B2"/>
    <w:rsid w:val="00603DF5"/>
    <w:rsid w:val="00605AC3"/>
    <w:rsid w:val="00605E8C"/>
    <w:rsid w:val="00610930"/>
    <w:rsid w:val="00612225"/>
    <w:rsid w:val="00613ECE"/>
    <w:rsid w:val="006150B6"/>
    <w:rsid w:val="00620F16"/>
    <w:rsid w:val="006216DC"/>
    <w:rsid w:val="0062337E"/>
    <w:rsid w:val="006241A0"/>
    <w:rsid w:val="00626410"/>
    <w:rsid w:val="006264F8"/>
    <w:rsid w:val="00627BB5"/>
    <w:rsid w:val="006353F0"/>
    <w:rsid w:val="006364A2"/>
    <w:rsid w:val="00640AB3"/>
    <w:rsid w:val="00640C19"/>
    <w:rsid w:val="00643EE5"/>
    <w:rsid w:val="006446DA"/>
    <w:rsid w:val="006505C6"/>
    <w:rsid w:val="00650BB4"/>
    <w:rsid w:val="0065287A"/>
    <w:rsid w:val="0065360D"/>
    <w:rsid w:val="00654AD2"/>
    <w:rsid w:val="006602DD"/>
    <w:rsid w:val="006611AF"/>
    <w:rsid w:val="006620EB"/>
    <w:rsid w:val="00670009"/>
    <w:rsid w:val="0067137B"/>
    <w:rsid w:val="00672DE6"/>
    <w:rsid w:val="00673AAF"/>
    <w:rsid w:val="00673ED8"/>
    <w:rsid w:val="00674E9F"/>
    <w:rsid w:val="0067529B"/>
    <w:rsid w:val="00676E47"/>
    <w:rsid w:val="0067702D"/>
    <w:rsid w:val="006816CF"/>
    <w:rsid w:val="00682B25"/>
    <w:rsid w:val="0068475D"/>
    <w:rsid w:val="00687281"/>
    <w:rsid w:val="00687471"/>
    <w:rsid w:val="00687628"/>
    <w:rsid w:val="00691725"/>
    <w:rsid w:val="00693679"/>
    <w:rsid w:val="00695E0B"/>
    <w:rsid w:val="00696DE0"/>
    <w:rsid w:val="00697FED"/>
    <w:rsid w:val="006A1D08"/>
    <w:rsid w:val="006A3436"/>
    <w:rsid w:val="006A3A79"/>
    <w:rsid w:val="006A4A31"/>
    <w:rsid w:val="006A6D97"/>
    <w:rsid w:val="006B72F3"/>
    <w:rsid w:val="006B7F0F"/>
    <w:rsid w:val="006C1C83"/>
    <w:rsid w:val="006C29AF"/>
    <w:rsid w:val="006C3138"/>
    <w:rsid w:val="006C3222"/>
    <w:rsid w:val="006C6533"/>
    <w:rsid w:val="006C6D0A"/>
    <w:rsid w:val="006C7611"/>
    <w:rsid w:val="006C7C75"/>
    <w:rsid w:val="006D102F"/>
    <w:rsid w:val="006D107B"/>
    <w:rsid w:val="006D1653"/>
    <w:rsid w:val="006D1CA5"/>
    <w:rsid w:val="006D45BB"/>
    <w:rsid w:val="006D687F"/>
    <w:rsid w:val="006D6FA2"/>
    <w:rsid w:val="006E1D17"/>
    <w:rsid w:val="006E1E83"/>
    <w:rsid w:val="006E2157"/>
    <w:rsid w:val="006E36E1"/>
    <w:rsid w:val="006E48FA"/>
    <w:rsid w:val="006E5454"/>
    <w:rsid w:val="006E61DD"/>
    <w:rsid w:val="006E6F91"/>
    <w:rsid w:val="006F09B1"/>
    <w:rsid w:val="006F11FC"/>
    <w:rsid w:val="006F5667"/>
    <w:rsid w:val="006F58D7"/>
    <w:rsid w:val="006F6E90"/>
    <w:rsid w:val="006F7AB2"/>
    <w:rsid w:val="0070596E"/>
    <w:rsid w:val="00705A12"/>
    <w:rsid w:val="007108A4"/>
    <w:rsid w:val="00710B31"/>
    <w:rsid w:val="00710FE1"/>
    <w:rsid w:val="007110D7"/>
    <w:rsid w:val="00717729"/>
    <w:rsid w:val="00723110"/>
    <w:rsid w:val="007231F0"/>
    <w:rsid w:val="00725FAC"/>
    <w:rsid w:val="00726710"/>
    <w:rsid w:val="007305F9"/>
    <w:rsid w:val="0073109F"/>
    <w:rsid w:val="00732514"/>
    <w:rsid w:val="007331C1"/>
    <w:rsid w:val="007349FE"/>
    <w:rsid w:val="00735BFB"/>
    <w:rsid w:val="00745061"/>
    <w:rsid w:val="00746160"/>
    <w:rsid w:val="00751BCE"/>
    <w:rsid w:val="00753096"/>
    <w:rsid w:val="00753297"/>
    <w:rsid w:val="0075431A"/>
    <w:rsid w:val="00760354"/>
    <w:rsid w:val="007635D9"/>
    <w:rsid w:val="00763F7F"/>
    <w:rsid w:val="00766C98"/>
    <w:rsid w:val="00770029"/>
    <w:rsid w:val="0077146C"/>
    <w:rsid w:val="00774789"/>
    <w:rsid w:val="00780945"/>
    <w:rsid w:val="00780AFB"/>
    <w:rsid w:val="00781181"/>
    <w:rsid w:val="00786A34"/>
    <w:rsid w:val="007901B2"/>
    <w:rsid w:val="00792DE2"/>
    <w:rsid w:val="00793115"/>
    <w:rsid w:val="007A0617"/>
    <w:rsid w:val="007A10E2"/>
    <w:rsid w:val="007A12BA"/>
    <w:rsid w:val="007A1620"/>
    <w:rsid w:val="007B141F"/>
    <w:rsid w:val="007B270E"/>
    <w:rsid w:val="007B2C88"/>
    <w:rsid w:val="007B3DE1"/>
    <w:rsid w:val="007B4F3B"/>
    <w:rsid w:val="007C0642"/>
    <w:rsid w:val="007C4E3C"/>
    <w:rsid w:val="007C741F"/>
    <w:rsid w:val="007D011C"/>
    <w:rsid w:val="007D0C2F"/>
    <w:rsid w:val="007D1A03"/>
    <w:rsid w:val="007D64E2"/>
    <w:rsid w:val="007E267B"/>
    <w:rsid w:val="007E2E18"/>
    <w:rsid w:val="007E3F98"/>
    <w:rsid w:val="007E6572"/>
    <w:rsid w:val="007E68A3"/>
    <w:rsid w:val="007E6DBC"/>
    <w:rsid w:val="007F2A91"/>
    <w:rsid w:val="007F41C9"/>
    <w:rsid w:val="007F4D31"/>
    <w:rsid w:val="007F5C94"/>
    <w:rsid w:val="00804BF2"/>
    <w:rsid w:val="00805743"/>
    <w:rsid w:val="0080588F"/>
    <w:rsid w:val="008073D7"/>
    <w:rsid w:val="00810861"/>
    <w:rsid w:val="008166F6"/>
    <w:rsid w:val="0081794E"/>
    <w:rsid w:val="00821526"/>
    <w:rsid w:val="00823747"/>
    <w:rsid w:val="00825D3D"/>
    <w:rsid w:val="00827808"/>
    <w:rsid w:val="0083231F"/>
    <w:rsid w:val="00835E82"/>
    <w:rsid w:val="00835FB9"/>
    <w:rsid w:val="00837078"/>
    <w:rsid w:val="0084177F"/>
    <w:rsid w:val="0084322F"/>
    <w:rsid w:val="0084557F"/>
    <w:rsid w:val="0084640F"/>
    <w:rsid w:val="00851328"/>
    <w:rsid w:val="00851AA8"/>
    <w:rsid w:val="0085494A"/>
    <w:rsid w:val="00861800"/>
    <w:rsid w:val="00862331"/>
    <w:rsid w:val="0086267C"/>
    <w:rsid w:val="0086484E"/>
    <w:rsid w:val="0086591D"/>
    <w:rsid w:val="0086689E"/>
    <w:rsid w:val="00866AD7"/>
    <w:rsid w:val="00872A59"/>
    <w:rsid w:val="00873593"/>
    <w:rsid w:val="00877A57"/>
    <w:rsid w:val="00880524"/>
    <w:rsid w:val="00881D02"/>
    <w:rsid w:val="00882279"/>
    <w:rsid w:val="00883797"/>
    <w:rsid w:val="008861F8"/>
    <w:rsid w:val="008879A9"/>
    <w:rsid w:val="00892F7E"/>
    <w:rsid w:val="008A4E40"/>
    <w:rsid w:val="008A7D12"/>
    <w:rsid w:val="008A7DE8"/>
    <w:rsid w:val="008B0DCB"/>
    <w:rsid w:val="008B1776"/>
    <w:rsid w:val="008B3104"/>
    <w:rsid w:val="008B3B0F"/>
    <w:rsid w:val="008B5AB3"/>
    <w:rsid w:val="008B6DB6"/>
    <w:rsid w:val="008C1191"/>
    <w:rsid w:val="008C513D"/>
    <w:rsid w:val="008C7ECF"/>
    <w:rsid w:val="008D14B0"/>
    <w:rsid w:val="008D2BB6"/>
    <w:rsid w:val="008D2C59"/>
    <w:rsid w:val="008D2F4A"/>
    <w:rsid w:val="008D57D9"/>
    <w:rsid w:val="008E1DB7"/>
    <w:rsid w:val="008E280B"/>
    <w:rsid w:val="008E3607"/>
    <w:rsid w:val="008E396B"/>
    <w:rsid w:val="008E6B63"/>
    <w:rsid w:val="008E6B9A"/>
    <w:rsid w:val="008E6FA2"/>
    <w:rsid w:val="008E7034"/>
    <w:rsid w:val="008E76C9"/>
    <w:rsid w:val="008E7BF6"/>
    <w:rsid w:val="008F10EA"/>
    <w:rsid w:val="008F2E9A"/>
    <w:rsid w:val="008F4E24"/>
    <w:rsid w:val="008F5416"/>
    <w:rsid w:val="008F6949"/>
    <w:rsid w:val="008F7E5E"/>
    <w:rsid w:val="009013FD"/>
    <w:rsid w:val="00901D6F"/>
    <w:rsid w:val="00902471"/>
    <w:rsid w:val="0090489A"/>
    <w:rsid w:val="00907E0E"/>
    <w:rsid w:val="0091018E"/>
    <w:rsid w:val="00910A97"/>
    <w:rsid w:val="00924163"/>
    <w:rsid w:val="00925205"/>
    <w:rsid w:val="00931029"/>
    <w:rsid w:val="00932876"/>
    <w:rsid w:val="00932FA3"/>
    <w:rsid w:val="00933903"/>
    <w:rsid w:val="00945490"/>
    <w:rsid w:val="00950B35"/>
    <w:rsid w:val="00950E48"/>
    <w:rsid w:val="00952207"/>
    <w:rsid w:val="009528D6"/>
    <w:rsid w:val="009529B8"/>
    <w:rsid w:val="00953FB8"/>
    <w:rsid w:val="009571A5"/>
    <w:rsid w:val="009573E5"/>
    <w:rsid w:val="00957E92"/>
    <w:rsid w:val="00964E0D"/>
    <w:rsid w:val="0096629C"/>
    <w:rsid w:val="00966C70"/>
    <w:rsid w:val="009703A9"/>
    <w:rsid w:val="00971B3F"/>
    <w:rsid w:val="00971BA6"/>
    <w:rsid w:val="00974C34"/>
    <w:rsid w:val="0097784D"/>
    <w:rsid w:val="00977BE2"/>
    <w:rsid w:val="00982D3A"/>
    <w:rsid w:val="00990BE2"/>
    <w:rsid w:val="0099189B"/>
    <w:rsid w:val="00997ABA"/>
    <w:rsid w:val="009A3020"/>
    <w:rsid w:val="009A4819"/>
    <w:rsid w:val="009A5308"/>
    <w:rsid w:val="009B10AA"/>
    <w:rsid w:val="009C2F5D"/>
    <w:rsid w:val="009C31B5"/>
    <w:rsid w:val="009C4240"/>
    <w:rsid w:val="009C4CCA"/>
    <w:rsid w:val="009D1FD0"/>
    <w:rsid w:val="009D2260"/>
    <w:rsid w:val="009D4BDD"/>
    <w:rsid w:val="009D630B"/>
    <w:rsid w:val="009D7FA2"/>
    <w:rsid w:val="009E6E83"/>
    <w:rsid w:val="009F199A"/>
    <w:rsid w:val="009F6F54"/>
    <w:rsid w:val="009F7369"/>
    <w:rsid w:val="009F7494"/>
    <w:rsid w:val="00A04F14"/>
    <w:rsid w:val="00A056B8"/>
    <w:rsid w:val="00A1163C"/>
    <w:rsid w:val="00A151DB"/>
    <w:rsid w:val="00A20467"/>
    <w:rsid w:val="00A20556"/>
    <w:rsid w:val="00A2128B"/>
    <w:rsid w:val="00A218C6"/>
    <w:rsid w:val="00A23363"/>
    <w:rsid w:val="00A233EB"/>
    <w:rsid w:val="00A23E4E"/>
    <w:rsid w:val="00A244E1"/>
    <w:rsid w:val="00A27E0D"/>
    <w:rsid w:val="00A30345"/>
    <w:rsid w:val="00A32611"/>
    <w:rsid w:val="00A34C69"/>
    <w:rsid w:val="00A37728"/>
    <w:rsid w:val="00A37DE7"/>
    <w:rsid w:val="00A40E98"/>
    <w:rsid w:val="00A478E2"/>
    <w:rsid w:val="00A521E3"/>
    <w:rsid w:val="00A52977"/>
    <w:rsid w:val="00A52B28"/>
    <w:rsid w:val="00A52B89"/>
    <w:rsid w:val="00A53EA1"/>
    <w:rsid w:val="00A55CCD"/>
    <w:rsid w:val="00A579DA"/>
    <w:rsid w:val="00A57E97"/>
    <w:rsid w:val="00A618D3"/>
    <w:rsid w:val="00A620E8"/>
    <w:rsid w:val="00A63F1E"/>
    <w:rsid w:val="00A646FE"/>
    <w:rsid w:val="00A651AD"/>
    <w:rsid w:val="00A65EE9"/>
    <w:rsid w:val="00A66177"/>
    <w:rsid w:val="00A667D6"/>
    <w:rsid w:val="00A73180"/>
    <w:rsid w:val="00A74205"/>
    <w:rsid w:val="00A749BD"/>
    <w:rsid w:val="00A779F1"/>
    <w:rsid w:val="00A80B32"/>
    <w:rsid w:val="00A84B5A"/>
    <w:rsid w:val="00A90725"/>
    <w:rsid w:val="00A919F2"/>
    <w:rsid w:val="00A94377"/>
    <w:rsid w:val="00AA013E"/>
    <w:rsid w:val="00AA33A0"/>
    <w:rsid w:val="00AA3A62"/>
    <w:rsid w:val="00AB175E"/>
    <w:rsid w:val="00AB2235"/>
    <w:rsid w:val="00AB345E"/>
    <w:rsid w:val="00AB5E0F"/>
    <w:rsid w:val="00AB6A67"/>
    <w:rsid w:val="00AB6C28"/>
    <w:rsid w:val="00AC0F9E"/>
    <w:rsid w:val="00AC1A1A"/>
    <w:rsid w:val="00AC24E6"/>
    <w:rsid w:val="00AC2B3C"/>
    <w:rsid w:val="00AC2CA3"/>
    <w:rsid w:val="00AC375E"/>
    <w:rsid w:val="00AC40A6"/>
    <w:rsid w:val="00AC6EEE"/>
    <w:rsid w:val="00AC6F41"/>
    <w:rsid w:val="00AC7BD5"/>
    <w:rsid w:val="00AD0E2F"/>
    <w:rsid w:val="00AD2383"/>
    <w:rsid w:val="00AD57DD"/>
    <w:rsid w:val="00AD5BB1"/>
    <w:rsid w:val="00AD5C66"/>
    <w:rsid w:val="00AD616B"/>
    <w:rsid w:val="00AD67B3"/>
    <w:rsid w:val="00AE0E00"/>
    <w:rsid w:val="00AE2B87"/>
    <w:rsid w:val="00AE2ECB"/>
    <w:rsid w:val="00AE3F9F"/>
    <w:rsid w:val="00AE40E3"/>
    <w:rsid w:val="00AF0090"/>
    <w:rsid w:val="00AF2F3A"/>
    <w:rsid w:val="00AF3E46"/>
    <w:rsid w:val="00AF6D57"/>
    <w:rsid w:val="00AF7363"/>
    <w:rsid w:val="00B014C3"/>
    <w:rsid w:val="00B0373E"/>
    <w:rsid w:val="00B05AE5"/>
    <w:rsid w:val="00B064A8"/>
    <w:rsid w:val="00B11167"/>
    <w:rsid w:val="00B11C3B"/>
    <w:rsid w:val="00B1306C"/>
    <w:rsid w:val="00B132EC"/>
    <w:rsid w:val="00B161C9"/>
    <w:rsid w:val="00B20FBC"/>
    <w:rsid w:val="00B21514"/>
    <w:rsid w:val="00B2240C"/>
    <w:rsid w:val="00B2282A"/>
    <w:rsid w:val="00B23A35"/>
    <w:rsid w:val="00B23BF1"/>
    <w:rsid w:val="00B24484"/>
    <w:rsid w:val="00B25445"/>
    <w:rsid w:val="00B307C1"/>
    <w:rsid w:val="00B30DCA"/>
    <w:rsid w:val="00B31DDE"/>
    <w:rsid w:val="00B34665"/>
    <w:rsid w:val="00B352CC"/>
    <w:rsid w:val="00B40F38"/>
    <w:rsid w:val="00B41D04"/>
    <w:rsid w:val="00B44400"/>
    <w:rsid w:val="00B45789"/>
    <w:rsid w:val="00B462D3"/>
    <w:rsid w:val="00B46EDA"/>
    <w:rsid w:val="00B477D8"/>
    <w:rsid w:val="00B47E7A"/>
    <w:rsid w:val="00B47F83"/>
    <w:rsid w:val="00B50422"/>
    <w:rsid w:val="00B518ED"/>
    <w:rsid w:val="00B54F33"/>
    <w:rsid w:val="00B60A9B"/>
    <w:rsid w:val="00B61754"/>
    <w:rsid w:val="00B640D3"/>
    <w:rsid w:val="00B72172"/>
    <w:rsid w:val="00B7245B"/>
    <w:rsid w:val="00B7615C"/>
    <w:rsid w:val="00B77759"/>
    <w:rsid w:val="00B77BCF"/>
    <w:rsid w:val="00B80DBD"/>
    <w:rsid w:val="00B81D2C"/>
    <w:rsid w:val="00B83709"/>
    <w:rsid w:val="00B83F34"/>
    <w:rsid w:val="00B84BB1"/>
    <w:rsid w:val="00B85443"/>
    <w:rsid w:val="00B85CFD"/>
    <w:rsid w:val="00B86662"/>
    <w:rsid w:val="00B8684C"/>
    <w:rsid w:val="00B92E6E"/>
    <w:rsid w:val="00B97F31"/>
    <w:rsid w:val="00BA7DE1"/>
    <w:rsid w:val="00BB105E"/>
    <w:rsid w:val="00BB2920"/>
    <w:rsid w:val="00BB3C6D"/>
    <w:rsid w:val="00BB48A7"/>
    <w:rsid w:val="00BB6771"/>
    <w:rsid w:val="00BB7234"/>
    <w:rsid w:val="00BC29C5"/>
    <w:rsid w:val="00BC4CA0"/>
    <w:rsid w:val="00BD11F8"/>
    <w:rsid w:val="00BD5F26"/>
    <w:rsid w:val="00BD7150"/>
    <w:rsid w:val="00BE0B04"/>
    <w:rsid w:val="00BE0C69"/>
    <w:rsid w:val="00BE1A93"/>
    <w:rsid w:val="00BE2BEA"/>
    <w:rsid w:val="00BE3897"/>
    <w:rsid w:val="00BE3932"/>
    <w:rsid w:val="00BE4867"/>
    <w:rsid w:val="00BF04B7"/>
    <w:rsid w:val="00BF349E"/>
    <w:rsid w:val="00C01272"/>
    <w:rsid w:val="00C01533"/>
    <w:rsid w:val="00C0239C"/>
    <w:rsid w:val="00C02AE5"/>
    <w:rsid w:val="00C02B24"/>
    <w:rsid w:val="00C03A4F"/>
    <w:rsid w:val="00C03F5C"/>
    <w:rsid w:val="00C04550"/>
    <w:rsid w:val="00C05173"/>
    <w:rsid w:val="00C10789"/>
    <w:rsid w:val="00C11602"/>
    <w:rsid w:val="00C11A2D"/>
    <w:rsid w:val="00C12E29"/>
    <w:rsid w:val="00C1509C"/>
    <w:rsid w:val="00C156CD"/>
    <w:rsid w:val="00C15A9C"/>
    <w:rsid w:val="00C1675B"/>
    <w:rsid w:val="00C16C10"/>
    <w:rsid w:val="00C17F5C"/>
    <w:rsid w:val="00C23209"/>
    <w:rsid w:val="00C23F29"/>
    <w:rsid w:val="00C258EE"/>
    <w:rsid w:val="00C31667"/>
    <w:rsid w:val="00C31842"/>
    <w:rsid w:val="00C3333F"/>
    <w:rsid w:val="00C35C67"/>
    <w:rsid w:val="00C35F3A"/>
    <w:rsid w:val="00C37C8D"/>
    <w:rsid w:val="00C461D2"/>
    <w:rsid w:val="00C61EE3"/>
    <w:rsid w:val="00C62499"/>
    <w:rsid w:val="00C65B92"/>
    <w:rsid w:val="00C66AEA"/>
    <w:rsid w:val="00C67A67"/>
    <w:rsid w:val="00C67AD7"/>
    <w:rsid w:val="00C74048"/>
    <w:rsid w:val="00C75FBD"/>
    <w:rsid w:val="00C771F0"/>
    <w:rsid w:val="00C80B21"/>
    <w:rsid w:val="00C862FC"/>
    <w:rsid w:val="00C90849"/>
    <w:rsid w:val="00C913E5"/>
    <w:rsid w:val="00C926C1"/>
    <w:rsid w:val="00CA0CFF"/>
    <w:rsid w:val="00CA1238"/>
    <w:rsid w:val="00CA56FC"/>
    <w:rsid w:val="00CA6506"/>
    <w:rsid w:val="00CB2AFB"/>
    <w:rsid w:val="00CB4CAD"/>
    <w:rsid w:val="00CB542B"/>
    <w:rsid w:val="00CC03D0"/>
    <w:rsid w:val="00CC1A66"/>
    <w:rsid w:val="00CC29BA"/>
    <w:rsid w:val="00CC3145"/>
    <w:rsid w:val="00CC3B29"/>
    <w:rsid w:val="00CC3FB1"/>
    <w:rsid w:val="00CC61CE"/>
    <w:rsid w:val="00CC7986"/>
    <w:rsid w:val="00CD165C"/>
    <w:rsid w:val="00CD36A3"/>
    <w:rsid w:val="00CE2B90"/>
    <w:rsid w:val="00CE2E8C"/>
    <w:rsid w:val="00CE3122"/>
    <w:rsid w:val="00CE3756"/>
    <w:rsid w:val="00CE40AA"/>
    <w:rsid w:val="00CE42F5"/>
    <w:rsid w:val="00CE505B"/>
    <w:rsid w:val="00CE67D9"/>
    <w:rsid w:val="00CE6A8F"/>
    <w:rsid w:val="00CF119D"/>
    <w:rsid w:val="00CF1C48"/>
    <w:rsid w:val="00CF423B"/>
    <w:rsid w:val="00CF5F4D"/>
    <w:rsid w:val="00CF77B5"/>
    <w:rsid w:val="00D0051F"/>
    <w:rsid w:val="00D00567"/>
    <w:rsid w:val="00D03C60"/>
    <w:rsid w:val="00D06E30"/>
    <w:rsid w:val="00D06ECA"/>
    <w:rsid w:val="00D10BD8"/>
    <w:rsid w:val="00D10CD9"/>
    <w:rsid w:val="00D15D98"/>
    <w:rsid w:val="00D15E5F"/>
    <w:rsid w:val="00D16449"/>
    <w:rsid w:val="00D175AB"/>
    <w:rsid w:val="00D20CEB"/>
    <w:rsid w:val="00D21C09"/>
    <w:rsid w:val="00D239CA"/>
    <w:rsid w:val="00D269B2"/>
    <w:rsid w:val="00D27D3A"/>
    <w:rsid w:val="00D3037C"/>
    <w:rsid w:val="00D30C81"/>
    <w:rsid w:val="00D3545D"/>
    <w:rsid w:val="00D370FD"/>
    <w:rsid w:val="00D375CF"/>
    <w:rsid w:val="00D44B09"/>
    <w:rsid w:val="00D45B58"/>
    <w:rsid w:val="00D47D4C"/>
    <w:rsid w:val="00D507F0"/>
    <w:rsid w:val="00D52AAB"/>
    <w:rsid w:val="00D61D7B"/>
    <w:rsid w:val="00D62137"/>
    <w:rsid w:val="00D62721"/>
    <w:rsid w:val="00D71F9D"/>
    <w:rsid w:val="00D72764"/>
    <w:rsid w:val="00D72A67"/>
    <w:rsid w:val="00D73B47"/>
    <w:rsid w:val="00D758B6"/>
    <w:rsid w:val="00D768EB"/>
    <w:rsid w:val="00D81362"/>
    <w:rsid w:val="00D825BE"/>
    <w:rsid w:val="00D84578"/>
    <w:rsid w:val="00D84F6E"/>
    <w:rsid w:val="00D87D2A"/>
    <w:rsid w:val="00D9004A"/>
    <w:rsid w:val="00D91BE2"/>
    <w:rsid w:val="00D95EEB"/>
    <w:rsid w:val="00DA0476"/>
    <w:rsid w:val="00DA3453"/>
    <w:rsid w:val="00DA39A3"/>
    <w:rsid w:val="00DB1976"/>
    <w:rsid w:val="00DB34AD"/>
    <w:rsid w:val="00DB51CC"/>
    <w:rsid w:val="00DB5E11"/>
    <w:rsid w:val="00DB685A"/>
    <w:rsid w:val="00DB7DCB"/>
    <w:rsid w:val="00DC2E4F"/>
    <w:rsid w:val="00DC388F"/>
    <w:rsid w:val="00DC3D8A"/>
    <w:rsid w:val="00DC3F80"/>
    <w:rsid w:val="00DC40E0"/>
    <w:rsid w:val="00DC50BF"/>
    <w:rsid w:val="00DC7232"/>
    <w:rsid w:val="00DD1031"/>
    <w:rsid w:val="00DD16BD"/>
    <w:rsid w:val="00DD1F6F"/>
    <w:rsid w:val="00DD2814"/>
    <w:rsid w:val="00DD28A7"/>
    <w:rsid w:val="00DD2A01"/>
    <w:rsid w:val="00DD2F66"/>
    <w:rsid w:val="00DD33FC"/>
    <w:rsid w:val="00DE1DBC"/>
    <w:rsid w:val="00DE2DCE"/>
    <w:rsid w:val="00DE4A78"/>
    <w:rsid w:val="00DE52A5"/>
    <w:rsid w:val="00DF23BD"/>
    <w:rsid w:val="00DF65D1"/>
    <w:rsid w:val="00DF65DC"/>
    <w:rsid w:val="00DF74F7"/>
    <w:rsid w:val="00E02016"/>
    <w:rsid w:val="00E03593"/>
    <w:rsid w:val="00E10E75"/>
    <w:rsid w:val="00E13398"/>
    <w:rsid w:val="00E14970"/>
    <w:rsid w:val="00E176D3"/>
    <w:rsid w:val="00E17785"/>
    <w:rsid w:val="00E17BE2"/>
    <w:rsid w:val="00E208E9"/>
    <w:rsid w:val="00E232B3"/>
    <w:rsid w:val="00E24A4A"/>
    <w:rsid w:val="00E24B00"/>
    <w:rsid w:val="00E25909"/>
    <w:rsid w:val="00E26CEF"/>
    <w:rsid w:val="00E3014D"/>
    <w:rsid w:val="00E30FFF"/>
    <w:rsid w:val="00E325C0"/>
    <w:rsid w:val="00E32F0B"/>
    <w:rsid w:val="00E3416B"/>
    <w:rsid w:val="00E377BB"/>
    <w:rsid w:val="00E404F1"/>
    <w:rsid w:val="00E43A7A"/>
    <w:rsid w:val="00E44070"/>
    <w:rsid w:val="00E501EF"/>
    <w:rsid w:val="00E519EA"/>
    <w:rsid w:val="00E51EA0"/>
    <w:rsid w:val="00E54BFD"/>
    <w:rsid w:val="00E55A66"/>
    <w:rsid w:val="00E566F1"/>
    <w:rsid w:val="00E571A5"/>
    <w:rsid w:val="00E60E86"/>
    <w:rsid w:val="00E635D3"/>
    <w:rsid w:val="00E63AA5"/>
    <w:rsid w:val="00E7091C"/>
    <w:rsid w:val="00E70D5B"/>
    <w:rsid w:val="00E73A4C"/>
    <w:rsid w:val="00E80E13"/>
    <w:rsid w:val="00E83083"/>
    <w:rsid w:val="00E8344D"/>
    <w:rsid w:val="00E879C7"/>
    <w:rsid w:val="00E9017E"/>
    <w:rsid w:val="00E928CB"/>
    <w:rsid w:val="00E94BEB"/>
    <w:rsid w:val="00EA0756"/>
    <w:rsid w:val="00EA247D"/>
    <w:rsid w:val="00EA39C4"/>
    <w:rsid w:val="00EA3B2E"/>
    <w:rsid w:val="00EA5722"/>
    <w:rsid w:val="00EA7237"/>
    <w:rsid w:val="00EB5008"/>
    <w:rsid w:val="00EB6B83"/>
    <w:rsid w:val="00EC09ED"/>
    <w:rsid w:val="00EC201F"/>
    <w:rsid w:val="00EC34A0"/>
    <w:rsid w:val="00EC6FB4"/>
    <w:rsid w:val="00EC70D3"/>
    <w:rsid w:val="00ED2C8D"/>
    <w:rsid w:val="00ED3422"/>
    <w:rsid w:val="00ED3AF8"/>
    <w:rsid w:val="00ED6361"/>
    <w:rsid w:val="00ED774A"/>
    <w:rsid w:val="00ED7823"/>
    <w:rsid w:val="00EE20E0"/>
    <w:rsid w:val="00EE3D59"/>
    <w:rsid w:val="00EE436D"/>
    <w:rsid w:val="00EE7DCF"/>
    <w:rsid w:val="00EF1FFA"/>
    <w:rsid w:val="00EF314B"/>
    <w:rsid w:val="00EF4AE3"/>
    <w:rsid w:val="00EF4C3B"/>
    <w:rsid w:val="00EF54FD"/>
    <w:rsid w:val="00EF5791"/>
    <w:rsid w:val="00EF61B0"/>
    <w:rsid w:val="00EF6BB3"/>
    <w:rsid w:val="00EF7F93"/>
    <w:rsid w:val="00F017F9"/>
    <w:rsid w:val="00F01EC4"/>
    <w:rsid w:val="00F02258"/>
    <w:rsid w:val="00F049E5"/>
    <w:rsid w:val="00F11E2C"/>
    <w:rsid w:val="00F131A3"/>
    <w:rsid w:val="00F160C7"/>
    <w:rsid w:val="00F16631"/>
    <w:rsid w:val="00F17A73"/>
    <w:rsid w:val="00F20CE7"/>
    <w:rsid w:val="00F211C5"/>
    <w:rsid w:val="00F22346"/>
    <w:rsid w:val="00F23248"/>
    <w:rsid w:val="00F26EB3"/>
    <w:rsid w:val="00F3095F"/>
    <w:rsid w:val="00F3178F"/>
    <w:rsid w:val="00F31B4F"/>
    <w:rsid w:val="00F31F77"/>
    <w:rsid w:val="00F34AAC"/>
    <w:rsid w:val="00F357AB"/>
    <w:rsid w:val="00F3649D"/>
    <w:rsid w:val="00F40E26"/>
    <w:rsid w:val="00F42BB5"/>
    <w:rsid w:val="00F433ED"/>
    <w:rsid w:val="00F438F3"/>
    <w:rsid w:val="00F47B92"/>
    <w:rsid w:val="00F51DC3"/>
    <w:rsid w:val="00F531D6"/>
    <w:rsid w:val="00F54C3F"/>
    <w:rsid w:val="00F54D18"/>
    <w:rsid w:val="00F552C9"/>
    <w:rsid w:val="00F57C68"/>
    <w:rsid w:val="00F6097C"/>
    <w:rsid w:val="00F61A7C"/>
    <w:rsid w:val="00F62E5D"/>
    <w:rsid w:val="00F66022"/>
    <w:rsid w:val="00F70590"/>
    <w:rsid w:val="00F726A0"/>
    <w:rsid w:val="00F72B12"/>
    <w:rsid w:val="00F77A96"/>
    <w:rsid w:val="00F77DD9"/>
    <w:rsid w:val="00F82077"/>
    <w:rsid w:val="00F835AB"/>
    <w:rsid w:val="00F908C4"/>
    <w:rsid w:val="00F918B9"/>
    <w:rsid w:val="00F95A99"/>
    <w:rsid w:val="00F96AEC"/>
    <w:rsid w:val="00F96E19"/>
    <w:rsid w:val="00FA27FB"/>
    <w:rsid w:val="00FA3305"/>
    <w:rsid w:val="00FA414C"/>
    <w:rsid w:val="00FA57A9"/>
    <w:rsid w:val="00FB2ACF"/>
    <w:rsid w:val="00FB60E5"/>
    <w:rsid w:val="00FC07F3"/>
    <w:rsid w:val="00FC1332"/>
    <w:rsid w:val="00FC24EB"/>
    <w:rsid w:val="00FC7D97"/>
    <w:rsid w:val="00FD00B8"/>
    <w:rsid w:val="00FD2252"/>
    <w:rsid w:val="00FD413B"/>
    <w:rsid w:val="00FD49AB"/>
    <w:rsid w:val="00FD6F32"/>
    <w:rsid w:val="00FE0749"/>
    <w:rsid w:val="00FE39EC"/>
    <w:rsid w:val="00FE7774"/>
    <w:rsid w:val="00FE794E"/>
    <w:rsid w:val="00FF1B72"/>
    <w:rsid w:val="00FF59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837EC61"/>
  <w15:docId w15:val="{6E249674-9BF7-40FE-BC44-41E344A8A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5930"/>
    <w:rPr>
      <w:bCs/>
      <w:sz w:val="28"/>
      <w:szCs w:val="28"/>
    </w:rPr>
  </w:style>
  <w:style w:type="paragraph" w:styleId="1">
    <w:name w:val="heading 1"/>
    <w:basedOn w:val="a"/>
    <w:next w:val="a"/>
    <w:qFormat/>
    <w:pPr>
      <w:keepNext/>
      <w:jc w:val="center"/>
      <w:outlineLvl w:val="0"/>
    </w:pPr>
    <w:rPr>
      <w:rFonts w:ascii="BrickNews" w:hAnsi="BrickNews" w:cs="BrickNew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2956"/>
    <w:pPr>
      <w:tabs>
        <w:tab w:val="center" w:pos="4677"/>
        <w:tab w:val="right" w:pos="9355"/>
      </w:tabs>
    </w:pPr>
  </w:style>
  <w:style w:type="character" w:customStyle="1" w:styleId="a4">
    <w:name w:val="Верхний колонтитул Знак"/>
    <w:link w:val="a3"/>
    <w:uiPriority w:val="99"/>
    <w:rsid w:val="003A2956"/>
    <w:rPr>
      <w:bCs/>
      <w:sz w:val="28"/>
      <w:szCs w:val="28"/>
    </w:rPr>
  </w:style>
  <w:style w:type="table" w:styleId="a5">
    <w:name w:val="Table Grid"/>
    <w:basedOn w:val="a1"/>
    <w:uiPriority w:val="39"/>
    <w:rsid w:val="00882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3A2956"/>
    <w:pPr>
      <w:tabs>
        <w:tab w:val="center" w:pos="4677"/>
        <w:tab w:val="right" w:pos="9355"/>
      </w:tabs>
    </w:pPr>
  </w:style>
  <w:style w:type="paragraph" w:styleId="a8">
    <w:name w:val="Body Text"/>
    <w:basedOn w:val="a"/>
    <w:link w:val="a9"/>
    <w:unhideWhenUsed/>
    <w:rsid w:val="009A5308"/>
    <w:pPr>
      <w:suppressAutoHyphens/>
      <w:spacing w:after="40"/>
    </w:pPr>
    <w:rPr>
      <w:b/>
      <w:bCs w:val="0"/>
      <w:sz w:val="20"/>
      <w:szCs w:val="20"/>
      <w:lang w:val="x-none" w:eastAsia="ar-SA"/>
    </w:rPr>
  </w:style>
  <w:style w:type="character" w:customStyle="1" w:styleId="a9">
    <w:name w:val="Основной текст Знак"/>
    <w:link w:val="a8"/>
    <w:rsid w:val="009A5308"/>
    <w:rPr>
      <w:b/>
      <w:lang w:eastAsia="ar-SA"/>
    </w:rPr>
  </w:style>
  <w:style w:type="paragraph" w:styleId="aa">
    <w:name w:val="Balloon Text"/>
    <w:basedOn w:val="a"/>
    <w:link w:val="ab"/>
    <w:uiPriority w:val="99"/>
    <w:semiHidden/>
    <w:unhideWhenUsed/>
    <w:rsid w:val="005030E6"/>
    <w:rPr>
      <w:rFonts w:ascii="Segoe UI" w:hAnsi="Segoe UI"/>
      <w:b/>
      <w:sz w:val="18"/>
      <w:szCs w:val="18"/>
      <w:lang w:val="x-none" w:eastAsia="x-none"/>
    </w:rPr>
  </w:style>
  <w:style w:type="character" w:customStyle="1" w:styleId="ab">
    <w:name w:val="Текст выноски Знак"/>
    <w:link w:val="aa"/>
    <w:uiPriority w:val="99"/>
    <w:semiHidden/>
    <w:rsid w:val="005030E6"/>
    <w:rPr>
      <w:rFonts w:ascii="Segoe UI" w:hAnsi="Segoe UI" w:cs="Segoe UI"/>
      <w:b/>
      <w:bCs/>
      <w:sz w:val="18"/>
      <w:szCs w:val="18"/>
    </w:rPr>
  </w:style>
  <w:style w:type="character" w:styleId="ac">
    <w:name w:val="Hyperlink"/>
    <w:uiPriority w:val="99"/>
    <w:rsid w:val="005030E6"/>
    <w:rPr>
      <w:color w:val="0000FF"/>
      <w:u w:val="single"/>
    </w:rPr>
  </w:style>
  <w:style w:type="character" w:styleId="ad">
    <w:name w:val="annotation reference"/>
    <w:uiPriority w:val="99"/>
    <w:semiHidden/>
    <w:unhideWhenUsed/>
    <w:rsid w:val="005030E6"/>
    <w:rPr>
      <w:sz w:val="16"/>
      <w:szCs w:val="16"/>
    </w:rPr>
  </w:style>
  <w:style w:type="paragraph" w:styleId="ae">
    <w:name w:val="annotation text"/>
    <w:basedOn w:val="a"/>
    <w:link w:val="af"/>
    <w:uiPriority w:val="99"/>
    <w:semiHidden/>
    <w:unhideWhenUsed/>
    <w:rsid w:val="005030E6"/>
    <w:rPr>
      <w:b/>
      <w:sz w:val="20"/>
      <w:szCs w:val="20"/>
      <w:lang w:val="x-none" w:eastAsia="x-none"/>
    </w:rPr>
  </w:style>
  <w:style w:type="character" w:customStyle="1" w:styleId="af">
    <w:name w:val="Текст примечания Знак"/>
    <w:link w:val="ae"/>
    <w:uiPriority w:val="99"/>
    <w:semiHidden/>
    <w:rsid w:val="005030E6"/>
    <w:rPr>
      <w:b/>
      <w:bCs/>
    </w:rPr>
  </w:style>
  <w:style w:type="paragraph" w:styleId="af0">
    <w:name w:val="annotation subject"/>
    <w:basedOn w:val="ae"/>
    <w:next w:val="ae"/>
    <w:link w:val="af1"/>
    <w:uiPriority w:val="99"/>
    <w:semiHidden/>
    <w:unhideWhenUsed/>
    <w:rsid w:val="005030E6"/>
  </w:style>
  <w:style w:type="character" w:customStyle="1" w:styleId="af1">
    <w:name w:val="Тема примечания Знак"/>
    <w:basedOn w:val="af"/>
    <w:link w:val="af0"/>
    <w:uiPriority w:val="99"/>
    <w:semiHidden/>
    <w:rsid w:val="005030E6"/>
    <w:rPr>
      <w:b/>
      <w:bCs/>
    </w:rPr>
  </w:style>
  <w:style w:type="character" w:styleId="af2">
    <w:name w:val="FollowedHyperlink"/>
    <w:uiPriority w:val="99"/>
    <w:semiHidden/>
    <w:unhideWhenUsed/>
    <w:rsid w:val="00DF23BD"/>
    <w:rPr>
      <w:color w:val="954F72"/>
      <w:u w:val="single"/>
    </w:rPr>
  </w:style>
  <w:style w:type="character" w:customStyle="1" w:styleId="a7">
    <w:name w:val="Нижний колонтитул Знак"/>
    <w:link w:val="a6"/>
    <w:uiPriority w:val="99"/>
    <w:rsid w:val="003A2956"/>
    <w:rPr>
      <w:bCs/>
      <w:sz w:val="28"/>
      <w:szCs w:val="28"/>
    </w:rPr>
  </w:style>
  <w:style w:type="character" w:customStyle="1" w:styleId="10">
    <w:name w:val="Неразрешенное упоминание1"/>
    <w:basedOn w:val="a0"/>
    <w:uiPriority w:val="99"/>
    <w:semiHidden/>
    <w:unhideWhenUsed/>
    <w:rsid w:val="00DD1031"/>
    <w:rPr>
      <w:color w:val="605E5C"/>
      <w:shd w:val="clear" w:color="auto" w:fill="E1DFDD"/>
    </w:rPr>
  </w:style>
  <w:style w:type="paragraph" w:styleId="af3">
    <w:name w:val="List Paragraph"/>
    <w:basedOn w:val="a"/>
    <w:uiPriority w:val="1"/>
    <w:qFormat/>
    <w:rsid w:val="00473E22"/>
    <w:pPr>
      <w:ind w:left="720"/>
      <w:contextualSpacing/>
    </w:pPr>
  </w:style>
  <w:style w:type="paragraph" w:styleId="af4">
    <w:name w:val="Normal (Web)"/>
    <w:basedOn w:val="a"/>
    <w:uiPriority w:val="99"/>
    <w:unhideWhenUsed/>
    <w:rsid w:val="002C6079"/>
    <w:pPr>
      <w:spacing w:before="100" w:beforeAutospacing="1" w:after="100" w:afterAutospacing="1"/>
    </w:pPr>
    <w:rPr>
      <w:bCs w:val="0"/>
      <w:sz w:val="24"/>
      <w:szCs w:val="24"/>
    </w:rPr>
  </w:style>
  <w:style w:type="character" w:styleId="af5">
    <w:name w:val="Strong"/>
    <w:basedOn w:val="a0"/>
    <w:uiPriority w:val="22"/>
    <w:qFormat/>
    <w:rsid w:val="00D269B2"/>
    <w:rPr>
      <w:b/>
      <w:bCs/>
    </w:rPr>
  </w:style>
  <w:style w:type="paragraph" w:customStyle="1" w:styleId="ConsPlusNormal">
    <w:name w:val="ConsPlusNormal"/>
    <w:rsid w:val="00B307C1"/>
    <w:pPr>
      <w:widowControl w:val="0"/>
      <w:autoSpaceDE w:val="0"/>
      <w:autoSpaceDN w:val="0"/>
    </w:pPr>
    <w:rPr>
      <w:rFonts w:ascii="Calibri" w:hAnsi="Calibri" w:cs="Calibri"/>
      <w:sz w:val="22"/>
      <w:szCs w:val="22"/>
    </w:rPr>
  </w:style>
  <w:style w:type="character" w:styleId="af6">
    <w:name w:val="Unresolved Mention"/>
    <w:basedOn w:val="a0"/>
    <w:uiPriority w:val="99"/>
    <w:semiHidden/>
    <w:unhideWhenUsed/>
    <w:rsid w:val="00E70D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97807868">
      <w:bodyDiv w:val="1"/>
      <w:marLeft w:val="0"/>
      <w:marRight w:val="0"/>
      <w:marTop w:val="0"/>
      <w:marBottom w:val="0"/>
      <w:divBdr>
        <w:top w:val="none" w:sz="0" w:space="0" w:color="auto"/>
        <w:left w:val="none" w:sz="0" w:space="0" w:color="auto"/>
        <w:bottom w:val="none" w:sz="0" w:space="0" w:color="auto"/>
        <w:right w:val="none" w:sz="0" w:space="0" w:color="auto"/>
      </w:divBdr>
    </w:div>
    <w:div w:id="481654512">
      <w:bodyDiv w:val="1"/>
      <w:marLeft w:val="0"/>
      <w:marRight w:val="0"/>
      <w:marTop w:val="0"/>
      <w:marBottom w:val="0"/>
      <w:divBdr>
        <w:top w:val="none" w:sz="0" w:space="0" w:color="auto"/>
        <w:left w:val="none" w:sz="0" w:space="0" w:color="auto"/>
        <w:bottom w:val="none" w:sz="0" w:space="0" w:color="auto"/>
        <w:right w:val="none" w:sz="0" w:space="0" w:color="auto"/>
      </w:divBdr>
    </w:div>
    <w:div w:id="558634466">
      <w:bodyDiv w:val="1"/>
      <w:marLeft w:val="0"/>
      <w:marRight w:val="0"/>
      <w:marTop w:val="0"/>
      <w:marBottom w:val="0"/>
      <w:divBdr>
        <w:top w:val="none" w:sz="0" w:space="0" w:color="auto"/>
        <w:left w:val="none" w:sz="0" w:space="0" w:color="auto"/>
        <w:bottom w:val="none" w:sz="0" w:space="0" w:color="auto"/>
        <w:right w:val="none" w:sz="0" w:space="0" w:color="auto"/>
      </w:divBdr>
    </w:div>
    <w:div w:id="746148908">
      <w:bodyDiv w:val="1"/>
      <w:marLeft w:val="0"/>
      <w:marRight w:val="0"/>
      <w:marTop w:val="0"/>
      <w:marBottom w:val="0"/>
      <w:divBdr>
        <w:top w:val="none" w:sz="0" w:space="0" w:color="auto"/>
        <w:left w:val="none" w:sz="0" w:space="0" w:color="auto"/>
        <w:bottom w:val="none" w:sz="0" w:space="0" w:color="auto"/>
        <w:right w:val="none" w:sz="0" w:space="0" w:color="auto"/>
      </w:divBdr>
    </w:div>
    <w:div w:id="874735447">
      <w:bodyDiv w:val="1"/>
      <w:marLeft w:val="0"/>
      <w:marRight w:val="0"/>
      <w:marTop w:val="0"/>
      <w:marBottom w:val="0"/>
      <w:divBdr>
        <w:top w:val="none" w:sz="0" w:space="0" w:color="auto"/>
        <w:left w:val="none" w:sz="0" w:space="0" w:color="auto"/>
        <w:bottom w:val="none" w:sz="0" w:space="0" w:color="auto"/>
        <w:right w:val="none" w:sz="0" w:space="0" w:color="auto"/>
      </w:divBdr>
    </w:div>
    <w:div w:id="896210058">
      <w:bodyDiv w:val="1"/>
      <w:marLeft w:val="0"/>
      <w:marRight w:val="0"/>
      <w:marTop w:val="0"/>
      <w:marBottom w:val="0"/>
      <w:divBdr>
        <w:top w:val="none" w:sz="0" w:space="0" w:color="auto"/>
        <w:left w:val="none" w:sz="0" w:space="0" w:color="auto"/>
        <w:bottom w:val="none" w:sz="0" w:space="0" w:color="auto"/>
        <w:right w:val="none" w:sz="0" w:space="0" w:color="auto"/>
      </w:divBdr>
    </w:div>
    <w:div w:id="1204295013">
      <w:bodyDiv w:val="1"/>
      <w:marLeft w:val="0"/>
      <w:marRight w:val="0"/>
      <w:marTop w:val="0"/>
      <w:marBottom w:val="0"/>
      <w:divBdr>
        <w:top w:val="none" w:sz="0" w:space="0" w:color="auto"/>
        <w:left w:val="none" w:sz="0" w:space="0" w:color="auto"/>
        <w:bottom w:val="none" w:sz="0" w:space="0" w:color="auto"/>
        <w:right w:val="none" w:sz="0" w:space="0" w:color="auto"/>
      </w:divBdr>
    </w:div>
    <w:div w:id="1317762088">
      <w:bodyDiv w:val="1"/>
      <w:marLeft w:val="0"/>
      <w:marRight w:val="0"/>
      <w:marTop w:val="0"/>
      <w:marBottom w:val="0"/>
      <w:divBdr>
        <w:top w:val="none" w:sz="0" w:space="0" w:color="auto"/>
        <w:left w:val="none" w:sz="0" w:space="0" w:color="auto"/>
        <w:bottom w:val="none" w:sz="0" w:space="0" w:color="auto"/>
        <w:right w:val="none" w:sz="0" w:space="0" w:color="auto"/>
      </w:divBdr>
    </w:div>
    <w:div w:id="1728144461">
      <w:bodyDiv w:val="1"/>
      <w:marLeft w:val="0"/>
      <w:marRight w:val="0"/>
      <w:marTop w:val="0"/>
      <w:marBottom w:val="0"/>
      <w:divBdr>
        <w:top w:val="none" w:sz="0" w:space="0" w:color="auto"/>
        <w:left w:val="none" w:sz="0" w:space="0" w:color="auto"/>
        <w:bottom w:val="none" w:sz="0" w:space="0" w:color="auto"/>
        <w:right w:val="none" w:sz="0" w:space="0" w:color="auto"/>
      </w:divBdr>
    </w:div>
    <w:div w:id="1765884238">
      <w:bodyDiv w:val="1"/>
      <w:marLeft w:val="0"/>
      <w:marRight w:val="0"/>
      <w:marTop w:val="0"/>
      <w:marBottom w:val="0"/>
      <w:divBdr>
        <w:top w:val="none" w:sz="0" w:space="0" w:color="auto"/>
        <w:left w:val="none" w:sz="0" w:space="0" w:color="auto"/>
        <w:bottom w:val="none" w:sz="0" w:space="0" w:color="auto"/>
        <w:right w:val="none" w:sz="0" w:space="0" w:color="auto"/>
      </w:divBdr>
    </w:div>
    <w:div w:id="1824852265">
      <w:bodyDiv w:val="1"/>
      <w:marLeft w:val="0"/>
      <w:marRight w:val="0"/>
      <w:marTop w:val="0"/>
      <w:marBottom w:val="0"/>
      <w:divBdr>
        <w:top w:val="none" w:sz="0" w:space="0" w:color="auto"/>
        <w:left w:val="none" w:sz="0" w:space="0" w:color="auto"/>
        <w:bottom w:val="none" w:sz="0" w:space="0" w:color="auto"/>
        <w:right w:val="none" w:sz="0" w:space="0" w:color="auto"/>
      </w:divBdr>
    </w:div>
    <w:div w:id="1913193535">
      <w:bodyDiv w:val="1"/>
      <w:marLeft w:val="0"/>
      <w:marRight w:val="0"/>
      <w:marTop w:val="0"/>
      <w:marBottom w:val="0"/>
      <w:divBdr>
        <w:top w:val="none" w:sz="0" w:space="0" w:color="auto"/>
        <w:left w:val="none" w:sz="0" w:space="0" w:color="auto"/>
        <w:bottom w:val="none" w:sz="0" w:space="0" w:color="auto"/>
        <w:right w:val="none" w:sz="0" w:space="0" w:color="auto"/>
      </w:divBdr>
    </w:div>
    <w:div w:id="1968197640">
      <w:bodyDiv w:val="1"/>
      <w:marLeft w:val="0"/>
      <w:marRight w:val="0"/>
      <w:marTop w:val="0"/>
      <w:marBottom w:val="0"/>
      <w:divBdr>
        <w:top w:val="none" w:sz="0" w:space="0" w:color="auto"/>
        <w:left w:val="none" w:sz="0" w:space="0" w:color="auto"/>
        <w:bottom w:val="none" w:sz="0" w:space="0" w:color="auto"/>
        <w:right w:val="none" w:sz="0" w:space="0" w:color="auto"/>
      </w:divBdr>
      <w:divsChild>
        <w:div w:id="917982490">
          <w:marLeft w:val="0"/>
          <w:marRight w:val="0"/>
          <w:marTop w:val="0"/>
          <w:marBottom w:val="0"/>
          <w:divBdr>
            <w:top w:val="none" w:sz="0" w:space="0" w:color="auto"/>
            <w:left w:val="none" w:sz="0" w:space="0" w:color="auto"/>
            <w:bottom w:val="none" w:sz="0" w:space="0" w:color="auto"/>
            <w:right w:val="none" w:sz="0" w:space="0" w:color="auto"/>
          </w:divBdr>
        </w:div>
        <w:div w:id="2038118774">
          <w:marLeft w:val="0"/>
          <w:marRight w:val="0"/>
          <w:marTop w:val="0"/>
          <w:marBottom w:val="0"/>
          <w:divBdr>
            <w:top w:val="none" w:sz="0" w:space="0" w:color="auto"/>
            <w:left w:val="none" w:sz="0" w:space="0" w:color="auto"/>
            <w:bottom w:val="none" w:sz="0" w:space="0" w:color="auto"/>
            <w:right w:val="none" w:sz="0" w:space="0" w:color="auto"/>
          </w:divBdr>
        </w:div>
      </w:divsChild>
    </w:div>
    <w:div w:id="203865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base=RZB&amp;n=456504&amp;dst=100163" TargetMode="External"/><Relationship Id="rId4" Type="http://schemas.openxmlformats.org/officeDocument/2006/relationships/settings" Target="settings.xml"/><Relationship Id="rId9" Type="http://schemas.openxmlformats.org/officeDocument/2006/relationships/hyperlink" Target="https://kurskpravo.ru/npa_detail/4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7E4A97-7266-44E3-B525-56AA7356D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2855</TotalTime>
  <Pages>10</Pages>
  <Words>2652</Words>
  <Characters>19937</Characters>
  <Application>Microsoft Office Word</Application>
  <DocSecurity>8</DocSecurity>
  <Lines>166</Lines>
  <Paragraphs>45</Paragraphs>
  <ScaleCrop>false</ScaleCrop>
  <HeadingPairs>
    <vt:vector size="2" baseType="variant">
      <vt:variant>
        <vt:lpstr>Название</vt:lpstr>
      </vt:variant>
      <vt:variant>
        <vt:i4>1</vt:i4>
      </vt:variant>
    </vt:vector>
  </HeadingPairs>
  <TitlesOfParts>
    <vt:vector size="1" baseType="lpstr">
      <vt:lpstr> </vt:lpstr>
    </vt:vector>
  </TitlesOfParts>
  <Company>АДМ</Company>
  <LinksUpToDate>false</LinksUpToDate>
  <CharactersWithSpaces>22544</CharactersWithSpaces>
  <SharedDoc>false</SharedDoc>
  <HLinks>
    <vt:vector size="6" baseType="variant">
      <vt:variant>
        <vt:i4>2424921</vt:i4>
      </vt:variant>
      <vt:variant>
        <vt:i4>0</vt:i4>
      </vt:variant>
      <vt:variant>
        <vt:i4>0</vt:i4>
      </vt:variant>
      <vt:variant>
        <vt:i4>5</vt:i4>
      </vt:variant>
      <vt:variant>
        <vt:lpwstr>mailto:ivanu.cev@rkursk.ru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418</dc:creator>
  <cp:keywords/>
  <cp:lastModifiedBy>Павлова</cp:lastModifiedBy>
  <cp:revision>315</cp:revision>
  <cp:lastPrinted>2025-07-21T12:56:00Z</cp:lastPrinted>
  <dcterms:created xsi:type="dcterms:W3CDTF">2025-03-20T14:22:00Z</dcterms:created>
  <dcterms:modified xsi:type="dcterms:W3CDTF">2025-08-12T07:18:00Z</dcterms:modified>
</cp:coreProperties>
</file>