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B909" w14:textId="77777777" w:rsidR="002D4251" w:rsidRDefault="002D4251" w:rsidP="002D4251"/>
    <w:p w14:paraId="634202CA" w14:textId="50401593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bookmarkStart w:id="0" w:name="_Hlk199834237"/>
      <w:r w:rsidR="00750B31" w:rsidRPr="00750B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9D20A0">
        <w:rPr>
          <w:rFonts w:ascii="Times New Roman" w:hAnsi="Times New Roman" w:cs="Times New Roman"/>
          <w:b/>
          <w:bCs/>
          <w:sz w:val="28"/>
          <w:szCs w:val="28"/>
        </w:rPr>
        <w:t xml:space="preserve">а Закона </w:t>
      </w:r>
      <w:r w:rsidR="00750B31" w:rsidRPr="00750B31">
        <w:rPr>
          <w:rFonts w:ascii="Times New Roman" w:hAnsi="Times New Roman" w:cs="Times New Roman"/>
          <w:b/>
          <w:bCs/>
          <w:sz w:val="28"/>
          <w:szCs w:val="28"/>
        </w:rPr>
        <w:t>Курской области</w:t>
      </w:r>
      <w:r w:rsidR="009D20A0">
        <w:rPr>
          <w:rFonts w:ascii="Times New Roman" w:hAnsi="Times New Roman" w:cs="Times New Roman"/>
          <w:b/>
          <w:bCs/>
          <w:sz w:val="28"/>
          <w:szCs w:val="28"/>
        </w:rPr>
        <w:t xml:space="preserve"> «О внесении изменений в пункт 5 части 1 статьи 2 Закона Курской области  «Об установлении дополнительных ограничений розничной продажи алкогольной продукции на территории Курской области»</w:t>
      </w:r>
      <w:r w:rsidR="00750B31" w:rsidRPr="00750B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0"/>
    <w:p w14:paraId="6F2D6D70" w14:textId="223C0020" w:rsidR="00A904D0" w:rsidRDefault="009D20A0" w:rsidP="009D20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0FE55D1" wp14:editId="0896F4DA">
            <wp:extent cx="5105400" cy="3086100"/>
            <wp:effectExtent l="0" t="0" r="0" b="0"/>
            <wp:docPr id="10595636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734FD" w14:textId="77777777" w:rsidR="00A904D0" w:rsidRDefault="00A904D0" w:rsidP="008049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591258" w14:textId="0565F37A" w:rsidR="002D4251" w:rsidRDefault="004E66E6" w:rsidP="009116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6E6">
        <w:rPr>
          <w:rFonts w:ascii="Times New Roman" w:hAnsi="Times New Roman" w:cs="Times New Roman"/>
          <w:sz w:val="28"/>
          <w:szCs w:val="28"/>
        </w:rPr>
        <w:t xml:space="preserve">Министерство экономического развития Курской области в рамках процедуры оценки регулирующего воздействия проводит дополнительные публичные обсуждения по </w:t>
      </w:r>
      <w:r w:rsidR="009D20A0" w:rsidRPr="009D20A0">
        <w:rPr>
          <w:rFonts w:ascii="Times New Roman" w:hAnsi="Times New Roman" w:cs="Times New Roman"/>
          <w:sz w:val="28"/>
          <w:szCs w:val="28"/>
        </w:rPr>
        <w:t>проект</w:t>
      </w:r>
      <w:r w:rsidR="009D20A0">
        <w:rPr>
          <w:rFonts w:ascii="Times New Roman" w:hAnsi="Times New Roman" w:cs="Times New Roman"/>
          <w:sz w:val="28"/>
          <w:szCs w:val="28"/>
        </w:rPr>
        <w:t>у</w:t>
      </w:r>
      <w:r w:rsidR="009D20A0" w:rsidRPr="009D20A0">
        <w:rPr>
          <w:rFonts w:ascii="Times New Roman" w:hAnsi="Times New Roman" w:cs="Times New Roman"/>
          <w:sz w:val="28"/>
          <w:szCs w:val="28"/>
        </w:rPr>
        <w:t xml:space="preserve"> Закона Курской области «О внесении изменений в пункт 5  части 1 статьи 2 Закона Курской области  «Об</w:t>
      </w:r>
      <w:r w:rsidR="009D20A0">
        <w:rPr>
          <w:rFonts w:ascii="Times New Roman" w:hAnsi="Times New Roman" w:cs="Times New Roman"/>
          <w:sz w:val="28"/>
          <w:szCs w:val="28"/>
        </w:rPr>
        <w:t> </w:t>
      </w:r>
      <w:r w:rsidR="009D20A0" w:rsidRPr="009D20A0">
        <w:rPr>
          <w:rFonts w:ascii="Times New Roman" w:hAnsi="Times New Roman" w:cs="Times New Roman"/>
          <w:sz w:val="28"/>
          <w:szCs w:val="28"/>
        </w:rPr>
        <w:t>установлении дополнительных ограничений розничной продажи алкогольной продукции на территории Курской области»</w:t>
      </w:r>
      <w:r w:rsidR="00BF6B02">
        <w:rPr>
          <w:rFonts w:ascii="Times New Roman" w:hAnsi="Times New Roman" w:cs="Times New Roman"/>
          <w:sz w:val="28"/>
          <w:szCs w:val="28"/>
        </w:rPr>
        <w:t>.</w:t>
      </w:r>
    </w:p>
    <w:p w14:paraId="1B80E7AC" w14:textId="60DDFB57" w:rsidR="006D36C8" w:rsidRDefault="00BF6B02" w:rsidP="004644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предлагаемого регулирования является </w:t>
      </w:r>
      <w:r w:rsidR="009D20A0">
        <w:rPr>
          <w:rFonts w:ascii="Times New Roman" w:hAnsi="Times New Roman" w:cs="Times New Roman"/>
          <w:sz w:val="28"/>
          <w:szCs w:val="28"/>
        </w:rPr>
        <w:t xml:space="preserve">обеспечение общественного порядка , защита прав граждан и обеспечение их прав на тишину, отдых и правопорядок в местах </w:t>
      </w:r>
      <w:r w:rsidR="00EE1EAC">
        <w:rPr>
          <w:rFonts w:ascii="Times New Roman" w:hAnsi="Times New Roman" w:cs="Times New Roman"/>
          <w:sz w:val="28"/>
          <w:szCs w:val="28"/>
        </w:rPr>
        <w:t>непосредственного проживания, снижение социальной напряженности, вызванной деятельностью недобросовестных участников рынка услуг розничной продажи алкогольной продукции при оказании услуг общественного питания</w:t>
      </w:r>
      <w:r w:rsidR="00750B31">
        <w:rPr>
          <w:rFonts w:ascii="Times New Roman" w:hAnsi="Times New Roman" w:cs="Times New Roman"/>
          <w:sz w:val="28"/>
          <w:szCs w:val="28"/>
        </w:rPr>
        <w:t>.</w:t>
      </w:r>
    </w:p>
    <w:p w14:paraId="6090F28C" w14:textId="650793A6" w:rsidR="00A904D0" w:rsidRDefault="00BF6B02" w:rsidP="004B752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36C8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проект нормативного правового акта </w:t>
      </w:r>
      <w:r w:rsidR="00750B3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D36C8">
        <w:rPr>
          <w:rFonts w:ascii="Times New Roman" w:hAnsi="Times New Roman" w:cs="Times New Roman"/>
          <w:b/>
          <w:bCs/>
          <w:sz w:val="28"/>
          <w:szCs w:val="28"/>
        </w:rPr>
        <w:t>на предмет наличия в нем положений, вводящих избыточные, необоснованные ограничения или обязанности для предпринимателей.</w:t>
      </w:r>
    </w:p>
    <w:p w14:paraId="10A25542" w14:textId="77777777" w:rsidR="00757748" w:rsidRPr="004B7520" w:rsidRDefault="00757748" w:rsidP="004B752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2067E553" w:rsidR="00B55FD2" w:rsidRDefault="002D4251" w:rsidP="004B7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66E6">
        <w:rPr>
          <w:rFonts w:ascii="Times New Roman" w:hAnsi="Times New Roman" w:cs="Times New Roman"/>
          <w:sz w:val="28"/>
          <w:szCs w:val="28"/>
        </w:rPr>
        <w:t xml:space="preserve">Подробная информация о проекте </w:t>
      </w:r>
      <w:r w:rsidR="00A705E3">
        <w:rPr>
          <w:rFonts w:ascii="Times New Roman" w:hAnsi="Times New Roman" w:cs="Times New Roman"/>
          <w:sz w:val="28"/>
          <w:szCs w:val="28"/>
        </w:rPr>
        <w:t>Закона</w:t>
      </w:r>
      <w:r w:rsidRPr="004E66E6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A705E3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4B7520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</w:t>
      </w:r>
      <w:r w:rsidR="004B7520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4B7520">
        <w:rPr>
          <w:rFonts w:ascii="Times New Roman" w:hAnsi="Times New Roman" w:cs="Times New Roman"/>
          <w:sz w:val="28"/>
          <w:szCs w:val="28"/>
        </w:rPr>
        <w:t xml:space="preserve">информации Курской области» </w:t>
      </w:r>
      <w:r w:rsidR="00D27F47" w:rsidRPr="00D27F47">
        <w:rPr>
          <w:rFonts w:ascii="Times New Roman" w:hAnsi="Times New Roman" w:cs="Times New Roman"/>
          <w:sz w:val="28"/>
          <w:szCs w:val="28"/>
        </w:rPr>
        <w:t>https://kurskpravo.ru/npa_detail/</w:t>
      </w:r>
      <w:r w:rsidR="00A705E3">
        <w:rPr>
          <w:rFonts w:ascii="Times New Roman" w:hAnsi="Times New Roman" w:cs="Times New Roman"/>
          <w:sz w:val="28"/>
          <w:szCs w:val="28"/>
        </w:rPr>
        <w:t>414</w:t>
      </w:r>
      <w:r w:rsidR="00D27F47" w:rsidRPr="00D27F47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4B752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4B7520">
        <w:rPr>
          <w:rFonts w:ascii="Times New Roman" w:hAnsi="Times New Roman" w:cs="Times New Roman"/>
          <w:i/>
          <w:iCs/>
          <w:sz w:val="28"/>
          <w:szCs w:val="28"/>
        </w:rPr>
        <w:t>Свои предложения и замечания просим направить в электронном варианте (</w:t>
      </w:r>
      <w:proofErr w:type="spellStart"/>
      <w:r w:rsidRPr="004B7520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4B7520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4B7520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4B7520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EE1EAC">
        <w:rPr>
          <w:rFonts w:ascii="Times New Roman" w:hAnsi="Times New Roman" w:cs="Times New Roman"/>
          <w:i/>
          <w:iCs/>
          <w:sz w:val="28"/>
          <w:szCs w:val="28"/>
        </w:rPr>
        <w:t>11</w:t>
      </w:r>
      <w:r w:rsidRPr="004B75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E1EAC">
        <w:rPr>
          <w:rFonts w:ascii="Times New Roman" w:hAnsi="Times New Roman" w:cs="Times New Roman"/>
          <w:i/>
          <w:iCs/>
          <w:sz w:val="28"/>
          <w:szCs w:val="28"/>
        </w:rPr>
        <w:t>августа</w:t>
      </w:r>
      <w:r w:rsidRPr="004B7520">
        <w:rPr>
          <w:rFonts w:ascii="Times New Roman" w:hAnsi="Times New Roman" w:cs="Times New Roman"/>
          <w:i/>
          <w:iCs/>
          <w:sz w:val="28"/>
          <w:szCs w:val="28"/>
        </w:rPr>
        <w:t xml:space="preserve"> 2025 года на адрес электронной почты ORV@rkursk.ru, контактное лицо: </w:t>
      </w:r>
      <w:r w:rsidR="00D27F47">
        <w:rPr>
          <w:rFonts w:ascii="Times New Roman" w:hAnsi="Times New Roman" w:cs="Times New Roman"/>
          <w:i/>
          <w:iCs/>
          <w:sz w:val="28"/>
          <w:szCs w:val="28"/>
        </w:rPr>
        <w:t>Сав</w:t>
      </w:r>
      <w:r w:rsidR="00EE1EAC">
        <w:rPr>
          <w:rFonts w:ascii="Times New Roman" w:hAnsi="Times New Roman" w:cs="Times New Roman"/>
          <w:i/>
          <w:iCs/>
          <w:sz w:val="28"/>
          <w:szCs w:val="28"/>
        </w:rPr>
        <w:t>кова</w:t>
      </w:r>
      <w:r w:rsidR="00D27F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E1EAC">
        <w:rPr>
          <w:rFonts w:ascii="Times New Roman" w:hAnsi="Times New Roman" w:cs="Times New Roman"/>
          <w:i/>
          <w:iCs/>
          <w:sz w:val="28"/>
          <w:szCs w:val="28"/>
        </w:rPr>
        <w:t xml:space="preserve">Олеся </w:t>
      </w:r>
      <w:r w:rsidR="009B76B0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EE1EAC">
        <w:rPr>
          <w:rFonts w:ascii="Times New Roman" w:hAnsi="Times New Roman" w:cs="Times New Roman"/>
          <w:i/>
          <w:iCs/>
          <w:sz w:val="28"/>
          <w:szCs w:val="28"/>
        </w:rPr>
        <w:t>вановна</w:t>
      </w:r>
      <w:r w:rsidRPr="004B7520">
        <w:rPr>
          <w:rFonts w:ascii="Times New Roman" w:hAnsi="Times New Roman" w:cs="Times New Roman"/>
          <w:i/>
          <w:iCs/>
          <w:sz w:val="28"/>
          <w:szCs w:val="28"/>
        </w:rPr>
        <w:t>, 8 (4712) 33-07-73.</w:t>
      </w:r>
    </w:p>
    <w:p w14:paraId="658D1CB5" w14:textId="0B4778FF" w:rsidR="00986AFB" w:rsidRPr="004B7520" w:rsidRDefault="00986AFB" w:rsidP="004B7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986AFB" w:rsidRPr="004B7520" w:rsidSect="00DF078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151D83"/>
    <w:rsid w:val="00151F4F"/>
    <w:rsid w:val="002D4251"/>
    <w:rsid w:val="004557AF"/>
    <w:rsid w:val="0046449B"/>
    <w:rsid w:val="004B7520"/>
    <w:rsid w:val="004E66E6"/>
    <w:rsid w:val="0056334A"/>
    <w:rsid w:val="005F0D4A"/>
    <w:rsid w:val="006D36C8"/>
    <w:rsid w:val="00750B31"/>
    <w:rsid w:val="00757748"/>
    <w:rsid w:val="007A2620"/>
    <w:rsid w:val="0080492C"/>
    <w:rsid w:val="0091160D"/>
    <w:rsid w:val="00956023"/>
    <w:rsid w:val="00986AFB"/>
    <w:rsid w:val="009B76B0"/>
    <w:rsid w:val="009D20A0"/>
    <w:rsid w:val="00A705E3"/>
    <w:rsid w:val="00A904D0"/>
    <w:rsid w:val="00B55FD2"/>
    <w:rsid w:val="00BF6B02"/>
    <w:rsid w:val="00C453DC"/>
    <w:rsid w:val="00D27F47"/>
    <w:rsid w:val="00DF078F"/>
    <w:rsid w:val="00EE1EAC"/>
    <w:rsid w:val="00FA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11</cp:revision>
  <cp:lastPrinted>2025-05-27T09:20:00Z</cp:lastPrinted>
  <dcterms:created xsi:type="dcterms:W3CDTF">2025-05-27T09:18:00Z</dcterms:created>
  <dcterms:modified xsi:type="dcterms:W3CDTF">2025-08-04T11:20:00Z</dcterms:modified>
</cp:coreProperties>
</file>