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202CA" w14:textId="72918DF2" w:rsidR="002D4251" w:rsidRPr="00A904D0" w:rsidRDefault="00A904D0" w:rsidP="009A55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04D0">
        <w:rPr>
          <w:rFonts w:ascii="Times New Roman" w:hAnsi="Times New Roman" w:cs="Times New Roman"/>
          <w:b/>
          <w:bCs/>
          <w:sz w:val="28"/>
          <w:szCs w:val="28"/>
        </w:rPr>
        <w:t>Дополнительные публичные обсуждения проекта постановления Правительства Курской области</w:t>
      </w:r>
    </w:p>
    <w:p w14:paraId="6F2D6D70" w14:textId="5A4521C9" w:rsidR="00A904D0" w:rsidRDefault="00F0652D" w:rsidP="0069136E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C89A911" wp14:editId="312A9ED9">
            <wp:extent cx="4457700" cy="2803275"/>
            <wp:effectExtent l="0" t="0" r="0" b="0"/>
            <wp:docPr id="179058312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724" cy="282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734FD" w14:textId="77777777" w:rsidR="00A904D0" w:rsidRDefault="00A904D0" w:rsidP="008049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591258" w14:textId="7E23DCB7" w:rsidR="002D4251" w:rsidRPr="007F1745" w:rsidRDefault="004E66E6" w:rsidP="00F0652D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6E6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Курской области в рамках процедуры оценки регулирующего воздействия проводит дополнительные публичные обсуждения по </w:t>
      </w:r>
      <w:r w:rsidR="00F0652D" w:rsidRPr="00F0652D">
        <w:rPr>
          <w:rFonts w:ascii="Times New Roman" w:hAnsi="Times New Roman" w:cs="Times New Roman"/>
          <w:bCs/>
          <w:sz w:val="28"/>
          <w:szCs w:val="28"/>
        </w:rPr>
        <w:t>проект</w:t>
      </w:r>
      <w:r w:rsidR="00F0652D">
        <w:rPr>
          <w:rFonts w:ascii="Times New Roman" w:hAnsi="Times New Roman" w:cs="Times New Roman"/>
          <w:bCs/>
          <w:sz w:val="28"/>
          <w:szCs w:val="28"/>
        </w:rPr>
        <w:t>у</w:t>
      </w:r>
      <w:r w:rsidR="00F0652D" w:rsidRPr="00F0652D">
        <w:rPr>
          <w:rFonts w:ascii="Times New Roman" w:hAnsi="Times New Roman" w:cs="Times New Roman"/>
          <w:bCs/>
          <w:sz w:val="28"/>
          <w:szCs w:val="28"/>
        </w:rPr>
        <w:t xml:space="preserve"> постановления Правительства Курской области «</w:t>
      </w:r>
      <w:bookmarkStart w:id="0" w:name="_Hlk205451846"/>
      <w:r w:rsidR="00215741" w:rsidRPr="0021574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Об утверждении Правил предоставления из областного бюджета субсидий юридическим лицам на возмещение ранее осуществленных затрат на создание объектов инфраструктуры и подключение (технологическое присоединение) объектов капитального и некапитального строительства к сетям инженерно-технического обеспечения в целях реализации новых инвестиционных проектов</w:t>
      </w:r>
      <w:bookmarkEnd w:id="0"/>
      <w:r w:rsidR="00F0652D" w:rsidRPr="00F0652D">
        <w:rPr>
          <w:rFonts w:ascii="Times New Roman" w:hAnsi="Times New Roman" w:cs="Times New Roman"/>
          <w:bCs/>
          <w:sz w:val="28"/>
          <w:szCs w:val="28"/>
        </w:rPr>
        <w:t>»</w:t>
      </w:r>
      <w:r w:rsidR="00F065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80E7AC" w14:textId="714F42C8" w:rsidR="006D36C8" w:rsidRDefault="00BF6B02" w:rsidP="006D36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предлагаемого регулирования является </w:t>
      </w:r>
      <w:r w:rsidR="0069136E">
        <w:rPr>
          <w:rFonts w:ascii="Times New Roman" w:hAnsi="Times New Roman" w:cs="Times New Roman"/>
          <w:bCs/>
          <w:sz w:val="28"/>
          <w:szCs w:val="28"/>
        </w:rPr>
        <w:t xml:space="preserve">создание правовых механизмов реализации на региональном уровне Постановления </w:t>
      </w:r>
      <w:r w:rsidR="0069136E" w:rsidRPr="00110027">
        <w:rPr>
          <w:rFonts w:ascii="Times New Roman" w:hAnsi="Times New Roman" w:cs="Times New Roman"/>
          <w:sz w:val="28"/>
          <w:szCs w:val="28"/>
        </w:rPr>
        <w:t>Правительства Российской Федерации от 1 февраля 2025 г. № 79</w:t>
      </w:r>
      <w:r w:rsidR="0069136E">
        <w:rPr>
          <w:rFonts w:ascii="Times New Roman" w:hAnsi="Times New Roman" w:cs="Times New Roman"/>
          <w:sz w:val="28"/>
          <w:szCs w:val="28"/>
        </w:rPr>
        <w:t xml:space="preserve"> </w:t>
      </w:r>
      <w:r w:rsidR="0069136E" w:rsidRPr="00110027">
        <w:rPr>
          <w:rFonts w:ascii="Times New Roman" w:hAnsi="Times New Roman" w:cs="Times New Roman"/>
          <w:sz w:val="28"/>
          <w:szCs w:val="28"/>
        </w:rPr>
        <w:t>«Об</w:t>
      </w:r>
      <w:r w:rsidR="0069136E">
        <w:rPr>
          <w:rFonts w:ascii="Times New Roman" w:hAnsi="Times New Roman" w:cs="Times New Roman"/>
          <w:sz w:val="28"/>
          <w:szCs w:val="28"/>
        </w:rPr>
        <w:t> </w:t>
      </w:r>
      <w:r w:rsidR="0069136E" w:rsidRPr="00110027">
        <w:rPr>
          <w:rFonts w:ascii="Times New Roman" w:hAnsi="Times New Roman" w:cs="Times New Roman"/>
          <w:sz w:val="28"/>
          <w:szCs w:val="28"/>
        </w:rPr>
        <w:t>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средств, высвобождаемых в результате списания задолженности субъектов Российской Федерации по указанным бюджетным кредитам»</w:t>
      </w:r>
      <w:r w:rsidR="00F0652D">
        <w:rPr>
          <w:rFonts w:ascii="Times New Roman" w:hAnsi="Times New Roman" w:cs="Times New Roman"/>
          <w:bCs/>
          <w:sz w:val="28"/>
          <w:szCs w:val="28"/>
        </w:rPr>
        <w:t>.</w:t>
      </w:r>
    </w:p>
    <w:p w14:paraId="10A25542" w14:textId="315BF295" w:rsidR="00757748" w:rsidRPr="004B7520" w:rsidRDefault="00BF6B02" w:rsidP="004545BF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36C8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рассмотреть проект нормативного правового акта </w:t>
      </w:r>
      <w:r w:rsidR="00BC1B2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D36C8">
        <w:rPr>
          <w:rFonts w:ascii="Times New Roman" w:hAnsi="Times New Roman" w:cs="Times New Roman"/>
          <w:b/>
          <w:bCs/>
          <w:sz w:val="28"/>
          <w:szCs w:val="28"/>
        </w:rPr>
        <w:t>на предмет наличия в нем положений, вводящих избыточные, необоснованные ограничения или обязанности для предпринимателей.</w:t>
      </w:r>
    </w:p>
    <w:p w14:paraId="39EC2ADC" w14:textId="2A2A86BA" w:rsidR="00945927" w:rsidRPr="004B7520" w:rsidRDefault="002D4251" w:rsidP="004B7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66E6">
        <w:rPr>
          <w:rFonts w:ascii="Times New Roman" w:hAnsi="Times New Roman" w:cs="Times New Roman"/>
          <w:sz w:val="28"/>
          <w:szCs w:val="28"/>
        </w:rPr>
        <w:t xml:space="preserve">Подробная информация о проекте </w:t>
      </w:r>
      <w:r w:rsidR="004B7520">
        <w:rPr>
          <w:rFonts w:ascii="Times New Roman" w:hAnsi="Times New Roman" w:cs="Times New Roman"/>
          <w:sz w:val="28"/>
          <w:szCs w:val="28"/>
        </w:rPr>
        <w:t>постановления</w:t>
      </w:r>
      <w:r w:rsidRPr="004E66E6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4B7520" w:rsidRPr="004B7520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«Интернет-портал правовой</w:t>
      </w:r>
      <w:r w:rsidR="004B7520">
        <w:rPr>
          <w:rFonts w:ascii="Times New Roman" w:hAnsi="Times New Roman" w:cs="Times New Roman"/>
          <w:sz w:val="28"/>
          <w:szCs w:val="28"/>
        </w:rPr>
        <w:t xml:space="preserve"> </w:t>
      </w:r>
      <w:r w:rsidR="004B7520" w:rsidRPr="004B7520">
        <w:rPr>
          <w:rFonts w:ascii="Times New Roman" w:hAnsi="Times New Roman" w:cs="Times New Roman"/>
          <w:sz w:val="28"/>
          <w:szCs w:val="28"/>
        </w:rPr>
        <w:t>информации Курской области» (</w:t>
      </w:r>
      <w:r w:rsidR="0069136E" w:rsidRPr="0069136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https://kurskpravo.ru/npa_detail/457</w:t>
      </w:r>
      <w:r w:rsidR="004B7520" w:rsidRPr="004B7520">
        <w:rPr>
          <w:rFonts w:ascii="Times New Roman" w:hAnsi="Times New Roman" w:cs="Times New Roman"/>
          <w:sz w:val="28"/>
          <w:szCs w:val="28"/>
        </w:rPr>
        <w:t xml:space="preserve">) </w:t>
      </w:r>
      <w:r w:rsidR="004B7520" w:rsidRPr="004B7520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>Свои предложения и замечания просим направить в электронном варианте (</w:t>
      </w:r>
      <w:proofErr w:type="spellStart"/>
      <w:r w:rsidRPr="004B7520">
        <w:rPr>
          <w:rFonts w:ascii="Times New Roman" w:hAnsi="Times New Roman" w:cs="Times New Roman"/>
          <w:i/>
          <w:iCs/>
          <w:sz w:val="28"/>
          <w:szCs w:val="28"/>
        </w:rPr>
        <w:t>doc</w:t>
      </w:r>
      <w:proofErr w:type="spellEnd"/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*, </w:t>
      </w:r>
      <w:proofErr w:type="spellStart"/>
      <w:r w:rsidRPr="004B7520">
        <w:rPr>
          <w:rFonts w:ascii="Times New Roman" w:hAnsi="Times New Roman" w:cs="Times New Roman"/>
          <w:i/>
          <w:iCs/>
          <w:sz w:val="28"/>
          <w:szCs w:val="28"/>
        </w:rPr>
        <w:t>rtf</w:t>
      </w:r>
      <w:proofErr w:type="spellEnd"/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*) не позднее </w:t>
      </w:r>
      <w:r w:rsidR="0069136E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9136E">
        <w:rPr>
          <w:rFonts w:ascii="Times New Roman" w:hAnsi="Times New Roman" w:cs="Times New Roman"/>
          <w:i/>
          <w:iCs/>
          <w:sz w:val="28"/>
          <w:szCs w:val="28"/>
        </w:rPr>
        <w:t xml:space="preserve">августа 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 xml:space="preserve">2025 года на адрес электронной почты ORV@rkursk.ru, контактное лицо: </w:t>
      </w:r>
      <w:r w:rsidR="0069136E">
        <w:rPr>
          <w:rFonts w:ascii="Times New Roman" w:hAnsi="Times New Roman" w:cs="Times New Roman"/>
          <w:i/>
          <w:iCs/>
          <w:sz w:val="28"/>
          <w:szCs w:val="28"/>
        </w:rPr>
        <w:t>Савкова Олеся Ивановна</w:t>
      </w:r>
      <w:r w:rsidRPr="004B7520">
        <w:rPr>
          <w:rFonts w:ascii="Times New Roman" w:hAnsi="Times New Roman" w:cs="Times New Roman"/>
          <w:i/>
          <w:iCs/>
          <w:sz w:val="28"/>
          <w:szCs w:val="28"/>
        </w:rPr>
        <w:t>, 8 (4712) 33-07-73.</w:t>
      </w:r>
    </w:p>
    <w:sectPr w:rsidR="00945927" w:rsidRPr="004B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D2"/>
    <w:rsid w:val="00151D83"/>
    <w:rsid w:val="00151F4F"/>
    <w:rsid w:val="00215741"/>
    <w:rsid w:val="002D4251"/>
    <w:rsid w:val="003C5A3D"/>
    <w:rsid w:val="00445ED3"/>
    <w:rsid w:val="004545BF"/>
    <w:rsid w:val="004B7520"/>
    <w:rsid w:val="004D6BAF"/>
    <w:rsid w:val="004E66E6"/>
    <w:rsid w:val="00527A34"/>
    <w:rsid w:val="00561716"/>
    <w:rsid w:val="0069136E"/>
    <w:rsid w:val="006D36C8"/>
    <w:rsid w:val="006F688A"/>
    <w:rsid w:val="00757748"/>
    <w:rsid w:val="007F1745"/>
    <w:rsid w:val="0080492C"/>
    <w:rsid w:val="00945927"/>
    <w:rsid w:val="00956023"/>
    <w:rsid w:val="009A55DF"/>
    <w:rsid w:val="00A659FD"/>
    <w:rsid w:val="00A904D0"/>
    <w:rsid w:val="00AD55E7"/>
    <w:rsid w:val="00B55FD2"/>
    <w:rsid w:val="00B807EC"/>
    <w:rsid w:val="00BC1B21"/>
    <w:rsid w:val="00BF3C60"/>
    <w:rsid w:val="00BF6B02"/>
    <w:rsid w:val="00DE5451"/>
    <w:rsid w:val="00F0652D"/>
    <w:rsid w:val="00F9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7004C"/>
  <w15:chartTrackingRefBased/>
  <w15:docId w15:val="{696FBFDA-6257-4850-924C-8B280720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4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90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10</cp:revision>
  <cp:lastPrinted>2025-05-27T09:20:00Z</cp:lastPrinted>
  <dcterms:created xsi:type="dcterms:W3CDTF">2025-06-16T08:01:00Z</dcterms:created>
  <dcterms:modified xsi:type="dcterms:W3CDTF">2025-08-07T07:33:00Z</dcterms:modified>
</cp:coreProperties>
</file>