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60"/>
        <w:gridCol w:w="4961"/>
      </w:tblGrid>
      <w:tr w:rsidR="00C31842" w:rsidRPr="00073024" w14:paraId="146AFA29" w14:textId="77777777" w:rsidTr="004146D3">
        <w:trPr>
          <w:jc w:val="center"/>
        </w:trPr>
        <w:tc>
          <w:tcPr>
            <w:tcW w:w="2500" w:type="pct"/>
          </w:tcPr>
          <w:p w14:paraId="0FC57448" w14:textId="77777777" w:rsidR="00C31842" w:rsidRDefault="002147CC" w:rsidP="00394BB8">
            <w:pPr>
              <w:jc w:val="center"/>
              <w:rPr>
                <w:sz w:val="24"/>
                <w:szCs w:val="24"/>
              </w:rPr>
            </w:pPr>
            <w:permStart w:id="1483214957" w:edGrp="everyone" w:colFirst="1" w:colLast="1"/>
            <w:permStart w:id="962288784" w:edGrp="everyone" w:colFirst="0" w:colLast="0"/>
            <w:r w:rsidRPr="002147CC">
              <w:rPr>
                <w:noProof/>
                <w:sz w:val="24"/>
                <w:szCs w:val="24"/>
              </w:rPr>
              <w:drawing>
                <wp:inline distT="0" distB="0" distL="0" distR="0" wp14:anchorId="087D6AD7" wp14:editId="52D99C67">
                  <wp:extent cx="781050" cy="800100"/>
                  <wp:effectExtent l="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3" t="8889" r="14203" b="11111"/>
                          <a:stretch/>
                        </pic:blipFill>
                        <pic:spPr bwMode="auto">
                          <a:xfrm>
                            <a:off x="0" y="0"/>
                            <a:ext cx="7810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50A974B" w14:textId="77777777" w:rsidR="0036038D" w:rsidRPr="002147CC" w:rsidRDefault="0036038D" w:rsidP="00394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04F73824" w14:textId="5FB83A8E" w:rsidR="00C31842" w:rsidRPr="001F6624" w:rsidRDefault="00C31842" w:rsidP="00F54D18">
            <w:pPr>
              <w:jc w:val="center"/>
              <w:rPr>
                <w:sz w:val="26"/>
                <w:szCs w:val="26"/>
              </w:rPr>
            </w:pPr>
          </w:p>
          <w:p w14:paraId="225AE75F" w14:textId="60D21594" w:rsidR="00473E22" w:rsidRPr="00073024" w:rsidRDefault="00473E22" w:rsidP="00F54D18">
            <w:pPr>
              <w:jc w:val="center"/>
            </w:pPr>
          </w:p>
        </w:tc>
      </w:tr>
      <w:tr w:rsidR="002147CC" w:rsidRPr="002147CC" w14:paraId="009BAD83" w14:textId="77777777" w:rsidTr="004146D3">
        <w:trPr>
          <w:jc w:val="center"/>
        </w:trPr>
        <w:tc>
          <w:tcPr>
            <w:tcW w:w="2500" w:type="pct"/>
          </w:tcPr>
          <w:p w14:paraId="3BD3F241" w14:textId="77777777" w:rsidR="004A3CF8" w:rsidRDefault="004A3CF8" w:rsidP="000B726A">
            <w:pPr>
              <w:jc w:val="center"/>
              <w:rPr>
                <w:bCs w:val="0"/>
                <w:sz w:val="22"/>
                <w:szCs w:val="22"/>
              </w:rPr>
            </w:pPr>
            <w:permStart w:id="930744201" w:edGrp="everyone" w:colFirst="1" w:colLast="1"/>
            <w:permStart w:id="648483111" w:edGrp="everyone" w:colFirst="0" w:colLast="0"/>
            <w:permEnd w:id="1483214957"/>
            <w:permEnd w:id="962288784"/>
          </w:p>
          <w:p w14:paraId="7BC8E183" w14:textId="2820ED31" w:rsidR="004A3CF8" w:rsidRDefault="004A3CF8" w:rsidP="000B726A">
            <w:pPr>
              <w:jc w:val="center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ПРАВИТЕЛЬСТВО КУРСКОЙ ОБЛАСТИ</w:t>
            </w:r>
          </w:p>
          <w:p w14:paraId="12C57C13" w14:textId="77777777" w:rsidR="004A3CF8" w:rsidRPr="004A3CF8" w:rsidRDefault="004A3CF8" w:rsidP="000B726A">
            <w:pPr>
              <w:jc w:val="center"/>
              <w:rPr>
                <w:bCs w:val="0"/>
                <w:sz w:val="16"/>
                <w:szCs w:val="16"/>
              </w:rPr>
            </w:pPr>
          </w:p>
          <w:p w14:paraId="783D3661" w14:textId="12383E94" w:rsidR="005C7955" w:rsidRPr="00851328" w:rsidRDefault="00851328" w:rsidP="000B726A">
            <w:pPr>
              <w:jc w:val="center"/>
              <w:rPr>
                <w:bCs w:val="0"/>
                <w:sz w:val="22"/>
                <w:szCs w:val="22"/>
              </w:rPr>
            </w:pPr>
            <w:r w:rsidRPr="00851328">
              <w:rPr>
                <w:bCs w:val="0"/>
                <w:sz w:val="22"/>
                <w:szCs w:val="22"/>
              </w:rPr>
              <w:t>МИНИСТЕРСТВО ЭКОНОМИЧЕСКОГО РАЗВИТИЯ КУРСКОЙ ОБЛАСТИ</w:t>
            </w:r>
          </w:p>
          <w:p w14:paraId="5F5C1B13" w14:textId="77777777" w:rsidR="005C7955" w:rsidRPr="005C7955" w:rsidRDefault="005C7955" w:rsidP="005C7955">
            <w:pPr>
              <w:jc w:val="center"/>
              <w:rPr>
                <w:sz w:val="22"/>
                <w:szCs w:val="22"/>
              </w:rPr>
            </w:pPr>
          </w:p>
          <w:p w14:paraId="6B87A135" w14:textId="170F0117" w:rsidR="005C7955" w:rsidRPr="005C7955" w:rsidRDefault="005C7955" w:rsidP="005C7955">
            <w:pPr>
              <w:jc w:val="center"/>
              <w:rPr>
                <w:sz w:val="22"/>
                <w:szCs w:val="22"/>
              </w:rPr>
            </w:pPr>
            <w:r w:rsidRPr="005C7955">
              <w:rPr>
                <w:sz w:val="22"/>
                <w:szCs w:val="22"/>
              </w:rPr>
              <w:t>30500</w:t>
            </w:r>
            <w:r w:rsidR="003A4D8F">
              <w:rPr>
                <w:sz w:val="22"/>
                <w:szCs w:val="22"/>
              </w:rPr>
              <w:t>7</w:t>
            </w:r>
            <w:r w:rsidRPr="005C7955">
              <w:rPr>
                <w:sz w:val="22"/>
                <w:szCs w:val="22"/>
              </w:rPr>
              <w:t>, г. Курск,</w:t>
            </w:r>
          </w:p>
          <w:p w14:paraId="4D407161" w14:textId="6EFC51CD" w:rsidR="005C7955" w:rsidRPr="005C7955" w:rsidRDefault="003A4D8F" w:rsidP="005C7955">
            <w:pPr>
              <w:jc w:val="center"/>
              <w:rPr>
                <w:sz w:val="22"/>
                <w:szCs w:val="22"/>
              </w:rPr>
            </w:pPr>
            <w:r w:rsidRPr="003A4D8F">
              <w:rPr>
                <w:sz w:val="22"/>
                <w:szCs w:val="22"/>
              </w:rPr>
              <w:t xml:space="preserve">ул. </w:t>
            </w:r>
            <w:proofErr w:type="spellStart"/>
            <w:r w:rsidRPr="003A4D8F">
              <w:rPr>
                <w:sz w:val="22"/>
                <w:szCs w:val="22"/>
              </w:rPr>
              <w:t>Моковская</w:t>
            </w:r>
            <w:proofErr w:type="spellEnd"/>
            <w:r w:rsidRPr="003A4D8F">
              <w:rPr>
                <w:sz w:val="22"/>
                <w:szCs w:val="22"/>
              </w:rPr>
              <w:t>, д. 11а</w:t>
            </w:r>
            <w:r w:rsidR="005C7955" w:rsidRPr="005C7955">
              <w:rPr>
                <w:sz w:val="22"/>
                <w:szCs w:val="22"/>
              </w:rPr>
              <w:t>,</w:t>
            </w:r>
          </w:p>
          <w:p w14:paraId="3C4A6B48" w14:textId="0920D84C" w:rsidR="005C7955" w:rsidRPr="00473E22" w:rsidRDefault="005C7955" w:rsidP="005C7955">
            <w:pPr>
              <w:jc w:val="center"/>
              <w:rPr>
                <w:sz w:val="22"/>
                <w:szCs w:val="22"/>
                <w:lang w:val="en-US"/>
              </w:rPr>
            </w:pPr>
            <w:r w:rsidRPr="005C7955">
              <w:rPr>
                <w:sz w:val="22"/>
                <w:szCs w:val="22"/>
              </w:rPr>
              <w:t>тел</w:t>
            </w:r>
            <w:r w:rsidRPr="00473E22">
              <w:rPr>
                <w:sz w:val="22"/>
                <w:szCs w:val="22"/>
                <w:lang w:val="en-US"/>
              </w:rPr>
              <w:t xml:space="preserve">. (471-2) </w:t>
            </w:r>
            <w:r w:rsidR="003A4D8F" w:rsidRPr="00473E22">
              <w:rPr>
                <w:sz w:val="22"/>
                <w:szCs w:val="22"/>
                <w:lang w:val="en-US"/>
              </w:rPr>
              <w:t>33</w:t>
            </w:r>
            <w:r w:rsidRPr="00473E22">
              <w:rPr>
                <w:sz w:val="22"/>
                <w:szCs w:val="22"/>
                <w:lang w:val="en-US"/>
              </w:rPr>
              <w:t>-</w:t>
            </w:r>
            <w:r w:rsidR="003A4D8F" w:rsidRPr="00473E22">
              <w:rPr>
                <w:sz w:val="22"/>
                <w:szCs w:val="22"/>
                <w:lang w:val="en-US"/>
              </w:rPr>
              <w:t>07</w:t>
            </w:r>
            <w:r w:rsidRPr="00473E22">
              <w:rPr>
                <w:sz w:val="22"/>
                <w:szCs w:val="22"/>
                <w:lang w:val="en-US"/>
              </w:rPr>
              <w:t>-</w:t>
            </w:r>
            <w:r w:rsidR="003A4D8F" w:rsidRPr="00473E22">
              <w:rPr>
                <w:sz w:val="22"/>
                <w:szCs w:val="22"/>
                <w:lang w:val="en-US"/>
              </w:rPr>
              <w:t>50</w:t>
            </w:r>
            <w:r w:rsidRPr="00473E22">
              <w:rPr>
                <w:sz w:val="22"/>
                <w:szCs w:val="22"/>
                <w:lang w:val="en-US"/>
              </w:rPr>
              <w:t xml:space="preserve"> </w:t>
            </w:r>
          </w:p>
          <w:p w14:paraId="0E028938" w14:textId="7B002543" w:rsidR="002147CC" w:rsidRPr="005525BE" w:rsidRDefault="005C7955" w:rsidP="005C7955">
            <w:pPr>
              <w:jc w:val="center"/>
              <w:rPr>
                <w:sz w:val="22"/>
                <w:szCs w:val="22"/>
                <w:lang w:val="en-US"/>
              </w:rPr>
            </w:pPr>
            <w:r w:rsidRPr="005C7955">
              <w:rPr>
                <w:sz w:val="22"/>
                <w:szCs w:val="22"/>
                <w:lang w:val="en-US"/>
              </w:rPr>
              <w:t>e</w:t>
            </w:r>
            <w:r w:rsidRPr="005525BE">
              <w:rPr>
                <w:sz w:val="22"/>
                <w:szCs w:val="22"/>
                <w:lang w:val="en-US"/>
              </w:rPr>
              <w:t>-</w:t>
            </w:r>
            <w:r w:rsidRPr="005C7955">
              <w:rPr>
                <w:sz w:val="22"/>
                <w:szCs w:val="22"/>
                <w:lang w:val="en-US"/>
              </w:rPr>
              <w:t>mail</w:t>
            </w:r>
            <w:r w:rsidRPr="005525BE">
              <w:rPr>
                <w:sz w:val="22"/>
                <w:szCs w:val="22"/>
                <w:lang w:val="en-US"/>
              </w:rPr>
              <w:t xml:space="preserve">: </w:t>
            </w:r>
            <w:r w:rsidRPr="005C7955">
              <w:rPr>
                <w:sz w:val="22"/>
                <w:szCs w:val="22"/>
                <w:lang w:val="en-US"/>
              </w:rPr>
              <w:t>pr</w:t>
            </w:r>
            <w:r w:rsidRPr="005525BE">
              <w:rPr>
                <w:sz w:val="22"/>
                <w:szCs w:val="22"/>
                <w:lang w:val="en-US"/>
              </w:rPr>
              <w:t>.</w:t>
            </w:r>
            <w:r w:rsidRPr="005C7955">
              <w:rPr>
                <w:sz w:val="22"/>
                <w:szCs w:val="22"/>
                <w:lang w:val="en-US"/>
              </w:rPr>
              <w:t>econom</w:t>
            </w:r>
            <w:r w:rsidRPr="005525BE">
              <w:rPr>
                <w:sz w:val="22"/>
                <w:szCs w:val="22"/>
                <w:lang w:val="en-US"/>
              </w:rPr>
              <w:t>@</w:t>
            </w:r>
            <w:r w:rsidRPr="005C7955">
              <w:rPr>
                <w:sz w:val="22"/>
                <w:szCs w:val="22"/>
                <w:lang w:val="en-US"/>
              </w:rPr>
              <w:t>rkursk</w:t>
            </w:r>
            <w:r w:rsidRPr="005525BE">
              <w:rPr>
                <w:sz w:val="22"/>
                <w:szCs w:val="22"/>
                <w:lang w:val="en-US"/>
              </w:rPr>
              <w:t>.</w:t>
            </w:r>
            <w:r w:rsidRPr="005C7955">
              <w:rPr>
                <w:sz w:val="22"/>
                <w:szCs w:val="22"/>
                <w:lang w:val="en-US"/>
              </w:rPr>
              <w:t>ru</w:t>
            </w:r>
          </w:p>
        </w:tc>
        <w:tc>
          <w:tcPr>
            <w:tcW w:w="2500" w:type="pct"/>
            <w:vMerge w:val="restart"/>
          </w:tcPr>
          <w:p w14:paraId="382A312C" w14:textId="77777777" w:rsidR="00473E22" w:rsidRPr="001F6624" w:rsidRDefault="00473E22" w:rsidP="00B81D2C">
            <w:pPr>
              <w:jc w:val="center"/>
              <w:rPr>
                <w:bCs w:val="0"/>
                <w:sz w:val="26"/>
                <w:szCs w:val="26"/>
                <w:lang w:val="en-US"/>
              </w:rPr>
            </w:pPr>
            <w:bookmarkStart w:id="0" w:name="_Hlk198557453"/>
          </w:p>
          <w:p w14:paraId="3E68A18B" w14:textId="4F0A1C59" w:rsidR="00B81D2C" w:rsidRPr="001F6624" w:rsidRDefault="00473E22" w:rsidP="00B81D2C">
            <w:pPr>
              <w:jc w:val="center"/>
              <w:rPr>
                <w:bCs w:val="0"/>
                <w:sz w:val="26"/>
                <w:szCs w:val="26"/>
              </w:rPr>
            </w:pPr>
            <w:r w:rsidRPr="001F6624">
              <w:rPr>
                <w:bCs w:val="0"/>
                <w:sz w:val="26"/>
                <w:szCs w:val="26"/>
              </w:rPr>
              <w:t>Комитет ветеринарии</w:t>
            </w:r>
          </w:p>
          <w:p w14:paraId="660A78E6" w14:textId="7387DE50" w:rsidR="00473E22" w:rsidRPr="001F6624" w:rsidRDefault="00473E22" w:rsidP="00B81D2C">
            <w:pPr>
              <w:jc w:val="center"/>
              <w:rPr>
                <w:sz w:val="26"/>
                <w:szCs w:val="26"/>
              </w:rPr>
            </w:pPr>
            <w:r w:rsidRPr="001F6624">
              <w:rPr>
                <w:bCs w:val="0"/>
                <w:sz w:val="26"/>
                <w:szCs w:val="26"/>
              </w:rPr>
              <w:t>Курской области</w:t>
            </w:r>
          </w:p>
          <w:bookmarkEnd w:id="0"/>
          <w:p w14:paraId="107C036A" w14:textId="117DF7CF" w:rsidR="005525BE" w:rsidRPr="00451796" w:rsidRDefault="005525BE" w:rsidP="00B81D2C">
            <w:pPr>
              <w:jc w:val="center"/>
              <w:rPr>
                <w:b/>
                <w:lang w:val="en-US"/>
              </w:rPr>
            </w:pPr>
          </w:p>
        </w:tc>
      </w:tr>
      <w:permEnd w:id="930744201"/>
      <w:permEnd w:id="648483111"/>
      <w:tr w:rsidR="002147CC" w:rsidRPr="00B25445" w14:paraId="7326B97A" w14:textId="77777777" w:rsidTr="004146D3">
        <w:trPr>
          <w:jc w:val="center"/>
        </w:trPr>
        <w:tc>
          <w:tcPr>
            <w:tcW w:w="2500" w:type="pct"/>
          </w:tcPr>
          <w:p w14:paraId="6F5C3050" w14:textId="28358955" w:rsidR="002147CC" w:rsidRPr="002147CC" w:rsidRDefault="002B2C7F" w:rsidP="00DD33FC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66CF68" wp14:editId="492FD0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2772000" cy="288000"/>
                      <wp:effectExtent l="0" t="0" r="9525" b="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2000" cy="2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F67E16" w14:textId="77777777" w:rsidR="00243BA8" w:rsidRPr="00243BA8" w:rsidRDefault="00243BA8" w:rsidP="00243BA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bookmarkStart w:id="1" w:name="REGNUMDATESTAMP"/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6CF68" id="Прямоугольник 4" o:spid="_x0000_s1026" style="position:absolute;left:0;text-align:left;margin-left:0;margin-top:0;width:218.2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" filled="f" stroked="f" strokeweight="1pt">
                      <v:textbox inset="0,0,0,0">
                        <w:txbxContent>
                          <w:p w14:paraId="2DF67E16" w14:textId="77777777" w:rsidR="00243BA8" w:rsidRPr="00243BA8" w:rsidRDefault="00243BA8" w:rsidP="00243BA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REGNUMDATESTAMP"/>
                            <w:bookmarkEnd w:id="2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6193">
              <w:rPr>
                <w:noProof/>
              </w:rPr>
              <mc:AlternateContent>
                <mc:Choice Requires="wps">
                  <w:drawing>
                    <wp:inline distT="0" distB="0" distL="0" distR="0" wp14:anchorId="4A6C0FA4" wp14:editId="2EA0D541">
                      <wp:extent cx="2772000" cy="288000"/>
                      <wp:effectExtent l="0" t="0" r="0" b="0"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2000" cy="28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689DA2C2" id="Прямоугольник 5" o:spid="_x0000_s1026" style="width:218.2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" filled="f" stroked="f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00" w:type="pct"/>
            <w:vMerge/>
          </w:tcPr>
          <w:p w14:paraId="3EB64FF8" w14:textId="77777777" w:rsidR="002147CC" w:rsidRPr="00E60E86" w:rsidRDefault="002147CC" w:rsidP="003B2E09">
            <w:pPr>
              <w:jc w:val="center"/>
              <w:rPr>
                <w:b/>
              </w:rPr>
            </w:pPr>
          </w:p>
        </w:tc>
      </w:tr>
      <w:tr w:rsidR="002147CC" w:rsidRPr="00B25445" w14:paraId="3FF92D2A" w14:textId="77777777" w:rsidTr="004146D3">
        <w:trPr>
          <w:jc w:val="center"/>
        </w:trPr>
        <w:tc>
          <w:tcPr>
            <w:tcW w:w="2500" w:type="pct"/>
          </w:tcPr>
          <w:p w14:paraId="2FA67C1A" w14:textId="7A0AF5A0" w:rsidR="002147CC" w:rsidRPr="002147CC" w:rsidRDefault="002147CC" w:rsidP="00014951">
            <w:pPr>
              <w:spacing w:after="120"/>
              <w:jc w:val="center"/>
              <w:rPr>
                <w:noProof/>
                <w:sz w:val="24"/>
                <w:szCs w:val="24"/>
              </w:rPr>
            </w:pPr>
            <w:permStart w:id="2046886721" w:edGrp="everyone" w:colFirst="0" w:colLast="0"/>
          </w:p>
        </w:tc>
        <w:tc>
          <w:tcPr>
            <w:tcW w:w="2500" w:type="pct"/>
            <w:vMerge/>
          </w:tcPr>
          <w:p w14:paraId="20F3B1D0" w14:textId="77777777" w:rsidR="002147CC" w:rsidRPr="00E60E86" w:rsidRDefault="002147CC" w:rsidP="003B2E09">
            <w:pPr>
              <w:jc w:val="center"/>
              <w:rPr>
                <w:b/>
              </w:rPr>
            </w:pPr>
          </w:p>
        </w:tc>
      </w:tr>
      <w:permEnd w:id="2046886721"/>
    </w:tbl>
    <w:p w14:paraId="55466B5D" w14:textId="77777777" w:rsidR="0056492B" w:rsidRDefault="0056492B" w:rsidP="00AC6F41">
      <w:pPr>
        <w:jc w:val="center"/>
        <w:rPr>
          <w:bCs w:val="0"/>
        </w:rPr>
      </w:pPr>
    </w:p>
    <w:p w14:paraId="54AC1383" w14:textId="77777777" w:rsidR="00473E22" w:rsidRPr="001F6624" w:rsidRDefault="00473E22" w:rsidP="00473E22">
      <w:pPr>
        <w:jc w:val="center"/>
        <w:rPr>
          <w:b/>
          <w:bCs w:val="0"/>
          <w:sz w:val="26"/>
          <w:szCs w:val="26"/>
        </w:rPr>
      </w:pPr>
      <w:permStart w:id="1835288076" w:edGrp="everyone"/>
      <w:r w:rsidRPr="001F6624">
        <w:rPr>
          <w:b/>
          <w:bCs w:val="0"/>
          <w:sz w:val="26"/>
          <w:szCs w:val="26"/>
        </w:rPr>
        <w:t>Заключение об экспертизе нормативно-правового акта Курской области, затрагивающего вопросы осуществления предпринимательской и инвестиционной деятельности</w:t>
      </w:r>
    </w:p>
    <w:p w14:paraId="68757B14" w14:textId="77777777" w:rsidR="00473E22" w:rsidRPr="001F6624" w:rsidRDefault="00473E22" w:rsidP="00473E22">
      <w:pPr>
        <w:jc w:val="center"/>
        <w:rPr>
          <w:sz w:val="26"/>
          <w:szCs w:val="26"/>
        </w:rPr>
      </w:pPr>
      <w:r w:rsidRPr="001F6624">
        <w:rPr>
          <w:sz w:val="26"/>
          <w:szCs w:val="26"/>
        </w:rPr>
        <w:t xml:space="preserve">(экспертиза постановления Администрации Курской области от 24.12.2019 </w:t>
      </w:r>
    </w:p>
    <w:p w14:paraId="47CAC789" w14:textId="1E237CE8" w:rsidR="00167E08" w:rsidRPr="001F6624" w:rsidRDefault="00473E22" w:rsidP="00167E08">
      <w:pPr>
        <w:jc w:val="center"/>
        <w:rPr>
          <w:sz w:val="26"/>
          <w:szCs w:val="26"/>
        </w:rPr>
      </w:pPr>
      <w:r w:rsidRPr="001F6624">
        <w:rPr>
          <w:sz w:val="26"/>
          <w:szCs w:val="26"/>
        </w:rPr>
        <w:t>№ 132</w:t>
      </w:r>
      <w:r w:rsidR="00167E08" w:rsidRPr="001F6624">
        <w:rPr>
          <w:sz w:val="26"/>
          <w:szCs w:val="26"/>
        </w:rPr>
        <w:t>3</w:t>
      </w:r>
      <w:r w:rsidRPr="001F6624">
        <w:rPr>
          <w:sz w:val="26"/>
          <w:szCs w:val="26"/>
        </w:rPr>
        <w:t>-па «</w:t>
      </w:r>
      <w:r w:rsidR="00167E08" w:rsidRPr="001F6624">
        <w:rPr>
          <w:sz w:val="26"/>
          <w:szCs w:val="26"/>
        </w:rPr>
        <w:t>Об утверждении порядка организации деятельности приютов</w:t>
      </w:r>
    </w:p>
    <w:p w14:paraId="4955A496" w14:textId="0B769E1E" w:rsidR="00167E08" w:rsidRPr="001F6624" w:rsidRDefault="00167E08" w:rsidP="00167E08">
      <w:pPr>
        <w:jc w:val="center"/>
        <w:rPr>
          <w:sz w:val="26"/>
          <w:szCs w:val="26"/>
        </w:rPr>
      </w:pPr>
      <w:r w:rsidRPr="001F6624">
        <w:rPr>
          <w:sz w:val="26"/>
          <w:szCs w:val="26"/>
        </w:rPr>
        <w:t>для животных и норм содержания животных в них</w:t>
      </w:r>
    </w:p>
    <w:p w14:paraId="1B1B2A9C" w14:textId="6AA516AD" w:rsidR="00473E22" w:rsidRPr="001F6624" w:rsidRDefault="00167E08" w:rsidP="00167E08">
      <w:pPr>
        <w:jc w:val="center"/>
        <w:rPr>
          <w:sz w:val="26"/>
          <w:szCs w:val="26"/>
        </w:rPr>
      </w:pPr>
      <w:r w:rsidRPr="001F6624">
        <w:rPr>
          <w:sz w:val="26"/>
          <w:szCs w:val="26"/>
        </w:rPr>
        <w:t>на территории Курской области»)</w:t>
      </w:r>
    </w:p>
    <w:p w14:paraId="7C3E74A4" w14:textId="77777777" w:rsidR="00473E22" w:rsidRPr="001F6624" w:rsidRDefault="00473E22" w:rsidP="00473E22">
      <w:pPr>
        <w:jc w:val="center"/>
        <w:rPr>
          <w:color w:val="FF0000"/>
          <w:sz w:val="26"/>
          <w:szCs w:val="26"/>
          <w:highlight w:val="yellow"/>
        </w:rPr>
      </w:pPr>
    </w:p>
    <w:p w14:paraId="030DACD8" w14:textId="500E9679" w:rsidR="00473E22" w:rsidRPr="001F6624" w:rsidRDefault="00473E22" w:rsidP="00167E08">
      <w:pPr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Министерство экономического развития Курской области </w:t>
      </w:r>
      <w:r w:rsidR="00707921" w:rsidRPr="001F6624">
        <w:rPr>
          <w:sz w:val="26"/>
          <w:szCs w:val="26"/>
        </w:rPr>
        <w:t xml:space="preserve">(далее- Министерство) </w:t>
      </w:r>
      <w:r w:rsidRPr="001F6624">
        <w:rPr>
          <w:sz w:val="26"/>
          <w:szCs w:val="26"/>
        </w:rPr>
        <w:t>в соответствии с Порядком проведения экспертизы нормативных правовых актов Курской области, затрагивающих вопросы осуществления предпринимательской и инвестиционной деятельности, утвержденным постановлением Администрации Курской области от 02.07.2014 № 401-па, рассмотрев постановление Администрации Курской области от 24.12.2019 № 132</w:t>
      </w:r>
      <w:r w:rsidR="00167E08" w:rsidRPr="001F6624">
        <w:rPr>
          <w:sz w:val="26"/>
          <w:szCs w:val="26"/>
        </w:rPr>
        <w:t>3</w:t>
      </w:r>
      <w:r w:rsidRPr="001F6624">
        <w:rPr>
          <w:sz w:val="26"/>
          <w:szCs w:val="26"/>
        </w:rPr>
        <w:t xml:space="preserve">-па </w:t>
      </w:r>
      <w:r w:rsidR="00167E08" w:rsidRPr="001F6624">
        <w:rPr>
          <w:sz w:val="26"/>
          <w:szCs w:val="26"/>
        </w:rPr>
        <w:t>«Об утверждении порядка организации деятельности приютов для животных и норм содержания животных в них на территории Курской области</w:t>
      </w:r>
      <w:r w:rsidR="00C05DA0" w:rsidRPr="001F6624">
        <w:rPr>
          <w:sz w:val="26"/>
          <w:szCs w:val="26"/>
        </w:rPr>
        <w:t>»</w:t>
      </w:r>
      <w:r w:rsidR="00167E08" w:rsidRPr="001F6624">
        <w:rPr>
          <w:sz w:val="26"/>
          <w:szCs w:val="26"/>
        </w:rPr>
        <w:t xml:space="preserve"> </w:t>
      </w:r>
      <w:r w:rsidRPr="001F6624">
        <w:rPr>
          <w:sz w:val="26"/>
          <w:szCs w:val="26"/>
        </w:rPr>
        <w:t xml:space="preserve">(в ред. от </w:t>
      </w:r>
      <w:r w:rsidR="00167E08" w:rsidRPr="001F6624">
        <w:rPr>
          <w:sz w:val="26"/>
          <w:szCs w:val="26"/>
        </w:rPr>
        <w:t>29</w:t>
      </w:r>
      <w:r w:rsidRPr="001F6624">
        <w:rPr>
          <w:sz w:val="26"/>
          <w:szCs w:val="26"/>
        </w:rPr>
        <w:t>.</w:t>
      </w:r>
      <w:r w:rsidR="00167E08" w:rsidRPr="001F6624">
        <w:rPr>
          <w:sz w:val="26"/>
          <w:szCs w:val="26"/>
        </w:rPr>
        <w:t>12</w:t>
      </w:r>
      <w:r w:rsidRPr="001F6624">
        <w:rPr>
          <w:sz w:val="26"/>
          <w:szCs w:val="26"/>
        </w:rPr>
        <w:t>.202</w:t>
      </w:r>
      <w:r w:rsidR="00167E08" w:rsidRPr="001F6624">
        <w:rPr>
          <w:sz w:val="26"/>
          <w:szCs w:val="26"/>
        </w:rPr>
        <w:t>2</w:t>
      </w:r>
      <w:r w:rsidRPr="001F6624">
        <w:rPr>
          <w:sz w:val="26"/>
          <w:szCs w:val="26"/>
        </w:rPr>
        <w:t>)</w:t>
      </w:r>
      <w:r w:rsidR="00A919F2" w:rsidRPr="001F6624">
        <w:rPr>
          <w:sz w:val="26"/>
          <w:szCs w:val="26"/>
        </w:rPr>
        <w:t xml:space="preserve"> (далее- </w:t>
      </w:r>
      <w:bookmarkStart w:id="3" w:name="_Hlk199865549"/>
      <w:r w:rsidR="00A919F2" w:rsidRPr="001F6624">
        <w:rPr>
          <w:sz w:val="26"/>
          <w:szCs w:val="26"/>
        </w:rPr>
        <w:t>Постановление № 132</w:t>
      </w:r>
      <w:r w:rsidR="00167E08" w:rsidRPr="001F6624">
        <w:rPr>
          <w:sz w:val="26"/>
          <w:szCs w:val="26"/>
        </w:rPr>
        <w:t>3</w:t>
      </w:r>
      <w:r w:rsidR="00A919F2" w:rsidRPr="001F6624">
        <w:rPr>
          <w:sz w:val="26"/>
          <w:szCs w:val="26"/>
        </w:rPr>
        <w:t>-па</w:t>
      </w:r>
      <w:bookmarkEnd w:id="3"/>
      <w:r w:rsidR="00A919F2" w:rsidRPr="001F6624">
        <w:rPr>
          <w:sz w:val="26"/>
          <w:szCs w:val="26"/>
        </w:rPr>
        <w:t>)</w:t>
      </w:r>
      <w:r w:rsidRPr="001F6624">
        <w:rPr>
          <w:sz w:val="26"/>
          <w:szCs w:val="26"/>
        </w:rPr>
        <w:t xml:space="preserve">, сообщает следующее. </w:t>
      </w:r>
    </w:p>
    <w:p w14:paraId="3EAC9849" w14:textId="457653BB" w:rsidR="00473E22" w:rsidRPr="001F6624" w:rsidRDefault="00473E22" w:rsidP="00473E22">
      <w:pPr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Проведение экспертизы </w:t>
      </w:r>
      <w:bookmarkStart w:id="4" w:name="_Hlk198650948"/>
      <w:r w:rsidRPr="001F6624">
        <w:rPr>
          <w:sz w:val="26"/>
          <w:szCs w:val="26"/>
        </w:rPr>
        <w:t>Постановления № 132</w:t>
      </w:r>
      <w:r w:rsidR="00167E08" w:rsidRPr="001F6624">
        <w:rPr>
          <w:sz w:val="26"/>
          <w:szCs w:val="26"/>
        </w:rPr>
        <w:t>3</w:t>
      </w:r>
      <w:r w:rsidRPr="001F6624">
        <w:rPr>
          <w:sz w:val="26"/>
          <w:szCs w:val="26"/>
        </w:rPr>
        <w:t xml:space="preserve">-па </w:t>
      </w:r>
      <w:bookmarkEnd w:id="4"/>
      <w:r w:rsidRPr="001F6624">
        <w:rPr>
          <w:sz w:val="26"/>
          <w:szCs w:val="26"/>
        </w:rPr>
        <w:t xml:space="preserve">осуществляется в соответствии с Планом проведения экспертизы нормативных правовых актов Курской области, затрагивающих вопросы осуществления предпринимательской и инвестиционной деятельности, на 2025 год, утвержденным временно исполняющим обязанности </w:t>
      </w:r>
      <w:r w:rsidR="00705A12" w:rsidRPr="001F6624">
        <w:rPr>
          <w:sz w:val="26"/>
          <w:szCs w:val="26"/>
        </w:rPr>
        <w:t xml:space="preserve">заместителя </w:t>
      </w:r>
      <w:r w:rsidR="008D14B0" w:rsidRPr="001F6624">
        <w:rPr>
          <w:sz w:val="26"/>
          <w:szCs w:val="26"/>
        </w:rPr>
        <w:t>П</w:t>
      </w:r>
      <w:r w:rsidRPr="001F6624">
        <w:rPr>
          <w:sz w:val="26"/>
          <w:szCs w:val="26"/>
        </w:rPr>
        <w:t>редседателя Правительства Курской области - министр</w:t>
      </w:r>
      <w:r w:rsidR="00AC2CA3" w:rsidRPr="001F6624">
        <w:rPr>
          <w:sz w:val="26"/>
          <w:szCs w:val="26"/>
        </w:rPr>
        <w:t>а</w:t>
      </w:r>
      <w:r w:rsidRPr="001F6624">
        <w:rPr>
          <w:sz w:val="26"/>
          <w:szCs w:val="26"/>
        </w:rPr>
        <w:t xml:space="preserve"> экономического развития Курской области Л.Г. Осиповым 24.02.2025.</w:t>
      </w:r>
    </w:p>
    <w:p w14:paraId="6776F6A9" w14:textId="77777777" w:rsidR="00862331" w:rsidRPr="001F6624" w:rsidRDefault="00862331" w:rsidP="00473E22">
      <w:pPr>
        <w:ind w:firstLine="709"/>
        <w:jc w:val="both"/>
        <w:rPr>
          <w:sz w:val="26"/>
          <w:szCs w:val="26"/>
        </w:rPr>
      </w:pPr>
    </w:p>
    <w:p w14:paraId="0EE4268C" w14:textId="61E2894A" w:rsidR="00977BE2" w:rsidRPr="001F6624" w:rsidRDefault="00473E22" w:rsidP="004E5278">
      <w:pPr>
        <w:pStyle w:val="af3"/>
        <w:numPr>
          <w:ilvl w:val="0"/>
          <w:numId w:val="6"/>
        </w:numPr>
        <w:ind w:left="0" w:firstLine="426"/>
        <w:jc w:val="center"/>
        <w:rPr>
          <w:i/>
          <w:iCs/>
          <w:sz w:val="26"/>
          <w:szCs w:val="26"/>
        </w:rPr>
      </w:pPr>
      <w:r w:rsidRPr="001F6624">
        <w:rPr>
          <w:i/>
          <w:iCs/>
          <w:sz w:val="26"/>
          <w:szCs w:val="26"/>
        </w:rPr>
        <w:t>Общая информация</w:t>
      </w:r>
    </w:p>
    <w:p w14:paraId="4AB9D9C3" w14:textId="77777777" w:rsidR="004E5278" w:rsidRPr="001F6624" w:rsidRDefault="004E5278" w:rsidP="004E5278">
      <w:pPr>
        <w:pStyle w:val="af3"/>
        <w:ind w:left="426"/>
        <w:rPr>
          <w:i/>
          <w:iCs/>
          <w:sz w:val="26"/>
          <w:szCs w:val="26"/>
        </w:rPr>
      </w:pPr>
    </w:p>
    <w:p w14:paraId="039ED5CD" w14:textId="7840A07D" w:rsidR="00473E22" w:rsidRPr="001F6624" w:rsidRDefault="00473E22" w:rsidP="00473E22">
      <w:pPr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Разработчик Постановления </w:t>
      </w:r>
      <w:bookmarkStart w:id="5" w:name="_Hlk198565148"/>
      <w:r w:rsidRPr="001F6624">
        <w:rPr>
          <w:sz w:val="26"/>
          <w:szCs w:val="26"/>
        </w:rPr>
        <w:t>№ 132</w:t>
      </w:r>
      <w:r w:rsidR="00F908C4" w:rsidRPr="001F6624">
        <w:rPr>
          <w:sz w:val="26"/>
          <w:szCs w:val="26"/>
        </w:rPr>
        <w:t>3</w:t>
      </w:r>
      <w:r w:rsidRPr="001F6624">
        <w:rPr>
          <w:sz w:val="26"/>
          <w:szCs w:val="26"/>
        </w:rPr>
        <w:t xml:space="preserve">-па </w:t>
      </w:r>
      <w:bookmarkEnd w:id="5"/>
      <w:r w:rsidRPr="001F6624">
        <w:rPr>
          <w:sz w:val="26"/>
          <w:szCs w:val="26"/>
        </w:rPr>
        <w:t xml:space="preserve">– комитет ветеринарии Курской области (далее – Комитет).  </w:t>
      </w:r>
    </w:p>
    <w:p w14:paraId="7F7CC5C0" w14:textId="77777777" w:rsidR="00473E22" w:rsidRPr="001F6624" w:rsidRDefault="00473E22" w:rsidP="00473E22">
      <w:pPr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Настоящее заключение подготовлено впервые.</w:t>
      </w:r>
    </w:p>
    <w:p w14:paraId="70BB645D" w14:textId="5AAF8303" w:rsidR="00473E22" w:rsidRPr="001F6624" w:rsidRDefault="00473E22" w:rsidP="00473E22">
      <w:pPr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lastRenderedPageBreak/>
        <w:t xml:space="preserve">Министерством в рамках экспертизы нормативных правовых актов в сроки с </w:t>
      </w:r>
      <w:r w:rsidR="00F908C4" w:rsidRPr="001F6624">
        <w:rPr>
          <w:sz w:val="26"/>
          <w:szCs w:val="26"/>
        </w:rPr>
        <w:t>16</w:t>
      </w:r>
      <w:r w:rsidRPr="001F6624">
        <w:rPr>
          <w:sz w:val="26"/>
          <w:szCs w:val="26"/>
        </w:rPr>
        <w:t>.0</w:t>
      </w:r>
      <w:r w:rsidR="00F908C4" w:rsidRPr="001F6624">
        <w:rPr>
          <w:sz w:val="26"/>
          <w:szCs w:val="26"/>
        </w:rPr>
        <w:t>5</w:t>
      </w:r>
      <w:r w:rsidRPr="001F6624">
        <w:rPr>
          <w:sz w:val="26"/>
          <w:szCs w:val="26"/>
        </w:rPr>
        <w:t xml:space="preserve">.2025 по </w:t>
      </w:r>
      <w:r w:rsidR="00F908C4" w:rsidRPr="001F6624">
        <w:rPr>
          <w:sz w:val="26"/>
          <w:szCs w:val="26"/>
        </w:rPr>
        <w:t>16</w:t>
      </w:r>
      <w:r w:rsidRPr="001F6624">
        <w:rPr>
          <w:sz w:val="26"/>
          <w:szCs w:val="26"/>
        </w:rPr>
        <w:t>.0</w:t>
      </w:r>
      <w:r w:rsidR="00F908C4" w:rsidRPr="001F6624">
        <w:rPr>
          <w:sz w:val="26"/>
          <w:szCs w:val="26"/>
        </w:rPr>
        <w:t>6</w:t>
      </w:r>
      <w:r w:rsidRPr="001F6624">
        <w:rPr>
          <w:sz w:val="26"/>
          <w:szCs w:val="26"/>
        </w:rPr>
        <w:t>.202</w:t>
      </w:r>
      <w:r w:rsidR="00DC28CC" w:rsidRPr="001F6624">
        <w:rPr>
          <w:sz w:val="26"/>
          <w:szCs w:val="26"/>
        </w:rPr>
        <w:t>5</w:t>
      </w:r>
      <w:r w:rsidRPr="001F6624">
        <w:rPr>
          <w:sz w:val="26"/>
          <w:szCs w:val="26"/>
        </w:rPr>
        <w:t xml:space="preserve"> были проведены публичные обсуждения Постановлени</w:t>
      </w:r>
      <w:r w:rsidR="009B10AA" w:rsidRPr="001F6624">
        <w:rPr>
          <w:sz w:val="26"/>
          <w:szCs w:val="26"/>
        </w:rPr>
        <w:t>я</w:t>
      </w:r>
      <w:r w:rsidRPr="001F6624">
        <w:rPr>
          <w:sz w:val="26"/>
          <w:szCs w:val="26"/>
        </w:rPr>
        <w:t xml:space="preserve"> № 132</w:t>
      </w:r>
      <w:r w:rsidR="00F908C4" w:rsidRPr="001F6624">
        <w:rPr>
          <w:sz w:val="26"/>
          <w:szCs w:val="26"/>
        </w:rPr>
        <w:t>3</w:t>
      </w:r>
      <w:r w:rsidRPr="001F6624">
        <w:rPr>
          <w:sz w:val="26"/>
          <w:szCs w:val="26"/>
        </w:rPr>
        <w:t>-па.</w:t>
      </w:r>
    </w:p>
    <w:p w14:paraId="60062950" w14:textId="1A41E8E0" w:rsidR="00473E22" w:rsidRPr="001F6624" w:rsidRDefault="00473E22" w:rsidP="00473E22">
      <w:pPr>
        <w:ind w:firstLine="709"/>
        <w:jc w:val="both"/>
        <w:rPr>
          <w:color w:val="FF0000"/>
          <w:sz w:val="26"/>
          <w:szCs w:val="26"/>
        </w:rPr>
      </w:pPr>
      <w:r w:rsidRPr="001F6624">
        <w:rPr>
          <w:sz w:val="26"/>
          <w:szCs w:val="26"/>
        </w:rPr>
        <w:t xml:space="preserve">Информация об экспертизе нормативного правового акта размещена Министерством на Интернет-портале правовой информации Курской области </w:t>
      </w:r>
      <w:r w:rsidR="009571A5" w:rsidRPr="001F6624">
        <w:rPr>
          <w:sz w:val="26"/>
          <w:szCs w:val="26"/>
        </w:rPr>
        <w:t>https://kurskpravo.ru/npa_detail/398</w:t>
      </w:r>
      <w:r w:rsidRPr="001F6624">
        <w:rPr>
          <w:sz w:val="26"/>
          <w:szCs w:val="26"/>
        </w:rPr>
        <w:t>.</w:t>
      </w:r>
    </w:p>
    <w:p w14:paraId="135B9384" w14:textId="6142F919" w:rsidR="00253405" w:rsidRPr="001F6624" w:rsidRDefault="00473E22" w:rsidP="008073D7">
      <w:pPr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Настоящий нормативный правовой акт регулирует </w:t>
      </w:r>
      <w:r w:rsidR="00253405" w:rsidRPr="001F6624">
        <w:rPr>
          <w:sz w:val="26"/>
          <w:szCs w:val="26"/>
        </w:rPr>
        <w:t>Порядок организации деятельности приютов для животных и норм содержания животных в них на территории Курской области (далее - Порядок)</w:t>
      </w:r>
      <w:r w:rsidR="000E1BEC" w:rsidRPr="001F6624">
        <w:rPr>
          <w:sz w:val="26"/>
          <w:szCs w:val="26"/>
        </w:rPr>
        <w:t xml:space="preserve">, который </w:t>
      </w:r>
      <w:r w:rsidRPr="001F6624">
        <w:rPr>
          <w:sz w:val="26"/>
          <w:szCs w:val="26"/>
        </w:rPr>
        <w:t xml:space="preserve">разработан в соответствии с Федеральным законом </w:t>
      </w:r>
      <w:r w:rsidR="00253405" w:rsidRPr="001F6624">
        <w:rPr>
          <w:sz w:val="26"/>
          <w:szCs w:val="26"/>
        </w:rPr>
        <w:t>от 27.12.2018 № 498-ФЗ «Об ответственном обращении с животными и о внесении изменений в отдельные законодательные акты Российской Федерации»</w:t>
      </w:r>
      <w:r w:rsidRPr="001F6624">
        <w:rPr>
          <w:sz w:val="26"/>
          <w:szCs w:val="26"/>
        </w:rPr>
        <w:t xml:space="preserve">, </w:t>
      </w:r>
      <w:r w:rsidR="00182016" w:rsidRPr="001F6624">
        <w:rPr>
          <w:sz w:val="26"/>
          <w:szCs w:val="26"/>
        </w:rPr>
        <w:t>Методическими указаниями по организации деятельности приютов для животных и установлению норм содержания животных в них, утвержденными п</w:t>
      </w:r>
      <w:r w:rsidR="00253405" w:rsidRPr="001F6624">
        <w:rPr>
          <w:sz w:val="26"/>
          <w:szCs w:val="26"/>
        </w:rPr>
        <w:t>остановлением Правительства Российской Федерации от 23.11.2019 № 1504</w:t>
      </w:r>
      <w:r w:rsidR="00182016" w:rsidRPr="001F6624">
        <w:rPr>
          <w:sz w:val="26"/>
          <w:szCs w:val="26"/>
        </w:rPr>
        <w:t>,</w:t>
      </w:r>
      <w:r w:rsidR="00253405" w:rsidRPr="001F6624">
        <w:rPr>
          <w:sz w:val="26"/>
          <w:szCs w:val="26"/>
        </w:rPr>
        <w:t xml:space="preserve">  и определяет требования к организации приютов для животных (далее - </w:t>
      </w:r>
      <w:r w:rsidR="00182016" w:rsidRPr="001F6624">
        <w:rPr>
          <w:sz w:val="26"/>
          <w:szCs w:val="26"/>
        </w:rPr>
        <w:t>п</w:t>
      </w:r>
      <w:r w:rsidR="00253405" w:rsidRPr="001F6624">
        <w:rPr>
          <w:sz w:val="26"/>
          <w:szCs w:val="26"/>
        </w:rPr>
        <w:t xml:space="preserve">риют) в целях осуществления деятельности по содержанию животных, в том числе животных без владельцев, животных, от права собственности на которых владельцы отказались (далее - животные). </w:t>
      </w:r>
    </w:p>
    <w:p w14:paraId="726C7115" w14:textId="77777777" w:rsidR="00AD616B" w:rsidRPr="001F6624" w:rsidRDefault="00AD616B" w:rsidP="008073D7">
      <w:pPr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Настоящий Порядок устанавливает правила, процедуры и требования к организации деятельности приютов для животных и условиям их содержания.</w:t>
      </w:r>
    </w:p>
    <w:p w14:paraId="54BF1BC9" w14:textId="4DFA1CD3" w:rsidR="00B34665" w:rsidRPr="001F6624" w:rsidRDefault="008073D7" w:rsidP="008073D7">
      <w:pPr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Основн</w:t>
      </w:r>
      <w:r w:rsidR="00805743" w:rsidRPr="001F6624">
        <w:rPr>
          <w:sz w:val="26"/>
          <w:szCs w:val="26"/>
        </w:rPr>
        <w:t>ая</w:t>
      </w:r>
      <w:r w:rsidRPr="001F6624">
        <w:rPr>
          <w:sz w:val="26"/>
          <w:szCs w:val="26"/>
        </w:rPr>
        <w:t xml:space="preserve"> цел</w:t>
      </w:r>
      <w:r w:rsidR="00805743" w:rsidRPr="001F6624">
        <w:rPr>
          <w:sz w:val="26"/>
          <w:szCs w:val="26"/>
        </w:rPr>
        <w:t>ь</w:t>
      </w:r>
      <w:r w:rsidRPr="001F6624">
        <w:rPr>
          <w:sz w:val="26"/>
          <w:szCs w:val="26"/>
        </w:rPr>
        <w:t xml:space="preserve"> регулирования </w:t>
      </w:r>
      <w:r w:rsidR="00B34665" w:rsidRPr="001F6624">
        <w:rPr>
          <w:sz w:val="26"/>
          <w:szCs w:val="26"/>
        </w:rPr>
        <w:t xml:space="preserve">Постановления № 1323-па </w:t>
      </w:r>
      <w:r w:rsidRPr="001F6624">
        <w:rPr>
          <w:sz w:val="26"/>
          <w:szCs w:val="26"/>
        </w:rPr>
        <w:t>заключа</w:t>
      </w:r>
      <w:r w:rsidR="00E73A4C" w:rsidRPr="001F6624">
        <w:rPr>
          <w:sz w:val="26"/>
          <w:szCs w:val="26"/>
        </w:rPr>
        <w:t>е</w:t>
      </w:r>
      <w:r w:rsidRPr="001F6624">
        <w:rPr>
          <w:sz w:val="26"/>
          <w:szCs w:val="26"/>
        </w:rPr>
        <w:t xml:space="preserve">тся в </w:t>
      </w:r>
      <w:r w:rsidR="00B34665" w:rsidRPr="001F6624">
        <w:rPr>
          <w:sz w:val="26"/>
          <w:szCs w:val="26"/>
        </w:rPr>
        <w:t>определении единых требований к созданию и функционированию приютов для животных на территории Курской области, а также к содержанию животных в них, обеспечивающих их благополучие и безопасность населения.</w:t>
      </w:r>
    </w:p>
    <w:p w14:paraId="1C98A1F3" w14:textId="224FD0A1" w:rsidR="00495C66" w:rsidRPr="001F6624" w:rsidRDefault="00495C66" w:rsidP="0016028B">
      <w:pPr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В рамках настоящего Порядка основными субъектами правоотношений являются: юридические лица, осуществляющие деятельность по содержанию животных в приютах</w:t>
      </w:r>
      <w:r w:rsidR="006F7AB2" w:rsidRPr="001F6624">
        <w:rPr>
          <w:sz w:val="26"/>
          <w:szCs w:val="26"/>
        </w:rPr>
        <w:t xml:space="preserve"> (3 организации)</w:t>
      </w:r>
      <w:r w:rsidRPr="001F6624">
        <w:rPr>
          <w:sz w:val="26"/>
          <w:szCs w:val="26"/>
        </w:rPr>
        <w:t>, и физические лица, выступающие в качестве владельцев животных.</w:t>
      </w:r>
    </w:p>
    <w:p w14:paraId="613AC2E9" w14:textId="65E4FBB1" w:rsidR="002E43C3" w:rsidRPr="001F6624" w:rsidRDefault="0086689E" w:rsidP="0016028B">
      <w:pPr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Порядок </w:t>
      </w:r>
      <w:r w:rsidR="002E43C3" w:rsidRPr="001F6624">
        <w:rPr>
          <w:sz w:val="26"/>
          <w:szCs w:val="26"/>
        </w:rPr>
        <w:t>устанавливает обязательные требования в отношении осуществления деятельности по обращению с животными на территории Курской области. Контроль за выполнение</w:t>
      </w:r>
      <w:r w:rsidR="0016028B" w:rsidRPr="001F6624">
        <w:rPr>
          <w:sz w:val="26"/>
          <w:szCs w:val="26"/>
        </w:rPr>
        <w:t>м</w:t>
      </w:r>
      <w:r w:rsidR="002E43C3" w:rsidRPr="001F6624">
        <w:rPr>
          <w:sz w:val="26"/>
          <w:szCs w:val="26"/>
        </w:rPr>
        <w:t xml:space="preserve"> обязательных требований осуществляется в рамках регионального государственного контроля </w:t>
      </w:r>
      <w:r w:rsidR="0016028B" w:rsidRPr="001F6624">
        <w:rPr>
          <w:sz w:val="26"/>
          <w:szCs w:val="26"/>
        </w:rPr>
        <w:t>в области обращения с животными в соответствии с постановлением Администрации Курской области от 30.09.2021 № 1022-па «Об утверждении положения о региональном государственном контроле (надзоре) в области обращения с животными на территории курской области».</w:t>
      </w:r>
    </w:p>
    <w:p w14:paraId="2E1CF4F6" w14:textId="77777777" w:rsidR="00B34665" w:rsidRPr="001F6624" w:rsidRDefault="00B34665" w:rsidP="0016028B">
      <w:pPr>
        <w:ind w:firstLine="709"/>
        <w:jc w:val="both"/>
        <w:rPr>
          <w:sz w:val="26"/>
          <w:szCs w:val="26"/>
        </w:rPr>
      </w:pPr>
    </w:p>
    <w:p w14:paraId="4B2E1B6F" w14:textId="53F38E4C" w:rsidR="00473E22" w:rsidRPr="001F6624" w:rsidRDefault="00473E22" w:rsidP="00D53897">
      <w:pPr>
        <w:pStyle w:val="af3"/>
        <w:numPr>
          <w:ilvl w:val="0"/>
          <w:numId w:val="6"/>
        </w:numPr>
        <w:ind w:left="0" w:firstLine="426"/>
        <w:jc w:val="center"/>
        <w:rPr>
          <w:i/>
          <w:iCs/>
          <w:sz w:val="26"/>
          <w:szCs w:val="26"/>
        </w:rPr>
      </w:pPr>
      <w:r w:rsidRPr="001F6624">
        <w:rPr>
          <w:i/>
          <w:iCs/>
          <w:sz w:val="26"/>
          <w:szCs w:val="26"/>
        </w:rPr>
        <w:t>Результаты публичных консультаций Постановления № 1</w:t>
      </w:r>
      <w:r w:rsidR="007E68A3" w:rsidRPr="001F6624">
        <w:rPr>
          <w:i/>
          <w:iCs/>
          <w:sz w:val="26"/>
          <w:szCs w:val="26"/>
        </w:rPr>
        <w:t>323</w:t>
      </w:r>
      <w:r w:rsidRPr="001F6624">
        <w:rPr>
          <w:i/>
          <w:iCs/>
          <w:sz w:val="26"/>
          <w:szCs w:val="26"/>
        </w:rPr>
        <w:t>-па</w:t>
      </w:r>
    </w:p>
    <w:p w14:paraId="41A6E7C1" w14:textId="77777777" w:rsidR="007A12BA" w:rsidRPr="001F6624" w:rsidRDefault="007A12BA" w:rsidP="007A12BA">
      <w:pPr>
        <w:pStyle w:val="af3"/>
        <w:ind w:left="1069"/>
        <w:rPr>
          <w:i/>
          <w:iCs/>
          <w:sz w:val="26"/>
          <w:szCs w:val="26"/>
        </w:rPr>
      </w:pPr>
    </w:p>
    <w:p w14:paraId="6F3768E7" w14:textId="77777777" w:rsidR="00C02AE5" w:rsidRPr="001F6624" w:rsidRDefault="00473E22" w:rsidP="00473E22">
      <w:pPr>
        <w:ind w:firstLine="709"/>
        <w:jc w:val="both"/>
        <w:rPr>
          <w:rFonts w:eastAsia="Calibri"/>
          <w:bCs w:val="0"/>
          <w:sz w:val="26"/>
          <w:szCs w:val="26"/>
          <w:lang w:eastAsia="en-US"/>
        </w:rPr>
      </w:pPr>
      <w:r w:rsidRPr="001F6624">
        <w:rPr>
          <w:sz w:val="26"/>
          <w:szCs w:val="26"/>
        </w:rPr>
        <w:t>О размещении уведомления о проведении экспертизы Постановления № 132</w:t>
      </w:r>
      <w:r w:rsidR="007E68A3" w:rsidRPr="001F6624">
        <w:rPr>
          <w:sz w:val="26"/>
          <w:szCs w:val="26"/>
        </w:rPr>
        <w:t>3</w:t>
      </w:r>
      <w:r w:rsidRPr="001F6624">
        <w:rPr>
          <w:sz w:val="26"/>
          <w:szCs w:val="26"/>
        </w:rPr>
        <w:noBreakHyphen/>
        <w:t>па извещены следующие организации:</w:t>
      </w:r>
      <w:r w:rsidRPr="001F6624">
        <w:rPr>
          <w:rFonts w:eastAsia="Calibri"/>
          <w:bCs w:val="0"/>
          <w:sz w:val="26"/>
          <w:szCs w:val="26"/>
          <w:lang w:eastAsia="en-US"/>
        </w:rPr>
        <w:t xml:space="preserve"> </w:t>
      </w:r>
    </w:p>
    <w:p w14:paraId="736069B8" w14:textId="69FEA79E" w:rsidR="00D44B09" w:rsidRPr="00B66064" w:rsidRDefault="00473E22" w:rsidP="00C02AE5">
      <w:pPr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Аппарат уполномоченного по защите прав предпринимателей в Курской области</w:t>
      </w:r>
      <w:bookmarkStart w:id="6" w:name="_Hlk200983941"/>
      <w:r w:rsidRPr="001F6624">
        <w:rPr>
          <w:sz w:val="26"/>
          <w:szCs w:val="26"/>
        </w:rPr>
        <w:t>, ФГБОУ ВО «Курский государственный университет»</w:t>
      </w:r>
      <w:bookmarkEnd w:id="6"/>
      <w:r w:rsidRPr="001F6624">
        <w:rPr>
          <w:sz w:val="26"/>
          <w:szCs w:val="26"/>
        </w:rPr>
        <w:t>, Управление Министерства юстиции Российской</w:t>
      </w:r>
      <w:r w:rsidR="00C02AE5" w:rsidRPr="001F6624">
        <w:rPr>
          <w:sz w:val="26"/>
          <w:szCs w:val="26"/>
        </w:rPr>
        <w:t xml:space="preserve"> </w:t>
      </w:r>
      <w:r w:rsidRPr="001F6624">
        <w:rPr>
          <w:sz w:val="26"/>
          <w:szCs w:val="26"/>
        </w:rPr>
        <w:t>Федерации по Курской области, Общественные организации Курской области, ФГБОУ ВО «Курский государственный аграрный университет имени И.И. Иванова»</w:t>
      </w:r>
      <w:r w:rsidR="00C02AE5" w:rsidRPr="001F6624">
        <w:rPr>
          <w:sz w:val="26"/>
          <w:szCs w:val="26"/>
        </w:rPr>
        <w:t>, ГО АУ ВО Курской области «Курская академия государственной и муниципальной службы»</w:t>
      </w:r>
      <w:r w:rsidR="00A32611" w:rsidRPr="001F6624">
        <w:rPr>
          <w:sz w:val="26"/>
          <w:szCs w:val="26"/>
        </w:rPr>
        <w:t>, КРОЗО «Право Жить»</w:t>
      </w:r>
      <w:r w:rsidR="00EA20A9" w:rsidRPr="001F6624">
        <w:rPr>
          <w:sz w:val="26"/>
          <w:szCs w:val="26"/>
        </w:rPr>
        <w:t xml:space="preserve">, </w:t>
      </w:r>
      <w:r w:rsidR="00EA20A9" w:rsidRPr="00B66064">
        <w:rPr>
          <w:sz w:val="26"/>
          <w:szCs w:val="26"/>
        </w:rPr>
        <w:t>АО «САБ по уборке г. Курска», ИП</w:t>
      </w:r>
      <w:r w:rsidR="000D3C24">
        <w:rPr>
          <w:sz w:val="26"/>
          <w:szCs w:val="26"/>
        </w:rPr>
        <w:t> </w:t>
      </w:r>
      <w:r w:rsidR="00EA20A9" w:rsidRPr="00B66064">
        <w:rPr>
          <w:sz w:val="26"/>
          <w:szCs w:val="26"/>
        </w:rPr>
        <w:t xml:space="preserve">Бабина Яна Сергеевна, ООО «Милена», ООО «Добрый город», ИП </w:t>
      </w:r>
      <w:proofErr w:type="spellStart"/>
      <w:r w:rsidR="00EA20A9" w:rsidRPr="00B66064">
        <w:rPr>
          <w:sz w:val="26"/>
          <w:szCs w:val="26"/>
        </w:rPr>
        <w:t>Горючкин</w:t>
      </w:r>
      <w:proofErr w:type="spellEnd"/>
      <w:r w:rsidR="00EA20A9" w:rsidRPr="00B66064">
        <w:rPr>
          <w:sz w:val="26"/>
          <w:szCs w:val="26"/>
        </w:rPr>
        <w:t xml:space="preserve"> Станислав Сергеевич</w:t>
      </w:r>
      <w:r w:rsidRPr="00B66064">
        <w:rPr>
          <w:sz w:val="26"/>
          <w:szCs w:val="26"/>
        </w:rPr>
        <w:t>.</w:t>
      </w:r>
    </w:p>
    <w:p w14:paraId="0B6A5AE6" w14:textId="358A2EF8" w:rsidR="00473E22" w:rsidRPr="001F6624" w:rsidRDefault="00D44B09" w:rsidP="00473E22">
      <w:pPr>
        <w:pStyle w:val="af3"/>
        <w:ind w:left="0"/>
        <w:jc w:val="both"/>
        <w:rPr>
          <w:sz w:val="26"/>
          <w:szCs w:val="26"/>
        </w:rPr>
      </w:pPr>
      <w:r w:rsidRPr="001F6624">
        <w:rPr>
          <w:color w:val="FF0000"/>
          <w:sz w:val="26"/>
          <w:szCs w:val="26"/>
        </w:rPr>
        <w:tab/>
      </w:r>
      <w:r w:rsidRPr="001F6624">
        <w:rPr>
          <w:sz w:val="26"/>
          <w:szCs w:val="26"/>
        </w:rPr>
        <w:t>В ходе публичных консультаций поступил</w:t>
      </w:r>
      <w:r w:rsidR="004D135C" w:rsidRPr="001F6624">
        <w:rPr>
          <w:sz w:val="26"/>
          <w:szCs w:val="26"/>
        </w:rPr>
        <w:t>и</w:t>
      </w:r>
      <w:r w:rsidRPr="001F6624">
        <w:rPr>
          <w:sz w:val="26"/>
          <w:szCs w:val="26"/>
        </w:rPr>
        <w:t xml:space="preserve"> </w:t>
      </w:r>
      <w:r w:rsidR="00E83083" w:rsidRPr="001F6624">
        <w:rPr>
          <w:sz w:val="26"/>
          <w:szCs w:val="26"/>
        </w:rPr>
        <w:t xml:space="preserve">следующие </w:t>
      </w:r>
      <w:r w:rsidR="009C4240" w:rsidRPr="001F6624">
        <w:rPr>
          <w:sz w:val="26"/>
          <w:szCs w:val="26"/>
        </w:rPr>
        <w:t>предложения (</w:t>
      </w:r>
      <w:r w:rsidRPr="001F6624">
        <w:rPr>
          <w:sz w:val="26"/>
          <w:szCs w:val="26"/>
        </w:rPr>
        <w:t>замечания</w:t>
      </w:r>
      <w:r w:rsidR="009C4240" w:rsidRPr="001F6624">
        <w:rPr>
          <w:sz w:val="26"/>
          <w:szCs w:val="26"/>
        </w:rPr>
        <w:t>)</w:t>
      </w:r>
      <w:r w:rsidR="00707921" w:rsidRPr="001F6624">
        <w:rPr>
          <w:sz w:val="26"/>
          <w:szCs w:val="26"/>
        </w:rPr>
        <w:t xml:space="preserve">, которые </w:t>
      </w:r>
      <w:r w:rsidR="00D53897" w:rsidRPr="001F6624">
        <w:rPr>
          <w:sz w:val="26"/>
          <w:szCs w:val="26"/>
        </w:rPr>
        <w:t>поддерживаются</w:t>
      </w:r>
      <w:r w:rsidR="00707921" w:rsidRPr="001F6624">
        <w:rPr>
          <w:sz w:val="26"/>
          <w:szCs w:val="26"/>
        </w:rPr>
        <w:t xml:space="preserve"> </w:t>
      </w:r>
      <w:r w:rsidR="00CC7EE6" w:rsidRPr="001F6624">
        <w:rPr>
          <w:sz w:val="26"/>
          <w:szCs w:val="26"/>
        </w:rPr>
        <w:t>Министерством</w:t>
      </w:r>
      <w:r w:rsidR="00707921" w:rsidRPr="001F6624">
        <w:rPr>
          <w:sz w:val="26"/>
          <w:szCs w:val="26"/>
        </w:rPr>
        <w:t xml:space="preserve"> </w:t>
      </w:r>
      <w:r w:rsidR="00D53897" w:rsidRPr="001F6624">
        <w:rPr>
          <w:sz w:val="26"/>
          <w:szCs w:val="26"/>
        </w:rPr>
        <w:t>в следующей части</w:t>
      </w:r>
      <w:r w:rsidRPr="001F6624">
        <w:rPr>
          <w:sz w:val="26"/>
          <w:szCs w:val="26"/>
        </w:rPr>
        <w:t>:</w:t>
      </w:r>
      <w:r w:rsidR="00473E22" w:rsidRPr="001F6624">
        <w:rPr>
          <w:sz w:val="26"/>
          <w:szCs w:val="26"/>
        </w:rPr>
        <w:t xml:space="preserve"> </w:t>
      </w:r>
    </w:p>
    <w:p w14:paraId="159CCAD3" w14:textId="1E5510DB" w:rsidR="003B4A49" w:rsidRPr="001F6624" w:rsidRDefault="008C7ECF" w:rsidP="003B4A49">
      <w:pPr>
        <w:spacing w:line="256" w:lineRule="auto"/>
        <w:ind w:firstLine="720"/>
        <w:jc w:val="both"/>
        <w:rPr>
          <w:rFonts w:eastAsia="Calibri"/>
          <w:bCs w:val="0"/>
          <w:kern w:val="2"/>
          <w:sz w:val="26"/>
          <w:szCs w:val="26"/>
          <w:lang w:eastAsia="en-US"/>
          <w14:ligatures w14:val="standardContextual"/>
        </w:rPr>
      </w:pPr>
      <w:r w:rsidRPr="001F6624">
        <w:rPr>
          <w:sz w:val="26"/>
          <w:szCs w:val="26"/>
        </w:rPr>
        <w:lastRenderedPageBreak/>
        <w:t xml:space="preserve">1. </w:t>
      </w:r>
      <w:bookmarkStart w:id="7" w:name="_Hlk201650125"/>
      <w:r w:rsidR="006C6533" w:rsidRPr="001F6624">
        <w:rPr>
          <w:sz w:val="26"/>
          <w:szCs w:val="26"/>
        </w:rPr>
        <w:t xml:space="preserve">Аппарат </w:t>
      </w:r>
      <w:r w:rsidR="00473E22" w:rsidRPr="001F6624">
        <w:rPr>
          <w:sz w:val="26"/>
          <w:szCs w:val="26"/>
        </w:rPr>
        <w:t>Уполномоченн</w:t>
      </w:r>
      <w:r w:rsidR="006C6533" w:rsidRPr="001F6624">
        <w:rPr>
          <w:sz w:val="26"/>
          <w:szCs w:val="26"/>
        </w:rPr>
        <w:t xml:space="preserve">ого </w:t>
      </w:r>
      <w:r w:rsidR="00473E22" w:rsidRPr="001F6624">
        <w:rPr>
          <w:sz w:val="26"/>
          <w:szCs w:val="26"/>
        </w:rPr>
        <w:t xml:space="preserve">по защите прав предпринимателей в Курской области </w:t>
      </w:r>
      <w:bookmarkStart w:id="8" w:name="_Hlk199865346"/>
      <w:r w:rsidR="006C3138" w:rsidRPr="001F6624">
        <w:rPr>
          <w:sz w:val="26"/>
          <w:szCs w:val="26"/>
        </w:rPr>
        <w:t>предлагает</w:t>
      </w:r>
      <w:r w:rsidR="00473E22" w:rsidRPr="001F6624">
        <w:rPr>
          <w:sz w:val="26"/>
          <w:szCs w:val="26"/>
        </w:rPr>
        <w:t xml:space="preserve"> внести </w:t>
      </w:r>
      <w:r w:rsidR="003B4A49" w:rsidRPr="001F6624">
        <w:rPr>
          <w:sz w:val="26"/>
          <w:szCs w:val="26"/>
        </w:rPr>
        <w:t xml:space="preserve">следующие </w:t>
      </w:r>
      <w:r w:rsidR="006C6533" w:rsidRPr="001F6624">
        <w:rPr>
          <w:sz w:val="26"/>
          <w:szCs w:val="26"/>
        </w:rPr>
        <w:t>изменения</w:t>
      </w:r>
      <w:bookmarkEnd w:id="7"/>
      <w:bookmarkEnd w:id="8"/>
      <w:r w:rsidR="003B4A49" w:rsidRPr="001F6624">
        <w:rPr>
          <w:sz w:val="26"/>
          <w:szCs w:val="26"/>
        </w:rPr>
        <w:t>:</w:t>
      </w:r>
      <w:r w:rsidR="003B4A49" w:rsidRPr="001F6624">
        <w:rPr>
          <w:rFonts w:eastAsia="Calibri"/>
          <w:bCs w:val="0"/>
          <w:kern w:val="2"/>
          <w:sz w:val="26"/>
          <w:szCs w:val="26"/>
          <w:lang w:eastAsia="en-US"/>
          <w14:ligatures w14:val="standardContextual"/>
        </w:rPr>
        <w:t xml:space="preserve"> </w:t>
      </w:r>
    </w:p>
    <w:p w14:paraId="712B80B2" w14:textId="3C562E9F" w:rsidR="003B4A49" w:rsidRPr="001F6624" w:rsidRDefault="002F4AF7" w:rsidP="00AC40A6">
      <w:pPr>
        <w:spacing w:line="256" w:lineRule="auto"/>
        <w:ind w:firstLine="720"/>
        <w:jc w:val="both"/>
        <w:rPr>
          <w:color w:val="FF0000"/>
          <w:sz w:val="26"/>
          <w:szCs w:val="26"/>
        </w:rPr>
      </w:pPr>
      <w:r w:rsidRPr="001F6624">
        <w:rPr>
          <w:sz w:val="26"/>
          <w:szCs w:val="26"/>
        </w:rPr>
        <w:t xml:space="preserve">- </w:t>
      </w:r>
      <w:r w:rsidR="00495C66" w:rsidRPr="001F6624">
        <w:rPr>
          <w:sz w:val="26"/>
          <w:szCs w:val="26"/>
        </w:rPr>
        <w:t xml:space="preserve">в </w:t>
      </w:r>
      <w:r w:rsidR="003B4A49" w:rsidRPr="001F6624">
        <w:rPr>
          <w:sz w:val="26"/>
          <w:szCs w:val="26"/>
        </w:rPr>
        <w:t>п. 11.2 Порядка содержит</w:t>
      </w:r>
      <w:r w:rsidR="00495C66" w:rsidRPr="001F6624">
        <w:rPr>
          <w:sz w:val="26"/>
          <w:szCs w:val="26"/>
        </w:rPr>
        <w:t>ся</w:t>
      </w:r>
      <w:r w:rsidR="003B4A49" w:rsidRPr="001F6624">
        <w:rPr>
          <w:sz w:val="26"/>
          <w:szCs w:val="26"/>
        </w:rPr>
        <w:t xml:space="preserve"> ссылк</w:t>
      </w:r>
      <w:r w:rsidR="00495C66" w:rsidRPr="001F6624">
        <w:rPr>
          <w:sz w:val="26"/>
          <w:szCs w:val="26"/>
        </w:rPr>
        <w:t>а</w:t>
      </w:r>
      <w:r w:rsidR="003B4A49" w:rsidRPr="001F6624">
        <w:rPr>
          <w:sz w:val="26"/>
          <w:szCs w:val="26"/>
        </w:rPr>
        <w:t xml:space="preserve"> на постановление Главного государственного санитарного врача Российской Федерации от 25.09.2007 № 74 </w:t>
      </w:r>
      <w:r w:rsidR="00AC40A6" w:rsidRPr="001F6624">
        <w:rPr>
          <w:sz w:val="26"/>
          <w:szCs w:val="26"/>
        </w:rPr>
        <w:t>действу</w:t>
      </w:r>
      <w:r w:rsidR="00E83083" w:rsidRPr="001F6624">
        <w:rPr>
          <w:sz w:val="26"/>
          <w:szCs w:val="26"/>
        </w:rPr>
        <w:t>ющее</w:t>
      </w:r>
      <w:r w:rsidR="00AC40A6" w:rsidRPr="001F6624">
        <w:rPr>
          <w:sz w:val="26"/>
          <w:szCs w:val="26"/>
        </w:rPr>
        <w:t xml:space="preserve"> до 01.09.2025.  </w:t>
      </w:r>
      <w:r w:rsidR="003B4A49" w:rsidRPr="001F6624">
        <w:rPr>
          <w:sz w:val="26"/>
          <w:szCs w:val="26"/>
        </w:rPr>
        <w:t xml:space="preserve">В связи с </w:t>
      </w:r>
      <w:r w:rsidR="00495C66" w:rsidRPr="001F6624">
        <w:rPr>
          <w:sz w:val="26"/>
          <w:szCs w:val="26"/>
        </w:rPr>
        <w:t>этим</w:t>
      </w:r>
      <w:r w:rsidR="003B4A49" w:rsidRPr="001F6624">
        <w:rPr>
          <w:sz w:val="26"/>
          <w:szCs w:val="26"/>
        </w:rPr>
        <w:t xml:space="preserve"> необходимо в п. 11.2. П</w:t>
      </w:r>
      <w:r w:rsidR="00DE52A5" w:rsidRPr="001F6624">
        <w:rPr>
          <w:sz w:val="26"/>
          <w:szCs w:val="26"/>
        </w:rPr>
        <w:t>орядка</w:t>
      </w:r>
      <w:r w:rsidR="003B4A49" w:rsidRPr="001F6624">
        <w:rPr>
          <w:sz w:val="26"/>
          <w:szCs w:val="26"/>
        </w:rPr>
        <w:t xml:space="preserve"> </w:t>
      </w:r>
      <w:r w:rsidR="00E83083" w:rsidRPr="001F6624">
        <w:rPr>
          <w:sz w:val="26"/>
          <w:szCs w:val="26"/>
        </w:rPr>
        <w:t>предусмотреть</w:t>
      </w:r>
      <w:r w:rsidR="003B4A49" w:rsidRPr="001F6624">
        <w:rPr>
          <w:sz w:val="26"/>
          <w:szCs w:val="26"/>
        </w:rPr>
        <w:t xml:space="preserve">, на основании какого </w:t>
      </w:r>
      <w:r w:rsidR="00E83083" w:rsidRPr="001F6624">
        <w:rPr>
          <w:sz w:val="26"/>
          <w:szCs w:val="26"/>
        </w:rPr>
        <w:t xml:space="preserve">нормативного </w:t>
      </w:r>
      <w:r w:rsidR="003B4A49" w:rsidRPr="001F6624">
        <w:rPr>
          <w:sz w:val="26"/>
          <w:szCs w:val="26"/>
        </w:rPr>
        <w:t>документа с 01.09.2025</w:t>
      </w:r>
      <w:r w:rsidR="00E83083" w:rsidRPr="001F6624">
        <w:rPr>
          <w:sz w:val="26"/>
          <w:szCs w:val="26"/>
        </w:rPr>
        <w:t xml:space="preserve"> </w:t>
      </w:r>
      <w:r w:rsidR="003B4A49" w:rsidRPr="001F6624">
        <w:rPr>
          <w:sz w:val="26"/>
          <w:szCs w:val="26"/>
        </w:rPr>
        <w:t>будут устанавливаться размеры санитарно-защитных зон</w:t>
      </w:r>
      <w:r w:rsidR="00D7619E" w:rsidRPr="001F6624">
        <w:rPr>
          <w:sz w:val="26"/>
          <w:szCs w:val="26"/>
        </w:rPr>
        <w:t>;</w:t>
      </w:r>
    </w:p>
    <w:p w14:paraId="2CF521DA" w14:textId="3C2B33D8" w:rsidR="003B4A49" w:rsidRPr="001F6624" w:rsidRDefault="00AC40A6" w:rsidP="002F4AF7">
      <w:pPr>
        <w:spacing w:line="256" w:lineRule="auto"/>
        <w:ind w:firstLine="720"/>
        <w:jc w:val="both"/>
        <w:rPr>
          <w:color w:val="FF0000"/>
          <w:sz w:val="26"/>
          <w:szCs w:val="26"/>
        </w:rPr>
      </w:pPr>
      <w:r w:rsidRPr="001F6624">
        <w:rPr>
          <w:sz w:val="26"/>
          <w:szCs w:val="26"/>
        </w:rPr>
        <w:t xml:space="preserve">Также в данный </w:t>
      </w:r>
      <w:r w:rsidR="003B4A49" w:rsidRPr="001F6624">
        <w:rPr>
          <w:sz w:val="26"/>
          <w:szCs w:val="26"/>
        </w:rPr>
        <w:t>п</w:t>
      </w:r>
      <w:r w:rsidRPr="001F6624">
        <w:rPr>
          <w:sz w:val="26"/>
          <w:szCs w:val="26"/>
        </w:rPr>
        <w:t xml:space="preserve">ункт </w:t>
      </w:r>
      <w:r w:rsidR="002F4AF7" w:rsidRPr="001F6624">
        <w:rPr>
          <w:sz w:val="26"/>
          <w:szCs w:val="26"/>
        </w:rPr>
        <w:t>Порядка</w:t>
      </w:r>
      <w:r w:rsidR="003B4A49" w:rsidRPr="001F6624">
        <w:rPr>
          <w:sz w:val="26"/>
          <w:szCs w:val="26"/>
        </w:rPr>
        <w:t xml:space="preserve"> </w:t>
      </w:r>
      <w:r w:rsidR="00495C66" w:rsidRPr="001F6624">
        <w:rPr>
          <w:sz w:val="26"/>
          <w:szCs w:val="26"/>
        </w:rPr>
        <w:t xml:space="preserve">предлагается </w:t>
      </w:r>
      <w:r w:rsidRPr="001F6624">
        <w:rPr>
          <w:sz w:val="26"/>
          <w:szCs w:val="26"/>
        </w:rPr>
        <w:t xml:space="preserve">добавить </w:t>
      </w:r>
      <w:r w:rsidR="003B4A49" w:rsidRPr="001F6624">
        <w:rPr>
          <w:sz w:val="26"/>
          <w:szCs w:val="26"/>
        </w:rPr>
        <w:t xml:space="preserve">абзац следующего содержания: «Приюты должны быть зарегистрированы в Федеральной государственной информационной системе в области ветеринарии (ФГИС </w:t>
      </w:r>
      <w:proofErr w:type="spellStart"/>
      <w:r w:rsidR="003B4A49" w:rsidRPr="001F6624">
        <w:rPr>
          <w:sz w:val="26"/>
          <w:szCs w:val="26"/>
        </w:rPr>
        <w:t>ВетИС</w:t>
      </w:r>
      <w:proofErr w:type="spellEnd"/>
      <w:r w:rsidR="003B4A49" w:rsidRPr="001F6624">
        <w:rPr>
          <w:sz w:val="26"/>
          <w:szCs w:val="26"/>
        </w:rPr>
        <w:t>), оператором которой является Федеральная служба по ветеринарному и фитосанитарному надзору (Россельхознадзор)</w:t>
      </w:r>
      <w:r w:rsidRPr="001F6624">
        <w:rPr>
          <w:sz w:val="26"/>
          <w:szCs w:val="26"/>
        </w:rPr>
        <w:t>»;</w:t>
      </w:r>
    </w:p>
    <w:p w14:paraId="21A7DF41" w14:textId="4BD5BF7C" w:rsidR="003B4A49" w:rsidRPr="001F6624" w:rsidRDefault="002F4AF7" w:rsidP="00B85443">
      <w:pPr>
        <w:spacing w:line="256" w:lineRule="auto"/>
        <w:ind w:firstLine="720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- п</w:t>
      </w:r>
      <w:r w:rsidR="003B4A49" w:rsidRPr="001F6624">
        <w:rPr>
          <w:sz w:val="26"/>
          <w:szCs w:val="26"/>
        </w:rPr>
        <w:t xml:space="preserve"> 13.2. </w:t>
      </w:r>
      <w:r w:rsidR="00E83083" w:rsidRPr="001F6624">
        <w:rPr>
          <w:sz w:val="26"/>
          <w:szCs w:val="26"/>
        </w:rPr>
        <w:t xml:space="preserve">и 13.3 </w:t>
      </w:r>
      <w:r w:rsidRPr="001F6624">
        <w:rPr>
          <w:sz w:val="26"/>
          <w:szCs w:val="26"/>
        </w:rPr>
        <w:t>Порядка</w:t>
      </w:r>
      <w:r w:rsidR="003B4A49" w:rsidRPr="001F6624">
        <w:rPr>
          <w:sz w:val="26"/>
          <w:szCs w:val="26"/>
        </w:rPr>
        <w:t xml:space="preserve"> дополнить требованием</w:t>
      </w:r>
      <w:r w:rsidR="006F7AB2" w:rsidRPr="001F6624">
        <w:rPr>
          <w:sz w:val="26"/>
          <w:szCs w:val="26"/>
        </w:rPr>
        <w:t xml:space="preserve"> об обязательном отоплении помещений, предназначенных для карантина и стационара</w:t>
      </w:r>
      <w:r w:rsidR="005615F7">
        <w:rPr>
          <w:sz w:val="26"/>
          <w:szCs w:val="26"/>
        </w:rPr>
        <w:t>.</w:t>
      </w:r>
    </w:p>
    <w:p w14:paraId="0297EE00" w14:textId="3C27D597" w:rsidR="00D7619E" w:rsidRPr="001F6624" w:rsidRDefault="00D7619E" w:rsidP="009476CB">
      <w:pPr>
        <w:spacing w:line="256" w:lineRule="auto"/>
        <w:ind w:firstLine="720"/>
        <w:jc w:val="both"/>
        <w:rPr>
          <w:color w:val="FF0000"/>
          <w:sz w:val="26"/>
          <w:szCs w:val="26"/>
        </w:rPr>
      </w:pPr>
      <w:r w:rsidRPr="001F6624">
        <w:rPr>
          <w:sz w:val="26"/>
          <w:szCs w:val="26"/>
        </w:rPr>
        <w:t xml:space="preserve">2. </w:t>
      </w:r>
      <w:r w:rsidR="004A493E" w:rsidRPr="001F6624">
        <w:rPr>
          <w:sz w:val="26"/>
          <w:szCs w:val="26"/>
        </w:rPr>
        <w:t>Министерство юстиции Российской Федерации по Курской области, а также Аппарат Уполномоченного по защите прав предпринимателей в Курской области предлагают внести следующие изменения</w:t>
      </w:r>
      <w:r w:rsidRPr="001F6624">
        <w:rPr>
          <w:sz w:val="26"/>
          <w:szCs w:val="26"/>
        </w:rPr>
        <w:t>:</w:t>
      </w:r>
      <w:r w:rsidRPr="001F6624">
        <w:rPr>
          <w:color w:val="FF0000"/>
          <w:sz w:val="26"/>
          <w:szCs w:val="26"/>
        </w:rPr>
        <w:t xml:space="preserve"> </w:t>
      </w:r>
    </w:p>
    <w:p w14:paraId="7DB17DAD" w14:textId="69EB4A8D" w:rsidR="009476CB" w:rsidRPr="001F6624" w:rsidRDefault="009476CB" w:rsidP="009476CB">
      <w:pPr>
        <w:spacing w:line="256" w:lineRule="auto"/>
        <w:ind w:firstLine="720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- в п. 12.8. Порядка (в настоящее время действует приказ Минсельхоза России от 11.11.2024 № 677 «Об утверждении Ветеринарных правил сбора, хранения, перемещения, утилизации и уничтожения биологических отходов») имеется ссылка на приказ Минсельхоза России от 26.10.2020 № 626 «Об утверждении Ветеринарных правил перемещения, хранения, переработки и утилизации биологических отходов» утративший силу с 01.03.2025;</w:t>
      </w:r>
    </w:p>
    <w:p w14:paraId="05EF96B4" w14:textId="43E36A1B" w:rsidR="003B4A49" w:rsidRPr="001F6624" w:rsidRDefault="00291E3B" w:rsidP="0054659D">
      <w:pPr>
        <w:spacing w:line="256" w:lineRule="auto"/>
        <w:ind w:firstLine="720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-</w:t>
      </w:r>
      <w:r w:rsidR="003B4A49" w:rsidRPr="001F6624">
        <w:rPr>
          <w:sz w:val="26"/>
          <w:szCs w:val="26"/>
        </w:rPr>
        <w:t xml:space="preserve"> </w:t>
      </w:r>
      <w:r w:rsidR="006D107B" w:rsidRPr="001F6624">
        <w:rPr>
          <w:sz w:val="26"/>
          <w:szCs w:val="26"/>
        </w:rPr>
        <w:t>в</w:t>
      </w:r>
      <w:r w:rsidRPr="001F6624">
        <w:rPr>
          <w:sz w:val="26"/>
          <w:szCs w:val="26"/>
        </w:rPr>
        <w:t xml:space="preserve"> </w:t>
      </w:r>
      <w:r w:rsidR="003B4A49" w:rsidRPr="001F6624">
        <w:rPr>
          <w:sz w:val="26"/>
          <w:szCs w:val="26"/>
        </w:rPr>
        <w:t>п. 13.8. П</w:t>
      </w:r>
      <w:r w:rsidRPr="001F6624">
        <w:rPr>
          <w:sz w:val="26"/>
          <w:szCs w:val="26"/>
        </w:rPr>
        <w:t xml:space="preserve">орядка </w:t>
      </w:r>
      <w:r w:rsidR="00613ECE" w:rsidRPr="001F6624">
        <w:rPr>
          <w:sz w:val="26"/>
          <w:szCs w:val="26"/>
        </w:rPr>
        <w:t>имеется ссылка на</w:t>
      </w:r>
      <w:r w:rsidR="0059138C" w:rsidRPr="001F6624">
        <w:rPr>
          <w:sz w:val="26"/>
          <w:szCs w:val="26"/>
        </w:rPr>
        <w:t xml:space="preserve"> </w:t>
      </w:r>
      <w:r w:rsidR="006D107B" w:rsidRPr="001F6624">
        <w:rPr>
          <w:sz w:val="26"/>
          <w:szCs w:val="26"/>
        </w:rPr>
        <w:t>Ветеринарно-санитарные правила сбора, утилизации и уничтожения биологических отходов, утвержденные Главным государственным ветеринарным инспектором Российской Федерации 04.12.1995 №</w:t>
      </w:r>
      <w:r w:rsidR="00DE52A5" w:rsidRPr="001F6624">
        <w:rPr>
          <w:sz w:val="26"/>
          <w:szCs w:val="26"/>
        </w:rPr>
        <w:t> </w:t>
      </w:r>
      <w:r w:rsidR="006D107B" w:rsidRPr="001F6624">
        <w:rPr>
          <w:sz w:val="26"/>
          <w:szCs w:val="26"/>
        </w:rPr>
        <w:t>13-7-2/469</w:t>
      </w:r>
      <w:r w:rsidR="00613ECE" w:rsidRPr="001F6624">
        <w:rPr>
          <w:sz w:val="26"/>
          <w:szCs w:val="26"/>
        </w:rPr>
        <w:t xml:space="preserve">, </w:t>
      </w:r>
      <w:r w:rsidR="003B4A49" w:rsidRPr="001F6624">
        <w:rPr>
          <w:sz w:val="26"/>
          <w:szCs w:val="26"/>
        </w:rPr>
        <w:t>утрати</w:t>
      </w:r>
      <w:r w:rsidR="00613ECE" w:rsidRPr="001F6624">
        <w:rPr>
          <w:sz w:val="26"/>
          <w:szCs w:val="26"/>
        </w:rPr>
        <w:t xml:space="preserve">вшие </w:t>
      </w:r>
      <w:r w:rsidR="003B4A49" w:rsidRPr="001F6624">
        <w:rPr>
          <w:sz w:val="26"/>
          <w:szCs w:val="26"/>
        </w:rPr>
        <w:t xml:space="preserve">силу с </w:t>
      </w:r>
      <w:r w:rsidR="006D107B" w:rsidRPr="001F6624">
        <w:rPr>
          <w:sz w:val="26"/>
          <w:szCs w:val="26"/>
        </w:rPr>
        <w:t>01.01.</w:t>
      </w:r>
      <w:r w:rsidR="003B4A49" w:rsidRPr="001F6624">
        <w:rPr>
          <w:sz w:val="26"/>
          <w:szCs w:val="26"/>
        </w:rPr>
        <w:t xml:space="preserve">2021 в связи с </w:t>
      </w:r>
      <w:r w:rsidR="00613ECE" w:rsidRPr="001F6624">
        <w:rPr>
          <w:sz w:val="26"/>
          <w:szCs w:val="26"/>
        </w:rPr>
        <w:t xml:space="preserve">принятием </w:t>
      </w:r>
      <w:r w:rsidR="006D107B" w:rsidRPr="001F6624">
        <w:rPr>
          <w:sz w:val="26"/>
          <w:szCs w:val="26"/>
        </w:rPr>
        <w:t>п</w:t>
      </w:r>
      <w:r w:rsidR="003B4A49" w:rsidRPr="001F6624">
        <w:rPr>
          <w:sz w:val="26"/>
          <w:szCs w:val="26"/>
        </w:rPr>
        <w:t>остановлени</w:t>
      </w:r>
      <w:r w:rsidR="00613ECE" w:rsidRPr="001F6624">
        <w:rPr>
          <w:sz w:val="26"/>
          <w:szCs w:val="26"/>
        </w:rPr>
        <w:t>я</w:t>
      </w:r>
      <w:r w:rsidR="003B4A49" w:rsidRPr="001F6624">
        <w:rPr>
          <w:sz w:val="26"/>
          <w:szCs w:val="26"/>
        </w:rPr>
        <w:t xml:space="preserve"> Правительства </w:t>
      </w:r>
      <w:r w:rsidR="006D107B" w:rsidRPr="001F6624">
        <w:rPr>
          <w:sz w:val="26"/>
          <w:szCs w:val="26"/>
        </w:rPr>
        <w:t xml:space="preserve">Российской </w:t>
      </w:r>
      <w:r w:rsidR="003B4A49" w:rsidRPr="001F6624">
        <w:rPr>
          <w:sz w:val="26"/>
          <w:szCs w:val="26"/>
        </w:rPr>
        <w:t>Ф</w:t>
      </w:r>
      <w:r w:rsidR="006D107B" w:rsidRPr="001F6624">
        <w:rPr>
          <w:sz w:val="26"/>
          <w:szCs w:val="26"/>
        </w:rPr>
        <w:t>едерации</w:t>
      </w:r>
      <w:r w:rsidR="003B4A49" w:rsidRPr="001F6624">
        <w:rPr>
          <w:sz w:val="26"/>
          <w:szCs w:val="26"/>
        </w:rPr>
        <w:t xml:space="preserve"> от 27.07.2020 </w:t>
      </w:r>
      <w:r w:rsidR="0059138C" w:rsidRPr="001F6624">
        <w:rPr>
          <w:sz w:val="26"/>
          <w:szCs w:val="26"/>
        </w:rPr>
        <w:t>№</w:t>
      </w:r>
      <w:r w:rsidR="003B4A49" w:rsidRPr="001F6624">
        <w:rPr>
          <w:sz w:val="26"/>
          <w:szCs w:val="26"/>
        </w:rPr>
        <w:t xml:space="preserve"> 1122</w:t>
      </w:r>
      <w:r w:rsidR="00D7619E" w:rsidRPr="001F6624">
        <w:rPr>
          <w:sz w:val="26"/>
          <w:szCs w:val="26"/>
        </w:rPr>
        <w:t>.</w:t>
      </w:r>
    </w:p>
    <w:p w14:paraId="0485C518" w14:textId="01277847" w:rsidR="008C7ECF" w:rsidRPr="001F6624" w:rsidRDefault="00835FF2" w:rsidP="004A4FE6">
      <w:pPr>
        <w:pStyle w:val="af3"/>
        <w:ind w:left="0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3</w:t>
      </w:r>
      <w:r w:rsidR="006C6533" w:rsidRPr="001F6624">
        <w:rPr>
          <w:sz w:val="26"/>
          <w:szCs w:val="26"/>
        </w:rPr>
        <w:t>.</w:t>
      </w:r>
      <w:r w:rsidR="00D44B09" w:rsidRPr="001F6624">
        <w:rPr>
          <w:sz w:val="26"/>
          <w:szCs w:val="26"/>
        </w:rPr>
        <w:t> </w:t>
      </w:r>
      <w:r w:rsidR="00D269B2" w:rsidRPr="001F6624">
        <w:rPr>
          <w:sz w:val="26"/>
          <w:szCs w:val="26"/>
        </w:rPr>
        <w:t xml:space="preserve"> </w:t>
      </w:r>
      <w:bookmarkStart w:id="9" w:name="_Hlk199949484"/>
      <w:r w:rsidR="00D269B2" w:rsidRPr="001F6624">
        <w:rPr>
          <w:sz w:val="26"/>
          <w:szCs w:val="26"/>
        </w:rPr>
        <w:t>КРОЗО «Право Жить»</w:t>
      </w:r>
      <w:r w:rsidR="00613ECE" w:rsidRPr="001F6624">
        <w:rPr>
          <w:sz w:val="26"/>
          <w:szCs w:val="26"/>
        </w:rPr>
        <w:t xml:space="preserve"> в связи с возникающими</w:t>
      </w:r>
      <w:r w:rsidR="00D269B2" w:rsidRPr="001F6624">
        <w:rPr>
          <w:sz w:val="26"/>
          <w:szCs w:val="26"/>
        </w:rPr>
        <w:t xml:space="preserve"> </w:t>
      </w:r>
      <w:bookmarkEnd w:id="9"/>
      <w:r w:rsidR="00D269B2" w:rsidRPr="001F6624">
        <w:rPr>
          <w:sz w:val="26"/>
          <w:szCs w:val="26"/>
        </w:rPr>
        <w:t xml:space="preserve">сложностями и дополнительными </w:t>
      </w:r>
      <w:r w:rsidR="000E3A26" w:rsidRPr="001F6624">
        <w:rPr>
          <w:sz w:val="26"/>
          <w:szCs w:val="26"/>
        </w:rPr>
        <w:t xml:space="preserve">необоснованными </w:t>
      </w:r>
      <w:r w:rsidR="00D269B2" w:rsidRPr="001F6624">
        <w:rPr>
          <w:sz w:val="26"/>
          <w:szCs w:val="26"/>
        </w:rPr>
        <w:t>затратами при реализации Постановления № 1323-па</w:t>
      </w:r>
      <w:r w:rsidR="00810861" w:rsidRPr="001F6624">
        <w:rPr>
          <w:sz w:val="26"/>
          <w:szCs w:val="26"/>
        </w:rPr>
        <w:t xml:space="preserve"> </w:t>
      </w:r>
      <w:r w:rsidR="008C7ECF" w:rsidRPr="001F6624">
        <w:rPr>
          <w:sz w:val="26"/>
          <w:szCs w:val="26"/>
        </w:rPr>
        <w:t>предлагает внести следующие изменения:</w:t>
      </w:r>
    </w:p>
    <w:p w14:paraId="2E35B8AA" w14:textId="0750CBB5" w:rsidR="00D269B2" w:rsidRPr="001F6624" w:rsidRDefault="008C7ECF" w:rsidP="009D4BDD">
      <w:pPr>
        <w:pStyle w:val="af3"/>
        <w:ind w:left="0" w:firstLine="709"/>
        <w:jc w:val="both"/>
        <w:rPr>
          <w:sz w:val="26"/>
          <w:szCs w:val="26"/>
        </w:rPr>
      </w:pPr>
      <w:r w:rsidRPr="001F6624">
        <w:rPr>
          <w:bCs w:val="0"/>
          <w:sz w:val="26"/>
          <w:szCs w:val="26"/>
        </w:rPr>
        <w:t xml:space="preserve">- </w:t>
      </w:r>
      <w:r w:rsidR="00810861" w:rsidRPr="001F6624">
        <w:rPr>
          <w:bCs w:val="0"/>
          <w:sz w:val="26"/>
          <w:szCs w:val="26"/>
        </w:rPr>
        <w:t>в п.</w:t>
      </w:r>
      <w:r w:rsidR="007B270E" w:rsidRPr="001F6624">
        <w:rPr>
          <w:bCs w:val="0"/>
          <w:sz w:val="26"/>
          <w:szCs w:val="26"/>
        </w:rPr>
        <w:t xml:space="preserve">11.5 </w:t>
      </w:r>
      <w:r w:rsidR="00613ECE" w:rsidRPr="001F6624">
        <w:rPr>
          <w:bCs w:val="0"/>
          <w:sz w:val="26"/>
          <w:szCs w:val="26"/>
        </w:rPr>
        <w:t xml:space="preserve">Порядка </w:t>
      </w:r>
      <w:r w:rsidR="00D269B2" w:rsidRPr="001F6624">
        <w:rPr>
          <w:bCs w:val="0"/>
          <w:sz w:val="26"/>
          <w:szCs w:val="26"/>
        </w:rPr>
        <w:t>ука</w:t>
      </w:r>
      <w:r w:rsidR="004928F2" w:rsidRPr="001F6624">
        <w:rPr>
          <w:bCs w:val="0"/>
          <w:sz w:val="26"/>
          <w:szCs w:val="26"/>
        </w:rPr>
        <w:t>зать</w:t>
      </w:r>
      <w:r w:rsidR="00D269B2" w:rsidRPr="001F6624">
        <w:rPr>
          <w:bCs w:val="0"/>
          <w:sz w:val="26"/>
          <w:szCs w:val="26"/>
        </w:rPr>
        <w:t>, что вольеры для собак также рассматриваются как помещения длительного содержания животных</w:t>
      </w:r>
      <w:r w:rsidR="00613ECE" w:rsidRPr="001F6624">
        <w:rPr>
          <w:bCs w:val="0"/>
          <w:sz w:val="26"/>
          <w:szCs w:val="26"/>
        </w:rPr>
        <w:t xml:space="preserve"> (указанное</w:t>
      </w:r>
      <w:r w:rsidR="00D269B2" w:rsidRPr="001F6624">
        <w:rPr>
          <w:bCs w:val="0"/>
          <w:sz w:val="26"/>
          <w:szCs w:val="26"/>
        </w:rPr>
        <w:t xml:space="preserve"> </w:t>
      </w:r>
      <w:r w:rsidR="00613ECE" w:rsidRPr="001F6624">
        <w:rPr>
          <w:bCs w:val="0"/>
          <w:sz w:val="26"/>
          <w:szCs w:val="26"/>
        </w:rPr>
        <w:t>позволит</w:t>
      </w:r>
      <w:r w:rsidR="00D269B2" w:rsidRPr="001F6624">
        <w:rPr>
          <w:bCs w:val="0"/>
          <w:sz w:val="26"/>
          <w:szCs w:val="26"/>
        </w:rPr>
        <w:t xml:space="preserve"> исключить требование об обязательном наличии отдельных помещений данного типа</w:t>
      </w:r>
      <w:r w:rsidR="006150B6" w:rsidRPr="001F6624">
        <w:rPr>
          <w:bCs w:val="0"/>
          <w:sz w:val="26"/>
          <w:szCs w:val="26"/>
        </w:rPr>
        <w:t>.</w:t>
      </w:r>
      <w:r w:rsidR="009D4BDD" w:rsidRPr="001F6624">
        <w:rPr>
          <w:bCs w:val="0"/>
          <w:sz w:val="26"/>
          <w:szCs w:val="26"/>
        </w:rPr>
        <w:t xml:space="preserve"> </w:t>
      </w:r>
      <w:r w:rsidR="00613ECE" w:rsidRPr="001F6624">
        <w:rPr>
          <w:sz w:val="26"/>
          <w:szCs w:val="26"/>
        </w:rPr>
        <w:t>Поскольку</w:t>
      </w:r>
      <w:r w:rsidR="009D4BDD" w:rsidRPr="001F6624">
        <w:rPr>
          <w:sz w:val="26"/>
          <w:szCs w:val="26"/>
        </w:rPr>
        <w:t xml:space="preserve"> вольеры для собак являются допустимым видом помещений длительного содержания животных</w:t>
      </w:r>
      <w:r w:rsidR="005F1C81" w:rsidRPr="001F6624">
        <w:rPr>
          <w:sz w:val="26"/>
          <w:szCs w:val="26"/>
        </w:rPr>
        <w:t>)</w:t>
      </w:r>
      <w:r w:rsidR="006150B6" w:rsidRPr="001F6624">
        <w:rPr>
          <w:sz w:val="26"/>
          <w:szCs w:val="26"/>
        </w:rPr>
        <w:t>;</w:t>
      </w:r>
    </w:p>
    <w:p w14:paraId="048AD605" w14:textId="08672153" w:rsidR="00A01824" w:rsidRPr="001F6624" w:rsidRDefault="00197E62" w:rsidP="00627BB5">
      <w:pPr>
        <w:pStyle w:val="af3"/>
        <w:ind w:left="0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- во 2 абзац</w:t>
      </w:r>
      <w:r w:rsidR="00DE52A5" w:rsidRPr="001F6624">
        <w:rPr>
          <w:sz w:val="26"/>
          <w:szCs w:val="26"/>
        </w:rPr>
        <w:t>е</w:t>
      </w:r>
      <w:r w:rsidRPr="001F6624">
        <w:rPr>
          <w:sz w:val="26"/>
          <w:szCs w:val="26"/>
        </w:rPr>
        <w:t xml:space="preserve"> п. 12.11 </w:t>
      </w:r>
      <w:r w:rsidR="004B6271" w:rsidRPr="001F6624">
        <w:rPr>
          <w:sz w:val="26"/>
          <w:szCs w:val="26"/>
        </w:rPr>
        <w:t xml:space="preserve">Порядка </w:t>
      </w:r>
      <w:bookmarkStart w:id="10" w:name="_Hlk201913513"/>
      <w:r w:rsidR="00CA16A9">
        <w:rPr>
          <w:sz w:val="26"/>
          <w:szCs w:val="26"/>
        </w:rPr>
        <w:t>заменить слова</w:t>
      </w:r>
      <w:r w:rsidR="00B640D3" w:rsidRPr="001F6624">
        <w:rPr>
          <w:sz w:val="26"/>
          <w:szCs w:val="26"/>
        </w:rPr>
        <w:t xml:space="preserve"> </w:t>
      </w:r>
      <w:r w:rsidR="006150B6" w:rsidRPr="001F6624">
        <w:rPr>
          <w:sz w:val="26"/>
          <w:szCs w:val="26"/>
        </w:rPr>
        <w:t>«</w:t>
      </w:r>
      <w:r w:rsidR="00B640D3" w:rsidRPr="001F6624">
        <w:rPr>
          <w:sz w:val="26"/>
          <w:szCs w:val="26"/>
        </w:rPr>
        <w:t>на официальном сайте приюта</w:t>
      </w:r>
      <w:r w:rsidR="006150B6" w:rsidRPr="001F6624">
        <w:rPr>
          <w:sz w:val="26"/>
          <w:szCs w:val="26"/>
        </w:rPr>
        <w:t>»</w:t>
      </w:r>
      <w:r w:rsidR="00527B29">
        <w:rPr>
          <w:sz w:val="26"/>
          <w:szCs w:val="26"/>
        </w:rPr>
        <w:t xml:space="preserve"> -</w:t>
      </w:r>
      <w:r w:rsidR="00B640D3" w:rsidRPr="001F6624">
        <w:rPr>
          <w:sz w:val="26"/>
          <w:szCs w:val="26"/>
        </w:rPr>
        <w:t xml:space="preserve"> </w:t>
      </w:r>
      <w:r w:rsidRPr="001F6624">
        <w:rPr>
          <w:sz w:val="26"/>
          <w:szCs w:val="26"/>
        </w:rPr>
        <w:t>добавить словами</w:t>
      </w:r>
      <w:bookmarkEnd w:id="10"/>
      <w:r w:rsidRPr="001F6624">
        <w:rPr>
          <w:sz w:val="26"/>
          <w:szCs w:val="26"/>
        </w:rPr>
        <w:t xml:space="preserve"> </w:t>
      </w:r>
      <w:bookmarkStart w:id="11" w:name="_Hlk201913542"/>
      <w:r w:rsidRPr="005615F7">
        <w:rPr>
          <w:sz w:val="26"/>
          <w:szCs w:val="26"/>
        </w:rPr>
        <w:t>«</w:t>
      </w:r>
      <w:r w:rsidR="00480B0F" w:rsidRPr="005615F7">
        <w:rPr>
          <w:sz w:val="26"/>
          <w:szCs w:val="26"/>
        </w:rPr>
        <w:t>в свободном доступе</w:t>
      </w:r>
      <w:r w:rsidR="00CA16A9">
        <w:rPr>
          <w:sz w:val="26"/>
          <w:szCs w:val="26"/>
        </w:rPr>
        <w:t xml:space="preserve"> в информационно-</w:t>
      </w:r>
      <w:r w:rsidR="00CA16A9" w:rsidRPr="00CA16A9">
        <w:rPr>
          <w:sz w:val="26"/>
          <w:szCs w:val="26"/>
        </w:rPr>
        <w:t>коммуникационной сети «Интернет</w:t>
      </w:r>
      <w:r w:rsidR="00B640D3" w:rsidRPr="005615F7">
        <w:rPr>
          <w:sz w:val="26"/>
          <w:szCs w:val="26"/>
        </w:rPr>
        <w:t>»</w:t>
      </w:r>
      <w:bookmarkEnd w:id="11"/>
      <w:r w:rsidR="00EF4A84" w:rsidRPr="005615F7">
        <w:rPr>
          <w:sz w:val="26"/>
          <w:szCs w:val="26"/>
        </w:rPr>
        <w:t>;</w:t>
      </w:r>
      <w:r w:rsidR="00A01824" w:rsidRPr="005615F7">
        <w:rPr>
          <w:sz w:val="26"/>
          <w:szCs w:val="26"/>
        </w:rPr>
        <w:t xml:space="preserve"> </w:t>
      </w:r>
    </w:p>
    <w:p w14:paraId="48056351" w14:textId="34A7E5CB" w:rsidR="00627BB5" w:rsidRPr="001F6624" w:rsidRDefault="004928F2" w:rsidP="00627BB5">
      <w:pPr>
        <w:pStyle w:val="af3"/>
        <w:ind w:left="0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- в п. 13.2 </w:t>
      </w:r>
      <w:r w:rsidR="00781181" w:rsidRPr="001F6624">
        <w:rPr>
          <w:sz w:val="26"/>
          <w:szCs w:val="26"/>
        </w:rPr>
        <w:t xml:space="preserve">Порядка </w:t>
      </w:r>
      <w:r w:rsidRPr="001F6624">
        <w:rPr>
          <w:sz w:val="26"/>
          <w:szCs w:val="26"/>
        </w:rPr>
        <w:t>«запрещается одновременное нахождение нескольких животных в одном отсеке карантинного помещения»</w:t>
      </w:r>
      <w:r w:rsidR="00627BB5" w:rsidRPr="001F6624">
        <w:rPr>
          <w:sz w:val="26"/>
          <w:szCs w:val="26"/>
        </w:rPr>
        <w:t xml:space="preserve">. </w:t>
      </w:r>
      <w:r w:rsidR="00781181" w:rsidRPr="001F6624">
        <w:rPr>
          <w:sz w:val="26"/>
          <w:szCs w:val="26"/>
        </w:rPr>
        <w:t>При этом</w:t>
      </w:r>
      <w:r w:rsidR="00627BB5" w:rsidRPr="001F6624">
        <w:rPr>
          <w:sz w:val="26"/>
          <w:szCs w:val="26"/>
        </w:rPr>
        <w:t xml:space="preserve"> реализаци</w:t>
      </w:r>
      <w:r w:rsidR="00781181" w:rsidRPr="001F6624">
        <w:rPr>
          <w:sz w:val="26"/>
          <w:szCs w:val="26"/>
        </w:rPr>
        <w:t>я</w:t>
      </w:r>
      <w:r w:rsidR="00627BB5" w:rsidRPr="001F6624">
        <w:rPr>
          <w:sz w:val="26"/>
          <w:szCs w:val="26"/>
        </w:rPr>
        <w:t xml:space="preserve"> этого пункта </w:t>
      </w:r>
      <w:r w:rsidR="00781181" w:rsidRPr="001F6624">
        <w:rPr>
          <w:sz w:val="26"/>
          <w:szCs w:val="26"/>
        </w:rPr>
        <w:t>обязывает</w:t>
      </w:r>
      <w:r w:rsidR="00A651AD" w:rsidRPr="001F6624">
        <w:rPr>
          <w:sz w:val="26"/>
          <w:szCs w:val="26"/>
        </w:rPr>
        <w:t xml:space="preserve"> приюты</w:t>
      </w:r>
      <w:r w:rsidR="00627BB5" w:rsidRPr="001F6624">
        <w:rPr>
          <w:sz w:val="26"/>
          <w:szCs w:val="26"/>
        </w:rPr>
        <w:t xml:space="preserve"> предусмотреть карантинные помещения значительной вместимости. Учитывая, что большинство отлавливаемых животных обитают группами (обычно 2-3, иногда до 5 собак), и отлов производится сразу всей группы, целесообразно</w:t>
      </w:r>
      <w:r w:rsidR="000E3A26" w:rsidRPr="001F6624">
        <w:rPr>
          <w:sz w:val="26"/>
          <w:szCs w:val="26"/>
        </w:rPr>
        <w:t xml:space="preserve"> отменить указанный пункт и</w:t>
      </w:r>
      <w:r w:rsidR="00627BB5" w:rsidRPr="001F6624">
        <w:rPr>
          <w:sz w:val="26"/>
          <w:szCs w:val="26"/>
        </w:rPr>
        <w:t xml:space="preserve"> разрешить совместное размещение в одном вольере нескольких собак, отловленных в одном и том же месте и составляющих одну стаю или группу. Это </w:t>
      </w:r>
      <w:r w:rsidR="00627BB5" w:rsidRPr="001F6624">
        <w:rPr>
          <w:sz w:val="26"/>
          <w:szCs w:val="26"/>
        </w:rPr>
        <w:lastRenderedPageBreak/>
        <w:t>позволит существенно сократить расходы на строительство дополнительных карантинных вольеров</w:t>
      </w:r>
      <w:r w:rsidR="00561EF9" w:rsidRPr="001F6624">
        <w:rPr>
          <w:sz w:val="26"/>
          <w:szCs w:val="26"/>
        </w:rPr>
        <w:t>;</w:t>
      </w:r>
    </w:p>
    <w:p w14:paraId="75B7A40B" w14:textId="393DF27C" w:rsidR="005657AA" w:rsidRPr="001F6624" w:rsidRDefault="00561EF9" w:rsidP="000F5B39">
      <w:pPr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- </w:t>
      </w:r>
      <w:r w:rsidR="005657AA" w:rsidRPr="001F6624">
        <w:rPr>
          <w:sz w:val="26"/>
          <w:szCs w:val="26"/>
        </w:rPr>
        <w:t>абзацы</w:t>
      </w:r>
      <w:r w:rsidR="008A7D12" w:rsidRPr="001F6624">
        <w:rPr>
          <w:sz w:val="26"/>
          <w:szCs w:val="26"/>
        </w:rPr>
        <w:t xml:space="preserve"> п. 13.6 </w:t>
      </w:r>
      <w:r w:rsidR="00A651AD" w:rsidRPr="001F6624">
        <w:rPr>
          <w:sz w:val="26"/>
          <w:szCs w:val="26"/>
        </w:rPr>
        <w:t xml:space="preserve">Порядка </w:t>
      </w:r>
      <w:r w:rsidR="008A7D12" w:rsidRPr="001F6624">
        <w:rPr>
          <w:sz w:val="26"/>
          <w:szCs w:val="26"/>
        </w:rPr>
        <w:t>«</w:t>
      </w:r>
      <w:r w:rsidR="005657AA" w:rsidRPr="001F6624">
        <w:rPr>
          <w:sz w:val="26"/>
          <w:szCs w:val="26"/>
        </w:rPr>
        <w:t>вольер для собак состоит из крытой утепленной части, состоящей из навеса с будкой, и открытой - выгула</w:t>
      </w:r>
      <w:r w:rsidR="008A7D12" w:rsidRPr="001F6624">
        <w:rPr>
          <w:sz w:val="26"/>
          <w:szCs w:val="26"/>
        </w:rPr>
        <w:t>»</w:t>
      </w:r>
      <w:r w:rsidR="005657AA" w:rsidRPr="001F6624">
        <w:rPr>
          <w:sz w:val="26"/>
          <w:szCs w:val="26"/>
        </w:rPr>
        <w:t xml:space="preserve"> и «</w:t>
      </w:r>
      <w:r w:rsidR="000E3A26" w:rsidRPr="001F6624">
        <w:rPr>
          <w:sz w:val="26"/>
          <w:szCs w:val="26"/>
        </w:rPr>
        <w:t>б</w:t>
      </w:r>
      <w:r w:rsidR="005657AA" w:rsidRPr="001F6624">
        <w:rPr>
          <w:sz w:val="26"/>
          <w:szCs w:val="26"/>
        </w:rPr>
        <w:t>удка должна защищать животное от неблагоприятных погодных явлений и обеспечивать температуру воздуха при нахождении в ней собаки не ниже +7°C»</w:t>
      </w:r>
      <w:r w:rsidR="000E3A26" w:rsidRPr="001F6624">
        <w:rPr>
          <w:sz w:val="26"/>
          <w:szCs w:val="26"/>
        </w:rPr>
        <w:t>, также содержат трудновыполнимые требования</w:t>
      </w:r>
      <w:r w:rsidR="008A7D12" w:rsidRPr="001F6624">
        <w:rPr>
          <w:sz w:val="26"/>
          <w:szCs w:val="26"/>
        </w:rPr>
        <w:t>.</w:t>
      </w:r>
      <w:r w:rsidR="009F7369" w:rsidRPr="001F6624">
        <w:rPr>
          <w:rFonts w:eastAsia="Calibri"/>
          <w:bCs w:val="0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5657AA" w:rsidRPr="001F6624">
        <w:rPr>
          <w:sz w:val="26"/>
          <w:szCs w:val="26"/>
        </w:rPr>
        <w:t>Существующие требования к выгулу животных в приютах, где выход из вольеров осуществляется на общую территорию, влекут значительные затраты на перестройку. Создание индивидуальных выгулов для 70 вольеров</w:t>
      </w:r>
      <w:r w:rsidR="00A233EB" w:rsidRPr="001F6624">
        <w:rPr>
          <w:sz w:val="26"/>
          <w:szCs w:val="26"/>
        </w:rPr>
        <w:t>, принадлежащих КРОЗО «Право Жить»,</w:t>
      </w:r>
      <w:r w:rsidR="005657AA" w:rsidRPr="001F6624">
        <w:rPr>
          <w:sz w:val="26"/>
          <w:szCs w:val="26"/>
        </w:rPr>
        <w:t xml:space="preserve"> экономически нецелесообразно при наличии прилегающей выгульной территории. Кроме того, требование о поддержании температуры в </w:t>
      </w:r>
      <w:r w:rsidR="003767E6" w:rsidRPr="001F6624">
        <w:rPr>
          <w:sz w:val="26"/>
          <w:szCs w:val="26"/>
        </w:rPr>
        <w:t xml:space="preserve">неотапливаемых </w:t>
      </w:r>
      <w:r w:rsidR="005657AA" w:rsidRPr="001F6624">
        <w:rPr>
          <w:sz w:val="26"/>
          <w:szCs w:val="26"/>
        </w:rPr>
        <w:t>будк</w:t>
      </w:r>
      <w:r w:rsidR="003767E6" w:rsidRPr="001F6624">
        <w:rPr>
          <w:sz w:val="26"/>
          <w:szCs w:val="26"/>
        </w:rPr>
        <w:t>ах</w:t>
      </w:r>
      <w:r w:rsidR="005657AA" w:rsidRPr="001F6624">
        <w:rPr>
          <w:sz w:val="26"/>
          <w:szCs w:val="26"/>
        </w:rPr>
        <w:t xml:space="preserve"> не ниже +7°C невыполнимо в уличных вольерах в зимний период (</w:t>
      </w:r>
      <w:r w:rsidR="00A233EB" w:rsidRPr="001F6624">
        <w:rPr>
          <w:sz w:val="26"/>
          <w:szCs w:val="26"/>
        </w:rPr>
        <w:t xml:space="preserve">от </w:t>
      </w:r>
      <w:bookmarkStart w:id="12" w:name="_Hlk200526378"/>
      <w:r w:rsidR="00A233EB" w:rsidRPr="001F6624">
        <w:rPr>
          <w:sz w:val="26"/>
          <w:szCs w:val="26"/>
        </w:rPr>
        <w:t>–</w:t>
      </w:r>
      <w:bookmarkEnd w:id="12"/>
      <w:r w:rsidR="00A233EB" w:rsidRPr="001F6624">
        <w:rPr>
          <w:sz w:val="26"/>
          <w:szCs w:val="26"/>
        </w:rPr>
        <w:t xml:space="preserve"> 25 </w:t>
      </w:r>
      <w:r w:rsidR="005657AA" w:rsidRPr="001F6624">
        <w:rPr>
          <w:sz w:val="26"/>
          <w:szCs w:val="26"/>
        </w:rPr>
        <w:t xml:space="preserve">до </w:t>
      </w:r>
      <w:r w:rsidR="003767E6" w:rsidRPr="001F6624">
        <w:rPr>
          <w:sz w:val="26"/>
          <w:szCs w:val="26"/>
        </w:rPr>
        <w:t xml:space="preserve">– </w:t>
      </w:r>
      <w:r w:rsidR="005657AA" w:rsidRPr="001F6624">
        <w:rPr>
          <w:sz w:val="26"/>
          <w:szCs w:val="26"/>
        </w:rPr>
        <w:t>35°C)</w:t>
      </w:r>
      <w:r w:rsidR="003767E6" w:rsidRPr="001F6624">
        <w:rPr>
          <w:sz w:val="26"/>
          <w:szCs w:val="26"/>
        </w:rPr>
        <w:t>;</w:t>
      </w:r>
    </w:p>
    <w:p w14:paraId="0F2085AA" w14:textId="413FA6EA" w:rsidR="00B640D3" w:rsidRPr="001F6624" w:rsidRDefault="002A56C5" w:rsidP="003767E6">
      <w:pPr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- п.14.4 </w:t>
      </w:r>
      <w:r w:rsidR="003767E6" w:rsidRPr="001F6624">
        <w:rPr>
          <w:sz w:val="26"/>
          <w:szCs w:val="26"/>
        </w:rPr>
        <w:t>Порядка</w:t>
      </w:r>
      <w:r w:rsidRPr="001F6624">
        <w:rPr>
          <w:sz w:val="26"/>
          <w:szCs w:val="26"/>
        </w:rPr>
        <w:t xml:space="preserve"> «каждое животное обеспечивается индивидуальной поилкой со сменой воды не реже 1 раза в сутки и индивидуальной миской для корма». Требование об удвоенном количестве мисок для воды (например</w:t>
      </w:r>
      <w:r w:rsidR="00B132EC" w:rsidRPr="001F6624">
        <w:rPr>
          <w:sz w:val="26"/>
          <w:szCs w:val="26"/>
        </w:rPr>
        <w:t>:</w:t>
      </w:r>
      <w:r w:rsidRPr="001F6624">
        <w:rPr>
          <w:sz w:val="26"/>
          <w:szCs w:val="26"/>
        </w:rPr>
        <w:t xml:space="preserve"> если в вольере находится 5 собак, то должно стоять 10 мисок) нецелесообразно. </w:t>
      </w:r>
      <w:r w:rsidR="003767E6" w:rsidRPr="001F6624">
        <w:rPr>
          <w:sz w:val="26"/>
          <w:szCs w:val="26"/>
        </w:rPr>
        <w:t xml:space="preserve">При этом сделать миски индивидуальными в таких условиях невозможно. </w:t>
      </w:r>
      <w:r w:rsidR="000E3A26" w:rsidRPr="001F6624">
        <w:rPr>
          <w:sz w:val="26"/>
          <w:szCs w:val="26"/>
        </w:rPr>
        <w:t>При этом возможно</w:t>
      </w:r>
      <w:r w:rsidRPr="001F6624">
        <w:rPr>
          <w:sz w:val="26"/>
          <w:szCs w:val="26"/>
        </w:rPr>
        <w:t xml:space="preserve"> обеспечить постоянный доступ к воде с помощью 1-2 вместительных и устойчивых поилок (ведра, тазы) на вольер.</w:t>
      </w:r>
    </w:p>
    <w:p w14:paraId="5AC1AFBF" w14:textId="637527FD" w:rsidR="002A2047" w:rsidRPr="005615F7" w:rsidRDefault="00CA16A9" w:rsidP="002A204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результатам </w:t>
      </w:r>
      <w:r w:rsidR="002A2047" w:rsidRPr="005615F7">
        <w:rPr>
          <w:sz w:val="26"/>
          <w:szCs w:val="26"/>
        </w:rPr>
        <w:t xml:space="preserve">проведенного заседания комиссии по координации совершенствования регуляторной политики Курской области, посвященному экспертизе Постановления № 1323-па (21.07.2025), с участием представителей комитета ветеринарии Курской области, Аппарата Уполномоченного по защите прав предпринимателей в Курской области, ФГБОУ ВО «Курский государственный университет», ООО «Добрый город» и КРОЗО «Право жить», принято решение о нецелесообразности </w:t>
      </w:r>
      <w:r>
        <w:rPr>
          <w:sz w:val="26"/>
          <w:szCs w:val="26"/>
        </w:rPr>
        <w:t xml:space="preserve">учета </w:t>
      </w:r>
      <w:r w:rsidR="002A2047" w:rsidRPr="005615F7">
        <w:rPr>
          <w:sz w:val="26"/>
          <w:szCs w:val="26"/>
        </w:rPr>
        <w:t xml:space="preserve">следующих предложений </w:t>
      </w:r>
      <w:r>
        <w:rPr>
          <w:sz w:val="26"/>
          <w:szCs w:val="26"/>
        </w:rPr>
        <w:t>об изменении</w:t>
      </w:r>
      <w:r w:rsidR="002A2047" w:rsidRPr="005615F7">
        <w:rPr>
          <w:sz w:val="26"/>
          <w:szCs w:val="26"/>
        </w:rPr>
        <w:t xml:space="preserve"> Постановлени</w:t>
      </w:r>
      <w:r>
        <w:rPr>
          <w:sz w:val="26"/>
          <w:szCs w:val="26"/>
        </w:rPr>
        <w:t>я</w:t>
      </w:r>
      <w:r w:rsidR="002A2047" w:rsidRPr="005615F7">
        <w:rPr>
          <w:sz w:val="26"/>
          <w:szCs w:val="26"/>
        </w:rPr>
        <w:t xml:space="preserve"> № 1323-па:</w:t>
      </w:r>
    </w:p>
    <w:p w14:paraId="74715293" w14:textId="526E04BE" w:rsidR="002A2047" w:rsidRPr="005615F7" w:rsidRDefault="002A2047" w:rsidP="005615F7">
      <w:pPr>
        <w:ind w:firstLine="709"/>
        <w:jc w:val="both"/>
        <w:rPr>
          <w:sz w:val="26"/>
          <w:szCs w:val="26"/>
        </w:rPr>
      </w:pPr>
      <w:r w:rsidRPr="005615F7">
        <w:rPr>
          <w:sz w:val="26"/>
          <w:szCs w:val="26"/>
        </w:rPr>
        <w:t>предложение Аппарата Уполномоченного по защите прав предпринимателей о дополнении Постановления требованиями к размещению игровых устройств для кошек, гамаков и других средств обогащения среды</w:t>
      </w:r>
      <w:r w:rsidR="00CA16A9">
        <w:rPr>
          <w:sz w:val="26"/>
          <w:szCs w:val="26"/>
        </w:rPr>
        <w:t xml:space="preserve"> (указанные требования повлекут дополнительные расходы субъектов</w:t>
      </w:r>
      <w:r w:rsidR="00527B29">
        <w:rPr>
          <w:sz w:val="26"/>
          <w:szCs w:val="26"/>
        </w:rPr>
        <w:t xml:space="preserve"> регулирования</w:t>
      </w:r>
      <w:r w:rsidR="00CA16A9">
        <w:rPr>
          <w:sz w:val="26"/>
          <w:szCs w:val="26"/>
        </w:rPr>
        <w:t>)</w:t>
      </w:r>
      <w:r w:rsidR="00830A70" w:rsidRPr="005615F7">
        <w:rPr>
          <w:sz w:val="26"/>
          <w:szCs w:val="26"/>
        </w:rPr>
        <w:t>;</w:t>
      </w:r>
    </w:p>
    <w:p w14:paraId="5BCAACC3" w14:textId="273A6B7F" w:rsidR="002A2047" w:rsidRPr="005615F7" w:rsidRDefault="002A2047" w:rsidP="002A2047">
      <w:pPr>
        <w:ind w:firstLine="709"/>
        <w:jc w:val="both"/>
        <w:rPr>
          <w:sz w:val="26"/>
          <w:szCs w:val="26"/>
        </w:rPr>
      </w:pPr>
      <w:r w:rsidRPr="005615F7">
        <w:rPr>
          <w:sz w:val="26"/>
          <w:szCs w:val="26"/>
        </w:rPr>
        <w:t>предложение ФГБОУ ВО «Курский государственный университет» о гражданско-правовом регулировании отношений между приютами и владельцами животных</w:t>
      </w:r>
      <w:r w:rsidR="00CA16A9">
        <w:rPr>
          <w:sz w:val="26"/>
          <w:szCs w:val="26"/>
        </w:rPr>
        <w:t xml:space="preserve"> (указанные требования повлекут превышение полномочий региона по нормативному регулированию)</w:t>
      </w:r>
      <w:r w:rsidRPr="005615F7">
        <w:rPr>
          <w:sz w:val="26"/>
          <w:szCs w:val="26"/>
        </w:rPr>
        <w:t>.</w:t>
      </w:r>
    </w:p>
    <w:p w14:paraId="368EE9AA" w14:textId="77777777" w:rsidR="005615F7" w:rsidRDefault="005615F7" w:rsidP="00656BE9">
      <w:pPr>
        <w:rPr>
          <w:sz w:val="26"/>
          <w:szCs w:val="26"/>
        </w:rPr>
      </w:pPr>
    </w:p>
    <w:p w14:paraId="5D4786CB" w14:textId="500B0FD2" w:rsidR="00AB2235" w:rsidRPr="001F6624" w:rsidRDefault="00D3545D" w:rsidP="00D3545D">
      <w:pPr>
        <w:jc w:val="center"/>
        <w:rPr>
          <w:rFonts w:eastAsiaTheme="minorHAnsi"/>
          <w:sz w:val="26"/>
          <w:szCs w:val="26"/>
        </w:rPr>
      </w:pPr>
      <w:r w:rsidRPr="001F6624">
        <w:rPr>
          <w:sz w:val="26"/>
          <w:szCs w:val="26"/>
        </w:rPr>
        <w:t xml:space="preserve">Информация Комитета </w:t>
      </w:r>
      <w:r w:rsidRPr="001F6624">
        <w:rPr>
          <w:rFonts w:eastAsiaTheme="minorHAnsi"/>
          <w:sz w:val="26"/>
          <w:szCs w:val="26"/>
        </w:rPr>
        <w:t xml:space="preserve">о реализации НПА Курской области </w:t>
      </w:r>
    </w:p>
    <w:p w14:paraId="15414EDD" w14:textId="09FD80EC" w:rsidR="00D3545D" w:rsidRPr="001F6624" w:rsidRDefault="00D3545D" w:rsidP="00D3545D">
      <w:pPr>
        <w:jc w:val="center"/>
        <w:rPr>
          <w:rFonts w:eastAsiaTheme="minorHAnsi"/>
          <w:sz w:val="26"/>
          <w:szCs w:val="26"/>
        </w:rPr>
      </w:pPr>
      <w:r w:rsidRPr="001F6624">
        <w:rPr>
          <w:rFonts w:eastAsiaTheme="minorHAnsi"/>
          <w:sz w:val="26"/>
          <w:szCs w:val="26"/>
        </w:rPr>
        <w:t>за период 2020-2025 годы</w:t>
      </w:r>
    </w:p>
    <w:p w14:paraId="0F5CC7CE" w14:textId="77777777" w:rsidR="00D3545D" w:rsidRPr="004F4E00" w:rsidRDefault="00D3545D" w:rsidP="00D3545D">
      <w:pPr>
        <w:jc w:val="center"/>
        <w:rPr>
          <w:b/>
          <w:bCs w:val="0"/>
          <w:sz w:val="27"/>
          <w:szCs w:val="27"/>
        </w:rPr>
      </w:pPr>
    </w:p>
    <w:tbl>
      <w:tblPr>
        <w:tblStyle w:val="a5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2127"/>
        <w:gridCol w:w="1984"/>
        <w:gridCol w:w="1418"/>
        <w:gridCol w:w="992"/>
        <w:gridCol w:w="992"/>
        <w:gridCol w:w="1276"/>
      </w:tblGrid>
      <w:tr w:rsidR="00EC70D3" w:rsidRPr="002672C6" w14:paraId="1EBF9211" w14:textId="77777777" w:rsidTr="004F4E00">
        <w:tc>
          <w:tcPr>
            <w:tcW w:w="1276" w:type="dxa"/>
          </w:tcPr>
          <w:p w14:paraId="057B34CD" w14:textId="3FDCC063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Обращени</w:t>
            </w:r>
            <w:r w:rsidR="003814B1">
              <w:rPr>
                <w:sz w:val="20"/>
                <w:szCs w:val="20"/>
              </w:rPr>
              <w:t>я</w:t>
            </w:r>
            <w:r w:rsidRPr="004F4E00">
              <w:rPr>
                <w:sz w:val="20"/>
                <w:szCs w:val="20"/>
              </w:rPr>
              <w:t xml:space="preserve"> по вопросам отлова и </w:t>
            </w:r>
            <w:proofErr w:type="gramStart"/>
            <w:r w:rsidRPr="004F4E00">
              <w:rPr>
                <w:sz w:val="20"/>
                <w:szCs w:val="20"/>
              </w:rPr>
              <w:t>содержа</w:t>
            </w:r>
            <w:r w:rsidR="004F4E00" w:rsidRPr="004F4E00">
              <w:rPr>
                <w:sz w:val="20"/>
                <w:szCs w:val="20"/>
              </w:rPr>
              <w:t>-</w:t>
            </w:r>
            <w:proofErr w:type="spellStart"/>
            <w:r w:rsidRPr="004F4E00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4F4E00">
              <w:rPr>
                <w:sz w:val="20"/>
                <w:szCs w:val="20"/>
              </w:rPr>
              <w:t xml:space="preserve"> животных </w:t>
            </w:r>
          </w:p>
        </w:tc>
        <w:tc>
          <w:tcPr>
            <w:tcW w:w="1134" w:type="dxa"/>
          </w:tcPr>
          <w:p w14:paraId="62A55F02" w14:textId="42E27CEB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proofErr w:type="spellStart"/>
            <w:r w:rsidRPr="004F4E00">
              <w:rPr>
                <w:sz w:val="20"/>
                <w:szCs w:val="20"/>
              </w:rPr>
              <w:t>Предосте-режение</w:t>
            </w:r>
            <w:proofErr w:type="spellEnd"/>
          </w:p>
        </w:tc>
        <w:tc>
          <w:tcPr>
            <w:tcW w:w="2127" w:type="dxa"/>
          </w:tcPr>
          <w:p w14:paraId="7D3AB4F4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Проверка по требованию прокуратуры</w:t>
            </w:r>
          </w:p>
          <w:p w14:paraId="503CDDB0" w14:textId="77777777" w:rsidR="00D3545D" w:rsidRPr="004F4E00" w:rsidRDefault="00D3545D" w:rsidP="00031080">
            <w:pPr>
              <w:jc w:val="center"/>
              <w:rPr>
                <w:i/>
                <w:iCs/>
                <w:sz w:val="20"/>
                <w:szCs w:val="20"/>
              </w:rPr>
            </w:pPr>
            <w:r w:rsidRPr="004F4E00">
              <w:rPr>
                <w:i/>
                <w:iCs/>
                <w:sz w:val="20"/>
                <w:szCs w:val="20"/>
              </w:rPr>
              <w:t>(привлечено к административной ответственности по ст. 66.10 Закона КО от 04.01.2003)</w:t>
            </w:r>
          </w:p>
        </w:tc>
        <w:tc>
          <w:tcPr>
            <w:tcW w:w="1984" w:type="dxa"/>
          </w:tcPr>
          <w:p w14:paraId="4A119C40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Проверка с совместно с прокуратурой</w:t>
            </w:r>
          </w:p>
          <w:p w14:paraId="20A431FF" w14:textId="77777777" w:rsidR="00D3545D" w:rsidRPr="004F4E00" w:rsidRDefault="00D3545D" w:rsidP="00031080">
            <w:pPr>
              <w:jc w:val="center"/>
              <w:rPr>
                <w:i/>
                <w:iCs/>
                <w:sz w:val="20"/>
                <w:szCs w:val="20"/>
              </w:rPr>
            </w:pPr>
            <w:r w:rsidRPr="004F4E00">
              <w:rPr>
                <w:i/>
                <w:iCs/>
                <w:sz w:val="20"/>
                <w:szCs w:val="20"/>
              </w:rPr>
              <w:t>(привлечено к административной ответственности ст. 66.10 Закона КО от 04.01.2003)</w:t>
            </w:r>
          </w:p>
        </w:tc>
        <w:tc>
          <w:tcPr>
            <w:tcW w:w="1418" w:type="dxa"/>
          </w:tcPr>
          <w:p w14:paraId="561EC8F2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 xml:space="preserve">Проверка ранее выданного предписания </w:t>
            </w:r>
            <w:r w:rsidRPr="004F4E00">
              <w:rPr>
                <w:i/>
                <w:iCs/>
                <w:sz w:val="20"/>
                <w:szCs w:val="20"/>
              </w:rPr>
              <w:t>(нарушения устранены)</w:t>
            </w:r>
          </w:p>
        </w:tc>
        <w:tc>
          <w:tcPr>
            <w:tcW w:w="992" w:type="dxa"/>
          </w:tcPr>
          <w:p w14:paraId="760FC66D" w14:textId="41D392DA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Плано</w:t>
            </w:r>
            <w:r w:rsidR="00EC70D3" w:rsidRPr="004F4E00">
              <w:rPr>
                <w:sz w:val="20"/>
                <w:szCs w:val="20"/>
              </w:rPr>
              <w:t>-</w:t>
            </w:r>
            <w:proofErr w:type="spellStart"/>
            <w:r w:rsidRPr="004F4E00">
              <w:rPr>
                <w:sz w:val="20"/>
                <w:szCs w:val="20"/>
              </w:rPr>
              <w:t>вая</w:t>
            </w:r>
            <w:proofErr w:type="spellEnd"/>
            <w:r w:rsidRPr="004F4E0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F4E00">
              <w:rPr>
                <w:sz w:val="20"/>
                <w:szCs w:val="20"/>
              </w:rPr>
              <w:t>провер</w:t>
            </w:r>
            <w:proofErr w:type="spellEnd"/>
            <w:r w:rsidR="00EC70D3" w:rsidRPr="004F4E00">
              <w:rPr>
                <w:sz w:val="20"/>
                <w:szCs w:val="20"/>
              </w:rPr>
              <w:t>-</w:t>
            </w:r>
            <w:r w:rsidRPr="004F4E00">
              <w:rPr>
                <w:sz w:val="20"/>
                <w:szCs w:val="20"/>
              </w:rPr>
              <w:t>ка</w:t>
            </w:r>
            <w:proofErr w:type="gramEnd"/>
          </w:p>
        </w:tc>
        <w:tc>
          <w:tcPr>
            <w:tcW w:w="992" w:type="dxa"/>
          </w:tcPr>
          <w:p w14:paraId="563C2D9F" w14:textId="5572C58C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Проф</w:t>
            </w:r>
            <w:r w:rsidR="006E48FA" w:rsidRPr="004F4E00">
              <w:rPr>
                <w:sz w:val="20"/>
                <w:szCs w:val="20"/>
              </w:rPr>
              <w:t>.</w:t>
            </w:r>
            <w:r w:rsidRPr="004F4E00">
              <w:rPr>
                <w:sz w:val="20"/>
                <w:szCs w:val="20"/>
              </w:rPr>
              <w:t xml:space="preserve"> визит</w:t>
            </w:r>
          </w:p>
        </w:tc>
        <w:tc>
          <w:tcPr>
            <w:tcW w:w="1276" w:type="dxa"/>
          </w:tcPr>
          <w:p w14:paraId="5DAF0780" w14:textId="46842D20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proofErr w:type="spellStart"/>
            <w:r w:rsidRPr="004F4E00">
              <w:rPr>
                <w:sz w:val="20"/>
                <w:szCs w:val="20"/>
              </w:rPr>
              <w:t>Консульти</w:t>
            </w:r>
            <w:proofErr w:type="spellEnd"/>
            <w:r w:rsidR="004F4E00">
              <w:rPr>
                <w:sz w:val="20"/>
                <w:szCs w:val="20"/>
              </w:rPr>
              <w:t xml:space="preserve"> - </w:t>
            </w:r>
            <w:proofErr w:type="spellStart"/>
            <w:r w:rsidRPr="004F4E00">
              <w:rPr>
                <w:sz w:val="20"/>
                <w:szCs w:val="20"/>
              </w:rPr>
              <w:t>рование</w:t>
            </w:r>
            <w:proofErr w:type="spellEnd"/>
          </w:p>
        </w:tc>
      </w:tr>
      <w:tr w:rsidR="006E48FA" w:rsidRPr="002672C6" w14:paraId="38426F0B" w14:textId="77777777" w:rsidTr="004F4E00">
        <w:tc>
          <w:tcPr>
            <w:tcW w:w="11199" w:type="dxa"/>
            <w:gridSpan w:val="8"/>
          </w:tcPr>
          <w:p w14:paraId="3653647A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2020</w:t>
            </w:r>
          </w:p>
        </w:tc>
      </w:tr>
      <w:tr w:rsidR="00EC70D3" w:rsidRPr="002672C6" w14:paraId="21AC7D89" w14:textId="77777777" w:rsidTr="004F4E00">
        <w:tc>
          <w:tcPr>
            <w:tcW w:w="1276" w:type="dxa"/>
          </w:tcPr>
          <w:p w14:paraId="67AAC0DA" w14:textId="77777777" w:rsidR="00D3545D" w:rsidRPr="004F4E00" w:rsidRDefault="00D3545D" w:rsidP="00031080">
            <w:pPr>
              <w:jc w:val="center"/>
              <w:rPr>
                <w:sz w:val="20"/>
                <w:szCs w:val="20"/>
                <w:lang w:val="en-US"/>
              </w:rPr>
            </w:pPr>
            <w:r w:rsidRPr="004F4E00"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14:paraId="1CB54C74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A348D38" w14:textId="77777777" w:rsidR="00BC4CA0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2 (1 Юр. лицо</w:t>
            </w:r>
          </w:p>
          <w:p w14:paraId="7242CF23" w14:textId="25B6A068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 xml:space="preserve"> (штраф - 10 000 руб.))</w:t>
            </w:r>
          </w:p>
        </w:tc>
        <w:tc>
          <w:tcPr>
            <w:tcW w:w="1984" w:type="dxa"/>
          </w:tcPr>
          <w:p w14:paraId="1A4D67EB" w14:textId="77777777" w:rsidR="00BC4CA0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1 (</w:t>
            </w:r>
            <w:proofErr w:type="spellStart"/>
            <w:r w:rsidRPr="004F4E00">
              <w:rPr>
                <w:sz w:val="20"/>
                <w:szCs w:val="20"/>
              </w:rPr>
              <w:t>долж</w:t>
            </w:r>
            <w:proofErr w:type="spellEnd"/>
            <w:r w:rsidR="00BC4CA0" w:rsidRPr="004F4E00">
              <w:rPr>
                <w:sz w:val="20"/>
                <w:szCs w:val="20"/>
              </w:rPr>
              <w:t>.</w:t>
            </w:r>
            <w:r w:rsidRPr="004F4E00">
              <w:rPr>
                <w:sz w:val="20"/>
                <w:szCs w:val="20"/>
              </w:rPr>
              <w:t xml:space="preserve"> лицо </w:t>
            </w:r>
          </w:p>
          <w:p w14:paraId="0811591F" w14:textId="5F31F33E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(штраф – 3 000 руб.))</w:t>
            </w:r>
          </w:p>
        </w:tc>
        <w:tc>
          <w:tcPr>
            <w:tcW w:w="1418" w:type="dxa"/>
          </w:tcPr>
          <w:p w14:paraId="1C94A0DA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0CEB9394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4895A13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451656A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</w:tr>
      <w:tr w:rsidR="006E48FA" w:rsidRPr="002672C6" w14:paraId="70C17522" w14:textId="77777777" w:rsidTr="004F4E00">
        <w:tc>
          <w:tcPr>
            <w:tcW w:w="11199" w:type="dxa"/>
            <w:gridSpan w:val="8"/>
          </w:tcPr>
          <w:p w14:paraId="7158A511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2021</w:t>
            </w:r>
          </w:p>
        </w:tc>
      </w:tr>
      <w:tr w:rsidR="00EC70D3" w:rsidRPr="002672C6" w14:paraId="1EEFDB78" w14:textId="77777777" w:rsidTr="004F4E00">
        <w:tc>
          <w:tcPr>
            <w:tcW w:w="1276" w:type="dxa"/>
          </w:tcPr>
          <w:p w14:paraId="48B79236" w14:textId="77777777" w:rsidR="00D3545D" w:rsidRPr="004F4E00" w:rsidRDefault="00D3545D" w:rsidP="00031080">
            <w:pPr>
              <w:jc w:val="center"/>
              <w:rPr>
                <w:sz w:val="20"/>
                <w:szCs w:val="20"/>
                <w:lang w:val="en-US"/>
              </w:rPr>
            </w:pPr>
            <w:r w:rsidRPr="004F4E00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134" w:type="dxa"/>
          </w:tcPr>
          <w:p w14:paraId="4570FB02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1A5A49F4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3F9D7AEC" w14:textId="280DC78E" w:rsidR="00BC4CA0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 xml:space="preserve">3 (2 </w:t>
            </w:r>
            <w:proofErr w:type="spellStart"/>
            <w:r w:rsidRPr="004F4E00">
              <w:rPr>
                <w:sz w:val="20"/>
                <w:szCs w:val="20"/>
              </w:rPr>
              <w:t>долж</w:t>
            </w:r>
            <w:proofErr w:type="spellEnd"/>
            <w:r w:rsidR="00BC4CA0" w:rsidRPr="004F4E00">
              <w:rPr>
                <w:sz w:val="20"/>
                <w:szCs w:val="20"/>
              </w:rPr>
              <w:t>. л</w:t>
            </w:r>
            <w:r w:rsidRPr="004F4E00">
              <w:rPr>
                <w:sz w:val="20"/>
                <w:szCs w:val="20"/>
              </w:rPr>
              <w:t>ица</w:t>
            </w:r>
          </w:p>
          <w:p w14:paraId="14D3E165" w14:textId="26986668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 xml:space="preserve"> (2 штрафа – 6 000 руб.))</w:t>
            </w:r>
          </w:p>
        </w:tc>
        <w:tc>
          <w:tcPr>
            <w:tcW w:w="1418" w:type="dxa"/>
          </w:tcPr>
          <w:p w14:paraId="1F7AABAC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018A001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BBF1AE3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D7725BF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</w:tr>
      <w:tr w:rsidR="006E48FA" w:rsidRPr="002672C6" w14:paraId="4736C9F4" w14:textId="77777777" w:rsidTr="004F4E00">
        <w:tc>
          <w:tcPr>
            <w:tcW w:w="11199" w:type="dxa"/>
            <w:gridSpan w:val="8"/>
          </w:tcPr>
          <w:p w14:paraId="72C33E37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2022</w:t>
            </w:r>
          </w:p>
        </w:tc>
      </w:tr>
      <w:tr w:rsidR="00EC70D3" w:rsidRPr="002672C6" w14:paraId="49B9883B" w14:textId="77777777" w:rsidTr="004F4E00">
        <w:tc>
          <w:tcPr>
            <w:tcW w:w="1276" w:type="dxa"/>
          </w:tcPr>
          <w:p w14:paraId="1BEE66CA" w14:textId="77777777" w:rsidR="00D3545D" w:rsidRPr="004F4E00" w:rsidRDefault="00D3545D" w:rsidP="00031080">
            <w:pPr>
              <w:jc w:val="center"/>
              <w:rPr>
                <w:sz w:val="20"/>
                <w:szCs w:val="20"/>
                <w:lang w:val="en-US"/>
              </w:rPr>
            </w:pPr>
            <w:r w:rsidRPr="004F4E00">
              <w:rPr>
                <w:sz w:val="20"/>
                <w:szCs w:val="20"/>
              </w:rPr>
              <w:t>36</w:t>
            </w:r>
          </w:p>
        </w:tc>
        <w:tc>
          <w:tcPr>
            <w:tcW w:w="1134" w:type="dxa"/>
          </w:tcPr>
          <w:p w14:paraId="23EA225C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6834E821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7B1E9473" w14:textId="77777777" w:rsidR="00BC4CA0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 xml:space="preserve">4 (4 </w:t>
            </w:r>
            <w:proofErr w:type="spellStart"/>
            <w:r w:rsidRPr="004F4E00">
              <w:rPr>
                <w:sz w:val="20"/>
                <w:szCs w:val="20"/>
              </w:rPr>
              <w:t>долж</w:t>
            </w:r>
            <w:proofErr w:type="spellEnd"/>
            <w:r w:rsidR="00BC4CA0" w:rsidRPr="004F4E00">
              <w:rPr>
                <w:sz w:val="20"/>
                <w:szCs w:val="20"/>
              </w:rPr>
              <w:t>.</w:t>
            </w:r>
            <w:r w:rsidRPr="004F4E00">
              <w:rPr>
                <w:sz w:val="20"/>
                <w:szCs w:val="20"/>
              </w:rPr>
              <w:t xml:space="preserve"> лица </w:t>
            </w:r>
          </w:p>
          <w:p w14:paraId="50BA297B" w14:textId="490FB84F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(4 штрафа – 12 200 руб.))</w:t>
            </w:r>
          </w:p>
        </w:tc>
        <w:tc>
          <w:tcPr>
            <w:tcW w:w="1418" w:type="dxa"/>
          </w:tcPr>
          <w:p w14:paraId="10D63851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53B2CBC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A2FC957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64BEC6B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12</w:t>
            </w:r>
          </w:p>
        </w:tc>
      </w:tr>
      <w:tr w:rsidR="00D3545D" w:rsidRPr="002672C6" w14:paraId="00047094" w14:textId="77777777" w:rsidTr="004F4E00">
        <w:tc>
          <w:tcPr>
            <w:tcW w:w="11199" w:type="dxa"/>
            <w:gridSpan w:val="8"/>
          </w:tcPr>
          <w:p w14:paraId="6DAC2496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2023</w:t>
            </w:r>
          </w:p>
        </w:tc>
      </w:tr>
      <w:tr w:rsidR="00EC70D3" w:rsidRPr="002672C6" w14:paraId="5E4B6724" w14:textId="77777777" w:rsidTr="004F4E00">
        <w:tc>
          <w:tcPr>
            <w:tcW w:w="1276" w:type="dxa"/>
          </w:tcPr>
          <w:p w14:paraId="455F8866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167</w:t>
            </w:r>
          </w:p>
        </w:tc>
        <w:tc>
          <w:tcPr>
            <w:tcW w:w="1134" w:type="dxa"/>
          </w:tcPr>
          <w:p w14:paraId="7D009874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AE59B52" w14:textId="63EB3B4A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 xml:space="preserve">1 (1 </w:t>
            </w:r>
            <w:proofErr w:type="spellStart"/>
            <w:r w:rsidRPr="004F4E00">
              <w:rPr>
                <w:sz w:val="20"/>
                <w:szCs w:val="20"/>
              </w:rPr>
              <w:t>долж</w:t>
            </w:r>
            <w:proofErr w:type="spellEnd"/>
            <w:r w:rsidR="00BC4CA0" w:rsidRPr="004F4E00">
              <w:rPr>
                <w:sz w:val="20"/>
                <w:szCs w:val="20"/>
              </w:rPr>
              <w:t xml:space="preserve">. </w:t>
            </w:r>
            <w:r w:rsidRPr="004F4E00">
              <w:rPr>
                <w:sz w:val="20"/>
                <w:szCs w:val="20"/>
              </w:rPr>
              <w:t>лицо (штраф - 3 000 руб.)</w:t>
            </w:r>
          </w:p>
        </w:tc>
        <w:tc>
          <w:tcPr>
            <w:tcW w:w="1984" w:type="dxa"/>
          </w:tcPr>
          <w:p w14:paraId="758451F5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049148B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EA6121B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4116829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AD591E9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10</w:t>
            </w:r>
          </w:p>
        </w:tc>
      </w:tr>
      <w:tr w:rsidR="006E48FA" w:rsidRPr="002672C6" w14:paraId="37681E53" w14:textId="77777777" w:rsidTr="004F4E00">
        <w:tc>
          <w:tcPr>
            <w:tcW w:w="11199" w:type="dxa"/>
            <w:gridSpan w:val="8"/>
          </w:tcPr>
          <w:p w14:paraId="0DC0C592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2024</w:t>
            </w:r>
          </w:p>
        </w:tc>
      </w:tr>
      <w:tr w:rsidR="00EC70D3" w:rsidRPr="002672C6" w14:paraId="46F0D0C9" w14:textId="77777777" w:rsidTr="004F4E00">
        <w:tc>
          <w:tcPr>
            <w:tcW w:w="1276" w:type="dxa"/>
          </w:tcPr>
          <w:p w14:paraId="3060170B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14:paraId="7160C002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14:paraId="27B303B7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19A2480B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1B28932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3945E34F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92E249E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0A3FA6DB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7</w:t>
            </w:r>
          </w:p>
        </w:tc>
      </w:tr>
      <w:tr w:rsidR="006E48FA" w:rsidRPr="002672C6" w14:paraId="092E7B39" w14:textId="77777777" w:rsidTr="004F4E00">
        <w:tc>
          <w:tcPr>
            <w:tcW w:w="11199" w:type="dxa"/>
            <w:gridSpan w:val="8"/>
          </w:tcPr>
          <w:p w14:paraId="1F8695D3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на май 2025</w:t>
            </w:r>
          </w:p>
        </w:tc>
      </w:tr>
      <w:tr w:rsidR="00EC70D3" w:rsidRPr="002672C6" w14:paraId="030D6736" w14:textId="77777777" w:rsidTr="004F4E00">
        <w:trPr>
          <w:trHeight w:val="144"/>
        </w:trPr>
        <w:tc>
          <w:tcPr>
            <w:tcW w:w="1276" w:type="dxa"/>
          </w:tcPr>
          <w:p w14:paraId="5739FCB1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42</w:t>
            </w:r>
          </w:p>
        </w:tc>
        <w:tc>
          <w:tcPr>
            <w:tcW w:w="1134" w:type="dxa"/>
          </w:tcPr>
          <w:p w14:paraId="669FFAF9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26C1925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14:paraId="280D6F7E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267B0074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57CD2726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463C1CE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320EF658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2</w:t>
            </w:r>
          </w:p>
        </w:tc>
      </w:tr>
      <w:tr w:rsidR="00D3545D" w:rsidRPr="002672C6" w14:paraId="2D3C9248" w14:textId="77777777" w:rsidTr="004F4E00">
        <w:trPr>
          <w:trHeight w:val="144"/>
        </w:trPr>
        <w:tc>
          <w:tcPr>
            <w:tcW w:w="11199" w:type="dxa"/>
            <w:gridSpan w:val="8"/>
          </w:tcPr>
          <w:p w14:paraId="343D42E8" w14:textId="77777777" w:rsidR="00D3545D" w:rsidRPr="004F4E00" w:rsidRDefault="00D3545D" w:rsidP="00031080">
            <w:pPr>
              <w:jc w:val="center"/>
              <w:rPr>
                <w:sz w:val="20"/>
                <w:szCs w:val="20"/>
              </w:rPr>
            </w:pPr>
            <w:r w:rsidRPr="004F4E00">
              <w:rPr>
                <w:sz w:val="20"/>
                <w:szCs w:val="20"/>
              </w:rPr>
              <w:t>ИТОГО:</w:t>
            </w:r>
          </w:p>
        </w:tc>
      </w:tr>
      <w:tr w:rsidR="006E48FA" w:rsidRPr="002672C6" w14:paraId="110B4AAB" w14:textId="77777777" w:rsidTr="004F4E00">
        <w:trPr>
          <w:trHeight w:val="144"/>
        </w:trPr>
        <w:tc>
          <w:tcPr>
            <w:tcW w:w="1276" w:type="dxa"/>
          </w:tcPr>
          <w:p w14:paraId="07C49007" w14:textId="77777777" w:rsidR="00D3545D" w:rsidRPr="004F4E00" w:rsidRDefault="00D3545D" w:rsidP="00031080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4F4E00">
              <w:rPr>
                <w:b/>
                <w:bCs w:val="0"/>
                <w:sz w:val="20"/>
                <w:szCs w:val="20"/>
              </w:rPr>
              <w:t>376</w:t>
            </w:r>
          </w:p>
        </w:tc>
        <w:tc>
          <w:tcPr>
            <w:tcW w:w="1134" w:type="dxa"/>
          </w:tcPr>
          <w:p w14:paraId="1AD6150B" w14:textId="77777777" w:rsidR="00D3545D" w:rsidRPr="004F4E00" w:rsidRDefault="00D3545D" w:rsidP="00031080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4F4E00">
              <w:rPr>
                <w:b/>
                <w:bCs w:val="0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14:paraId="21F1F8D3" w14:textId="77777777" w:rsidR="00D3545D" w:rsidRPr="004F4E00" w:rsidRDefault="00D3545D" w:rsidP="00031080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4F4E00">
              <w:rPr>
                <w:b/>
                <w:bCs w:val="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5AE38879" w14:textId="77777777" w:rsidR="00D3545D" w:rsidRPr="004F4E00" w:rsidRDefault="00D3545D" w:rsidP="00031080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4F4E00">
              <w:rPr>
                <w:b/>
                <w:bCs w:val="0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65F77148" w14:textId="77777777" w:rsidR="00D3545D" w:rsidRPr="004F4E00" w:rsidRDefault="00D3545D" w:rsidP="00031080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4F4E00">
              <w:rPr>
                <w:b/>
                <w:bCs w:val="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0C1C380" w14:textId="77777777" w:rsidR="00D3545D" w:rsidRPr="004F4E00" w:rsidRDefault="00D3545D" w:rsidP="00031080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4F4E00">
              <w:rPr>
                <w:b/>
                <w:bCs w:val="0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475F85E" w14:textId="77777777" w:rsidR="00D3545D" w:rsidRPr="004F4E00" w:rsidRDefault="00D3545D" w:rsidP="00031080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4F4E00">
              <w:rPr>
                <w:b/>
                <w:bCs w:val="0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3CC5F315" w14:textId="77777777" w:rsidR="00D3545D" w:rsidRPr="004F4E00" w:rsidRDefault="00D3545D" w:rsidP="00031080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4F4E00">
              <w:rPr>
                <w:b/>
                <w:bCs w:val="0"/>
                <w:sz w:val="20"/>
                <w:szCs w:val="20"/>
              </w:rPr>
              <w:t>31</w:t>
            </w:r>
          </w:p>
        </w:tc>
      </w:tr>
    </w:tbl>
    <w:p w14:paraId="793C3405" w14:textId="77777777" w:rsidR="00D3545D" w:rsidRPr="002672C6" w:rsidRDefault="00D3545D" w:rsidP="00D3545D">
      <w:pPr>
        <w:rPr>
          <w:sz w:val="24"/>
          <w:szCs w:val="24"/>
        </w:rPr>
      </w:pPr>
    </w:p>
    <w:p w14:paraId="4A439189" w14:textId="32EA3716" w:rsidR="007A12BA" w:rsidRPr="001F6624" w:rsidRDefault="00473E22" w:rsidP="004B6F3C">
      <w:pPr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Таким образом, несмотря на выявл</w:t>
      </w:r>
      <w:r w:rsidR="00D72764" w:rsidRPr="001F6624">
        <w:rPr>
          <w:sz w:val="26"/>
          <w:szCs w:val="26"/>
        </w:rPr>
        <w:t>яемые</w:t>
      </w:r>
      <w:r w:rsidRPr="001F6624">
        <w:rPr>
          <w:sz w:val="26"/>
          <w:szCs w:val="26"/>
        </w:rPr>
        <w:t xml:space="preserve"> факты правонарушений</w:t>
      </w:r>
      <w:r w:rsidR="00D72764" w:rsidRPr="001F6624">
        <w:rPr>
          <w:sz w:val="26"/>
          <w:szCs w:val="26"/>
        </w:rPr>
        <w:t xml:space="preserve"> и принятие мер по ним</w:t>
      </w:r>
      <w:r w:rsidRPr="001F6624">
        <w:rPr>
          <w:sz w:val="26"/>
          <w:szCs w:val="26"/>
        </w:rPr>
        <w:t xml:space="preserve">, работа Комитета </w:t>
      </w:r>
      <w:r w:rsidR="00D72764" w:rsidRPr="001F6624">
        <w:rPr>
          <w:sz w:val="26"/>
          <w:szCs w:val="26"/>
        </w:rPr>
        <w:t xml:space="preserve">прежде всего </w:t>
      </w:r>
      <w:r w:rsidRPr="001F6624">
        <w:rPr>
          <w:sz w:val="26"/>
          <w:szCs w:val="26"/>
        </w:rPr>
        <w:t>направлена на повышение эффективности профилактик</w:t>
      </w:r>
      <w:r w:rsidR="00D72764" w:rsidRPr="001F6624">
        <w:rPr>
          <w:sz w:val="26"/>
          <w:szCs w:val="26"/>
        </w:rPr>
        <w:t>и</w:t>
      </w:r>
      <w:r w:rsidRPr="001F6624">
        <w:rPr>
          <w:sz w:val="26"/>
          <w:szCs w:val="26"/>
        </w:rPr>
        <w:t xml:space="preserve"> нарушений и обеспечение правопорядка в области защиты прав животных, что способствует поддержанию благоприятной санитарно-эпидемиологической обстановки и улучшению условий жизни </w:t>
      </w:r>
      <w:r w:rsidR="00D72764" w:rsidRPr="001F6624">
        <w:rPr>
          <w:sz w:val="26"/>
          <w:szCs w:val="26"/>
        </w:rPr>
        <w:t>жителей</w:t>
      </w:r>
      <w:r w:rsidRPr="001F6624">
        <w:rPr>
          <w:sz w:val="26"/>
          <w:szCs w:val="26"/>
        </w:rPr>
        <w:t xml:space="preserve"> региона.</w:t>
      </w:r>
    </w:p>
    <w:p w14:paraId="37F3B58D" w14:textId="77777777" w:rsidR="004F4E00" w:rsidRPr="001F6624" w:rsidRDefault="004F4E00" w:rsidP="004B6F3C">
      <w:pPr>
        <w:ind w:firstLine="709"/>
        <w:jc w:val="both"/>
        <w:rPr>
          <w:sz w:val="26"/>
          <w:szCs w:val="26"/>
        </w:rPr>
      </w:pPr>
    </w:p>
    <w:p w14:paraId="623D5726" w14:textId="3780FE1E" w:rsidR="00473E22" w:rsidRPr="001F6624" w:rsidRDefault="00473E22" w:rsidP="00EC70D3">
      <w:pPr>
        <w:pStyle w:val="af3"/>
        <w:numPr>
          <w:ilvl w:val="0"/>
          <w:numId w:val="6"/>
        </w:numPr>
        <w:ind w:left="0" w:firstLine="426"/>
        <w:jc w:val="center"/>
        <w:rPr>
          <w:i/>
          <w:iCs/>
          <w:sz w:val="26"/>
          <w:szCs w:val="26"/>
        </w:rPr>
      </w:pPr>
      <w:r w:rsidRPr="001F6624">
        <w:rPr>
          <w:i/>
          <w:iCs/>
          <w:sz w:val="26"/>
          <w:szCs w:val="26"/>
        </w:rPr>
        <w:t>Результаты проведения экспертизы</w:t>
      </w:r>
    </w:p>
    <w:p w14:paraId="4CBE3195" w14:textId="6FCB6294" w:rsidR="007A12BA" w:rsidRPr="001F6624" w:rsidRDefault="007A12BA" w:rsidP="007A12BA">
      <w:pPr>
        <w:pStyle w:val="af3"/>
        <w:ind w:left="1069"/>
        <w:rPr>
          <w:i/>
          <w:iCs/>
          <w:color w:val="FF0000"/>
          <w:sz w:val="26"/>
          <w:szCs w:val="26"/>
        </w:rPr>
      </w:pPr>
    </w:p>
    <w:p w14:paraId="7FE70D1D" w14:textId="31B363FC" w:rsidR="000735DD" w:rsidRPr="001F6624" w:rsidRDefault="009F199A" w:rsidP="0015449E">
      <w:pPr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В нарушение принципа правовой определенности (ст</w:t>
      </w:r>
      <w:r w:rsidR="009F13EE" w:rsidRPr="001F6624">
        <w:rPr>
          <w:sz w:val="26"/>
          <w:szCs w:val="26"/>
        </w:rPr>
        <w:t>атья</w:t>
      </w:r>
      <w:r w:rsidRPr="001F6624">
        <w:rPr>
          <w:sz w:val="26"/>
          <w:szCs w:val="26"/>
        </w:rPr>
        <w:t xml:space="preserve"> 7 Федерального закона от 31.07.2020 № 247-ФЗ «Об обязательных требованиях в Российской Федерации») Порядок </w:t>
      </w:r>
      <w:r w:rsidR="000735DD" w:rsidRPr="001F6624">
        <w:rPr>
          <w:sz w:val="26"/>
          <w:szCs w:val="26"/>
        </w:rPr>
        <w:t xml:space="preserve">не </w:t>
      </w:r>
      <w:r w:rsidR="00F40E26" w:rsidRPr="001F6624">
        <w:rPr>
          <w:sz w:val="26"/>
          <w:szCs w:val="26"/>
        </w:rPr>
        <w:t>содержит конкретного перечня мер,</w:t>
      </w:r>
      <w:r w:rsidR="002942DD" w:rsidRPr="001F6624">
        <w:rPr>
          <w:sz w:val="26"/>
          <w:szCs w:val="26"/>
        </w:rPr>
        <w:t xml:space="preserve"> </w:t>
      </w:r>
      <w:r w:rsidR="00F40E26" w:rsidRPr="001F6624">
        <w:rPr>
          <w:sz w:val="26"/>
          <w:szCs w:val="26"/>
        </w:rPr>
        <w:t>применяемых для установления местонахождения владельца с целью возврата животного.</w:t>
      </w:r>
    </w:p>
    <w:p w14:paraId="57332998" w14:textId="4815E1BD" w:rsidR="0070596E" w:rsidRPr="001F6624" w:rsidRDefault="006D45BB" w:rsidP="0000569F">
      <w:pPr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Кроме того, Порядок не регламентирует процедуру первичного осмотра и оценки физического состояния животного специалистом в области ветеринарии, а также не определяет перечень документов, оформляемых по результатам осмотра.</w:t>
      </w:r>
    </w:p>
    <w:p w14:paraId="32EF7DD4" w14:textId="7C7CBC7D" w:rsidR="00535A4F" w:rsidRPr="001F6624" w:rsidRDefault="006264F8" w:rsidP="004974C4">
      <w:pPr>
        <w:pStyle w:val="af3"/>
        <w:ind w:left="0" w:right="-144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В</w:t>
      </w:r>
      <w:r w:rsidR="00473E22" w:rsidRPr="001F6624">
        <w:rPr>
          <w:sz w:val="26"/>
          <w:szCs w:val="26"/>
        </w:rPr>
        <w:t xml:space="preserve"> результате анализа </w:t>
      </w:r>
      <w:r w:rsidR="00A478E2" w:rsidRPr="001F6624">
        <w:rPr>
          <w:sz w:val="26"/>
          <w:szCs w:val="26"/>
        </w:rPr>
        <w:t>правоприменения Порядка</w:t>
      </w:r>
      <w:r w:rsidR="00473E22" w:rsidRPr="001F6624">
        <w:rPr>
          <w:sz w:val="26"/>
          <w:szCs w:val="26"/>
        </w:rPr>
        <w:t xml:space="preserve"> выявлена существенная проблема финансового обеспечения исполнения </w:t>
      </w:r>
      <w:r w:rsidR="00A478E2" w:rsidRPr="001F6624">
        <w:rPr>
          <w:sz w:val="26"/>
          <w:szCs w:val="26"/>
        </w:rPr>
        <w:t>норм</w:t>
      </w:r>
      <w:r w:rsidR="00000E94" w:rsidRPr="001F6624">
        <w:rPr>
          <w:sz w:val="26"/>
          <w:szCs w:val="26"/>
        </w:rPr>
        <w:t xml:space="preserve"> обязательных требований</w:t>
      </w:r>
      <w:r w:rsidR="00473E22" w:rsidRPr="001F6624">
        <w:rPr>
          <w:sz w:val="26"/>
          <w:szCs w:val="26"/>
        </w:rPr>
        <w:t>.</w:t>
      </w:r>
    </w:p>
    <w:p w14:paraId="58580451" w14:textId="77777777" w:rsidR="00000E94" w:rsidRPr="001F6624" w:rsidRDefault="00000E94" w:rsidP="004974C4">
      <w:pPr>
        <w:pStyle w:val="af3"/>
        <w:ind w:left="0" w:right="-144" w:firstLine="709"/>
        <w:jc w:val="both"/>
        <w:rPr>
          <w:sz w:val="26"/>
          <w:szCs w:val="26"/>
        </w:rPr>
      </w:pPr>
    </w:p>
    <w:p w14:paraId="65342887" w14:textId="736CE08D" w:rsidR="00460A16" w:rsidRPr="001F6624" w:rsidRDefault="00CF423B" w:rsidP="00535A4F">
      <w:pPr>
        <w:ind w:right="-142"/>
        <w:jc w:val="center"/>
        <w:rPr>
          <w:sz w:val="26"/>
          <w:szCs w:val="26"/>
        </w:rPr>
      </w:pPr>
      <w:r w:rsidRPr="001F6624">
        <w:rPr>
          <w:sz w:val="26"/>
          <w:szCs w:val="26"/>
        </w:rPr>
        <w:t>Расчет суммы финансовых издержек:</w:t>
      </w:r>
    </w:p>
    <w:p w14:paraId="0AA9B853" w14:textId="77777777" w:rsidR="00460A16" w:rsidRPr="001F6624" w:rsidRDefault="00460A16" w:rsidP="00460A16">
      <w:pPr>
        <w:ind w:right="-142" w:firstLine="709"/>
        <w:jc w:val="center"/>
        <w:rPr>
          <w:sz w:val="26"/>
          <w:szCs w:val="26"/>
        </w:rPr>
      </w:pPr>
    </w:p>
    <w:p w14:paraId="61F8F349" w14:textId="77777777" w:rsidR="00375D45" w:rsidRPr="001F6624" w:rsidRDefault="00B11C3B" w:rsidP="00460A16">
      <w:pPr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В</w:t>
      </w:r>
      <w:r w:rsidR="00460A16" w:rsidRPr="001F6624">
        <w:rPr>
          <w:sz w:val="26"/>
          <w:szCs w:val="26"/>
        </w:rPr>
        <w:t xml:space="preserve"> 2024 год</w:t>
      </w:r>
      <w:r w:rsidR="00535A4F" w:rsidRPr="001F6624">
        <w:rPr>
          <w:sz w:val="26"/>
          <w:szCs w:val="26"/>
        </w:rPr>
        <w:t>у</w:t>
      </w:r>
      <w:r w:rsidR="00460A16" w:rsidRPr="001F6624">
        <w:rPr>
          <w:sz w:val="26"/>
          <w:szCs w:val="26"/>
        </w:rPr>
        <w:t xml:space="preserve"> </w:t>
      </w:r>
      <w:r w:rsidR="00535A4F" w:rsidRPr="001F6624">
        <w:rPr>
          <w:sz w:val="26"/>
          <w:szCs w:val="26"/>
        </w:rPr>
        <w:t xml:space="preserve">содержалось </w:t>
      </w:r>
      <w:r w:rsidR="00460A16" w:rsidRPr="001F6624">
        <w:rPr>
          <w:sz w:val="26"/>
          <w:szCs w:val="26"/>
        </w:rPr>
        <w:t>310</w:t>
      </w:r>
      <w:r w:rsidRPr="001F6624">
        <w:rPr>
          <w:sz w:val="26"/>
          <w:szCs w:val="26"/>
        </w:rPr>
        <w:t xml:space="preserve"> </w:t>
      </w:r>
      <w:r w:rsidR="00535A4F" w:rsidRPr="001F6624">
        <w:rPr>
          <w:sz w:val="26"/>
          <w:szCs w:val="26"/>
        </w:rPr>
        <w:t xml:space="preserve">отловленных </w:t>
      </w:r>
      <w:r w:rsidR="00460A16" w:rsidRPr="001F6624">
        <w:rPr>
          <w:sz w:val="26"/>
          <w:szCs w:val="26"/>
        </w:rPr>
        <w:t>животных</w:t>
      </w:r>
      <w:r w:rsidRPr="001F6624">
        <w:rPr>
          <w:sz w:val="26"/>
          <w:szCs w:val="26"/>
        </w:rPr>
        <w:t xml:space="preserve"> (по информации от КРОЗО «ПРАВО ЖИТЬ»)</w:t>
      </w:r>
      <w:r w:rsidR="00375D45" w:rsidRPr="001F6624">
        <w:rPr>
          <w:sz w:val="26"/>
          <w:szCs w:val="26"/>
        </w:rPr>
        <w:t>.</w:t>
      </w:r>
    </w:p>
    <w:p w14:paraId="6C4452E9" w14:textId="76C90132" w:rsidR="00460A16" w:rsidRPr="005615F7" w:rsidRDefault="009C01DA" w:rsidP="00460A16">
      <w:pPr>
        <w:ind w:right="-142" w:firstLine="709"/>
        <w:jc w:val="both"/>
        <w:rPr>
          <w:sz w:val="26"/>
          <w:szCs w:val="26"/>
        </w:rPr>
      </w:pPr>
      <w:r w:rsidRPr="005615F7">
        <w:rPr>
          <w:sz w:val="26"/>
          <w:szCs w:val="26"/>
        </w:rPr>
        <w:t>Р</w:t>
      </w:r>
      <w:r w:rsidR="00535A4F" w:rsidRPr="005615F7">
        <w:rPr>
          <w:sz w:val="26"/>
          <w:szCs w:val="26"/>
        </w:rPr>
        <w:t xml:space="preserve">асход приюта </w:t>
      </w:r>
      <w:r w:rsidRPr="005615F7">
        <w:rPr>
          <w:sz w:val="26"/>
          <w:szCs w:val="26"/>
        </w:rPr>
        <w:t>за год составляет -</w:t>
      </w:r>
      <w:r w:rsidR="00535A4F" w:rsidRPr="005615F7">
        <w:rPr>
          <w:sz w:val="26"/>
          <w:szCs w:val="26"/>
        </w:rPr>
        <w:t xml:space="preserve"> 4 882 812,6 руб</w:t>
      </w:r>
      <w:r w:rsidR="00460A16" w:rsidRPr="005615F7">
        <w:rPr>
          <w:sz w:val="26"/>
          <w:szCs w:val="26"/>
        </w:rPr>
        <w:t>.</w:t>
      </w:r>
      <w:r w:rsidRPr="005615F7">
        <w:rPr>
          <w:sz w:val="26"/>
          <w:szCs w:val="26"/>
        </w:rPr>
        <w:t xml:space="preserve"> (406901,05*12).</w:t>
      </w:r>
    </w:p>
    <w:p w14:paraId="0275C71F" w14:textId="0FE9018A" w:rsidR="00375D45" w:rsidRPr="005615F7" w:rsidRDefault="00375D45" w:rsidP="00375D45">
      <w:pPr>
        <w:ind w:firstLine="709"/>
        <w:jc w:val="both"/>
        <w:rPr>
          <w:sz w:val="26"/>
          <w:szCs w:val="26"/>
        </w:rPr>
      </w:pPr>
      <w:r w:rsidRPr="005615F7">
        <w:rPr>
          <w:sz w:val="26"/>
          <w:szCs w:val="26"/>
        </w:rPr>
        <w:t xml:space="preserve">Расчет произведен Министерством </w:t>
      </w:r>
      <w:r w:rsidR="00CA16A9">
        <w:rPr>
          <w:sz w:val="26"/>
          <w:szCs w:val="26"/>
        </w:rPr>
        <w:t>за основу взят</w:t>
      </w:r>
      <w:r w:rsidRPr="005615F7">
        <w:rPr>
          <w:sz w:val="26"/>
          <w:szCs w:val="26"/>
        </w:rPr>
        <w:t xml:space="preserve"> муниципальны</w:t>
      </w:r>
      <w:r w:rsidR="00CA16A9">
        <w:rPr>
          <w:sz w:val="26"/>
          <w:szCs w:val="26"/>
        </w:rPr>
        <w:t>й</w:t>
      </w:r>
      <w:r w:rsidRPr="005615F7">
        <w:rPr>
          <w:sz w:val="26"/>
          <w:szCs w:val="26"/>
        </w:rPr>
        <w:t xml:space="preserve"> контракт №</w:t>
      </w:r>
      <w:r w:rsidR="00CA16A9">
        <w:rPr>
          <w:sz w:val="26"/>
          <w:szCs w:val="26"/>
        </w:rPr>
        <w:t> </w:t>
      </w:r>
      <w:r w:rsidRPr="005615F7">
        <w:rPr>
          <w:sz w:val="26"/>
          <w:szCs w:val="26"/>
        </w:rPr>
        <w:t>0744200000225000800 на оказание услуг по отлову, транспортировке и содержанию (бездомных) животных (собак) на территории Курчатовского района Курской области (ИКЗ: 253463401069446340100100040017500244), размещенного в ЕИС «Закупки» (https://zakupki.gov.ru/epz/contract/contractCard/document-info.html?reestrNumber=3463401069425000004)</w:t>
      </w:r>
      <w:r w:rsidR="004C1770" w:rsidRPr="005615F7">
        <w:rPr>
          <w:sz w:val="26"/>
          <w:szCs w:val="26"/>
        </w:rPr>
        <w:t>.</w:t>
      </w:r>
    </w:p>
    <w:p w14:paraId="587772C6" w14:textId="1268FD0B" w:rsidR="0054397C" w:rsidRPr="001F6624" w:rsidRDefault="0054397C" w:rsidP="00FC07F3">
      <w:pPr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1. </w:t>
      </w:r>
      <w:r w:rsidR="00AB6A67" w:rsidRPr="001F6624">
        <w:rPr>
          <w:sz w:val="26"/>
          <w:szCs w:val="26"/>
        </w:rPr>
        <w:t>Ежедневное содержание животных, включающее кормление</w:t>
      </w:r>
      <w:r w:rsidR="00583A2D" w:rsidRPr="001F6624">
        <w:rPr>
          <w:sz w:val="26"/>
          <w:szCs w:val="26"/>
        </w:rPr>
        <w:t xml:space="preserve">, предоставление постоянного доступа к питьевой воде, выгул, чистку и дезинфекцию вольеров и клеток, посуды для животных, подсобных помещений </w:t>
      </w:r>
      <w:r w:rsidR="00C67A67" w:rsidRPr="001F6624">
        <w:rPr>
          <w:sz w:val="26"/>
          <w:szCs w:val="26"/>
        </w:rPr>
        <w:t xml:space="preserve">и </w:t>
      </w:r>
      <w:r w:rsidR="00583A2D" w:rsidRPr="001F6624">
        <w:rPr>
          <w:sz w:val="26"/>
          <w:szCs w:val="26"/>
        </w:rPr>
        <w:t>инвентаря</w:t>
      </w:r>
      <w:r w:rsidRPr="001F6624">
        <w:rPr>
          <w:sz w:val="26"/>
          <w:szCs w:val="26"/>
        </w:rPr>
        <w:t>:</w:t>
      </w:r>
    </w:p>
    <w:p w14:paraId="797AF71C" w14:textId="10A69E32" w:rsidR="0054397C" w:rsidRPr="001F6624" w:rsidRDefault="00D91BE2" w:rsidP="00FC07F3">
      <w:pPr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1 животное</w:t>
      </w:r>
      <w:r w:rsidR="0054397C" w:rsidRPr="001F6624">
        <w:rPr>
          <w:sz w:val="26"/>
          <w:szCs w:val="26"/>
        </w:rPr>
        <w:t xml:space="preserve"> </w:t>
      </w:r>
      <w:r w:rsidRPr="001F6624">
        <w:rPr>
          <w:sz w:val="26"/>
          <w:szCs w:val="26"/>
        </w:rPr>
        <w:t>136,41 руб.</w:t>
      </w:r>
      <w:r w:rsidR="0054397C" w:rsidRPr="001F6624">
        <w:rPr>
          <w:sz w:val="26"/>
          <w:szCs w:val="26"/>
        </w:rPr>
        <w:t xml:space="preserve"> * 30 дней/мес</w:t>
      </w:r>
      <w:r w:rsidRPr="001F6624">
        <w:rPr>
          <w:sz w:val="26"/>
          <w:szCs w:val="26"/>
        </w:rPr>
        <w:t>.</w:t>
      </w:r>
      <w:r w:rsidR="0054397C" w:rsidRPr="001F6624">
        <w:rPr>
          <w:sz w:val="26"/>
          <w:szCs w:val="26"/>
        </w:rPr>
        <w:t xml:space="preserve"> = </w:t>
      </w:r>
      <w:r w:rsidRPr="001F6624">
        <w:rPr>
          <w:sz w:val="26"/>
          <w:szCs w:val="26"/>
        </w:rPr>
        <w:t>4 092,3</w:t>
      </w:r>
      <w:r w:rsidR="00CF423B" w:rsidRPr="001F6624">
        <w:rPr>
          <w:sz w:val="26"/>
          <w:szCs w:val="26"/>
        </w:rPr>
        <w:t xml:space="preserve"> </w:t>
      </w:r>
      <w:r w:rsidR="0054397C" w:rsidRPr="001F6624">
        <w:rPr>
          <w:sz w:val="26"/>
          <w:szCs w:val="26"/>
        </w:rPr>
        <w:t>руб</w:t>
      </w:r>
      <w:r w:rsidR="00CF119D" w:rsidRPr="001F6624">
        <w:rPr>
          <w:sz w:val="26"/>
          <w:szCs w:val="26"/>
        </w:rPr>
        <w:t>.</w:t>
      </w:r>
      <w:r w:rsidR="0054397C" w:rsidRPr="001F6624">
        <w:rPr>
          <w:sz w:val="26"/>
          <w:szCs w:val="26"/>
        </w:rPr>
        <w:t>/мес</w:t>
      </w:r>
      <w:r w:rsidR="00CF119D" w:rsidRPr="001F6624">
        <w:rPr>
          <w:sz w:val="26"/>
          <w:szCs w:val="26"/>
        </w:rPr>
        <w:t>.</w:t>
      </w:r>
    </w:p>
    <w:p w14:paraId="6E4EC8D5" w14:textId="055AC823" w:rsidR="0054397C" w:rsidRPr="001F6624" w:rsidRDefault="0054397C" w:rsidP="00FC07F3">
      <w:pPr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Общие затраты: </w:t>
      </w:r>
      <w:r w:rsidR="00D91BE2" w:rsidRPr="001F6624">
        <w:rPr>
          <w:sz w:val="26"/>
          <w:szCs w:val="26"/>
        </w:rPr>
        <w:t>4 092,3</w:t>
      </w:r>
      <w:r w:rsidRPr="001F6624">
        <w:rPr>
          <w:sz w:val="26"/>
          <w:szCs w:val="26"/>
        </w:rPr>
        <w:t xml:space="preserve"> руб</w:t>
      </w:r>
      <w:r w:rsidR="00D91BE2" w:rsidRPr="001F6624">
        <w:rPr>
          <w:sz w:val="26"/>
          <w:szCs w:val="26"/>
        </w:rPr>
        <w:t>.</w:t>
      </w:r>
      <w:r w:rsidRPr="001F6624">
        <w:rPr>
          <w:sz w:val="26"/>
          <w:szCs w:val="26"/>
        </w:rPr>
        <w:t>/мес</w:t>
      </w:r>
      <w:r w:rsidR="00D91BE2" w:rsidRPr="001F6624">
        <w:rPr>
          <w:sz w:val="26"/>
          <w:szCs w:val="26"/>
        </w:rPr>
        <w:t>.</w:t>
      </w:r>
      <w:r w:rsidRPr="001F6624">
        <w:rPr>
          <w:sz w:val="26"/>
          <w:szCs w:val="26"/>
        </w:rPr>
        <w:t xml:space="preserve"> * </w:t>
      </w:r>
      <w:r w:rsidR="008F2E9A" w:rsidRPr="001F6624">
        <w:rPr>
          <w:sz w:val="26"/>
          <w:szCs w:val="26"/>
        </w:rPr>
        <w:t>3</w:t>
      </w:r>
      <w:r w:rsidR="00F72B12" w:rsidRPr="001F6624">
        <w:rPr>
          <w:sz w:val="26"/>
          <w:szCs w:val="26"/>
        </w:rPr>
        <w:t>10</w:t>
      </w:r>
      <w:r w:rsidR="008F2E9A" w:rsidRPr="001F6624">
        <w:rPr>
          <w:sz w:val="26"/>
          <w:szCs w:val="26"/>
        </w:rPr>
        <w:t xml:space="preserve"> животное/12 мес.</w:t>
      </w:r>
      <w:r w:rsidRPr="001F6624">
        <w:rPr>
          <w:sz w:val="26"/>
          <w:szCs w:val="26"/>
        </w:rPr>
        <w:t xml:space="preserve"> = </w:t>
      </w:r>
      <w:r w:rsidR="00F72B12" w:rsidRPr="001F6624">
        <w:rPr>
          <w:sz w:val="26"/>
          <w:szCs w:val="26"/>
        </w:rPr>
        <w:t>105 717,75</w:t>
      </w:r>
      <w:r w:rsidR="00753096" w:rsidRPr="001F6624">
        <w:rPr>
          <w:sz w:val="26"/>
          <w:szCs w:val="26"/>
        </w:rPr>
        <w:t xml:space="preserve"> </w:t>
      </w:r>
      <w:r w:rsidRPr="001F6624">
        <w:rPr>
          <w:sz w:val="26"/>
          <w:szCs w:val="26"/>
        </w:rPr>
        <w:t>руб</w:t>
      </w:r>
      <w:r w:rsidR="00D91BE2" w:rsidRPr="001F6624">
        <w:rPr>
          <w:sz w:val="26"/>
          <w:szCs w:val="26"/>
        </w:rPr>
        <w:t>.</w:t>
      </w:r>
      <w:r w:rsidRPr="001F6624">
        <w:rPr>
          <w:sz w:val="26"/>
          <w:szCs w:val="26"/>
        </w:rPr>
        <w:t>/мес</w:t>
      </w:r>
      <w:r w:rsidR="00D91BE2" w:rsidRPr="001F6624">
        <w:rPr>
          <w:sz w:val="26"/>
          <w:szCs w:val="26"/>
        </w:rPr>
        <w:t>.</w:t>
      </w:r>
    </w:p>
    <w:p w14:paraId="5F7B8664" w14:textId="77777777" w:rsidR="0054397C" w:rsidRPr="001F6624" w:rsidRDefault="0054397C" w:rsidP="00FC07F3">
      <w:pPr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2. Затраты на ветеринарное обслуживание:</w:t>
      </w:r>
    </w:p>
    <w:p w14:paraId="257A2AD6" w14:textId="2889AA28" w:rsidR="009F6F54" w:rsidRPr="001F6624" w:rsidRDefault="007331C1" w:rsidP="00FC07F3">
      <w:pPr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lastRenderedPageBreak/>
        <w:t>- п</w:t>
      </w:r>
      <w:r w:rsidR="009F6F54" w:rsidRPr="001F6624">
        <w:rPr>
          <w:sz w:val="26"/>
          <w:szCs w:val="26"/>
        </w:rPr>
        <w:t>ервичный осмотр</w:t>
      </w:r>
      <w:r w:rsidR="00B97F31" w:rsidRPr="001F6624">
        <w:rPr>
          <w:sz w:val="26"/>
          <w:szCs w:val="26"/>
        </w:rPr>
        <w:t xml:space="preserve"> и оценка специалистом в области ветеринарии 456,67 руб. *</w:t>
      </w:r>
      <w:r w:rsidR="009F6F54" w:rsidRPr="001F6624">
        <w:rPr>
          <w:sz w:val="26"/>
          <w:szCs w:val="26"/>
        </w:rPr>
        <w:t xml:space="preserve"> </w:t>
      </w:r>
      <w:r w:rsidR="00B97F31" w:rsidRPr="001F6624">
        <w:rPr>
          <w:sz w:val="26"/>
          <w:szCs w:val="26"/>
        </w:rPr>
        <w:t>3</w:t>
      </w:r>
      <w:r w:rsidR="00CC1A66" w:rsidRPr="001F6624">
        <w:rPr>
          <w:sz w:val="26"/>
          <w:szCs w:val="26"/>
        </w:rPr>
        <w:t>10</w:t>
      </w:r>
      <w:r w:rsidR="00B97F31" w:rsidRPr="001F6624">
        <w:rPr>
          <w:sz w:val="26"/>
          <w:szCs w:val="26"/>
        </w:rPr>
        <w:t xml:space="preserve"> животное/12 мес. = </w:t>
      </w:r>
      <w:r w:rsidR="00CC1A66" w:rsidRPr="001F6624">
        <w:rPr>
          <w:sz w:val="26"/>
          <w:szCs w:val="26"/>
        </w:rPr>
        <w:t>11 797,30</w:t>
      </w:r>
      <w:r w:rsidR="00B97F31" w:rsidRPr="001F6624">
        <w:rPr>
          <w:sz w:val="26"/>
          <w:szCs w:val="26"/>
        </w:rPr>
        <w:t xml:space="preserve"> руб./мес</w:t>
      </w:r>
      <w:r w:rsidR="00CC1A66" w:rsidRPr="001F6624">
        <w:rPr>
          <w:sz w:val="26"/>
          <w:szCs w:val="26"/>
        </w:rPr>
        <w:t>.;</w:t>
      </w:r>
    </w:p>
    <w:p w14:paraId="20DFA3A4" w14:textId="10F66848" w:rsidR="0054397C" w:rsidRPr="001F6624" w:rsidRDefault="007331C1" w:rsidP="00FC07F3">
      <w:pPr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- в</w:t>
      </w:r>
      <w:r w:rsidR="0054397C" w:rsidRPr="001F6624">
        <w:rPr>
          <w:sz w:val="26"/>
          <w:szCs w:val="26"/>
        </w:rPr>
        <w:t>акцинация</w:t>
      </w:r>
      <w:r w:rsidR="008F2E9A" w:rsidRPr="001F6624">
        <w:rPr>
          <w:sz w:val="26"/>
          <w:szCs w:val="26"/>
        </w:rPr>
        <w:t xml:space="preserve"> от бешенства и иных заболеваний, опасных для </w:t>
      </w:r>
      <w:r w:rsidR="00CF119D" w:rsidRPr="001F6624">
        <w:rPr>
          <w:sz w:val="26"/>
          <w:szCs w:val="26"/>
        </w:rPr>
        <w:t>человека и животных</w:t>
      </w:r>
      <w:r w:rsidR="0054397C" w:rsidRPr="001F6624">
        <w:rPr>
          <w:sz w:val="26"/>
          <w:szCs w:val="26"/>
        </w:rPr>
        <w:t xml:space="preserve">: </w:t>
      </w:r>
      <w:r w:rsidR="00CF119D" w:rsidRPr="001F6624">
        <w:rPr>
          <w:sz w:val="26"/>
          <w:szCs w:val="26"/>
        </w:rPr>
        <w:t>3</w:t>
      </w:r>
      <w:r w:rsidR="00CC1A66" w:rsidRPr="001F6624">
        <w:rPr>
          <w:sz w:val="26"/>
          <w:szCs w:val="26"/>
        </w:rPr>
        <w:t>10</w:t>
      </w:r>
      <w:r w:rsidR="00D91BE2" w:rsidRPr="001F6624">
        <w:rPr>
          <w:sz w:val="26"/>
          <w:szCs w:val="26"/>
        </w:rPr>
        <w:t xml:space="preserve"> животн</w:t>
      </w:r>
      <w:r w:rsidR="00CF119D" w:rsidRPr="001F6624">
        <w:rPr>
          <w:sz w:val="26"/>
          <w:szCs w:val="26"/>
        </w:rPr>
        <w:t>ое</w:t>
      </w:r>
      <w:r w:rsidR="0054397C" w:rsidRPr="001F6624">
        <w:rPr>
          <w:sz w:val="26"/>
          <w:szCs w:val="26"/>
        </w:rPr>
        <w:t xml:space="preserve"> * </w:t>
      </w:r>
      <w:r w:rsidR="00D91BE2" w:rsidRPr="001F6624">
        <w:rPr>
          <w:sz w:val="26"/>
          <w:szCs w:val="26"/>
        </w:rPr>
        <w:t xml:space="preserve">420 </w:t>
      </w:r>
      <w:r w:rsidR="0054397C" w:rsidRPr="001F6624">
        <w:rPr>
          <w:sz w:val="26"/>
          <w:szCs w:val="26"/>
        </w:rPr>
        <w:t>руб</w:t>
      </w:r>
      <w:r w:rsidR="00FC07F3" w:rsidRPr="001F6624">
        <w:rPr>
          <w:sz w:val="26"/>
          <w:szCs w:val="26"/>
        </w:rPr>
        <w:t>.</w:t>
      </w:r>
      <w:r w:rsidR="0054397C" w:rsidRPr="001F6624">
        <w:rPr>
          <w:sz w:val="26"/>
          <w:szCs w:val="26"/>
        </w:rPr>
        <w:t>/животное / 12 мес</w:t>
      </w:r>
      <w:r w:rsidR="00CF119D" w:rsidRPr="001F6624">
        <w:rPr>
          <w:sz w:val="26"/>
          <w:szCs w:val="26"/>
        </w:rPr>
        <w:t>.</w:t>
      </w:r>
      <w:r w:rsidR="0054397C" w:rsidRPr="001F6624">
        <w:rPr>
          <w:sz w:val="26"/>
          <w:szCs w:val="26"/>
        </w:rPr>
        <w:t xml:space="preserve"> =</w:t>
      </w:r>
      <w:r w:rsidR="00CC1A66" w:rsidRPr="001F6624">
        <w:rPr>
          <w:sz w:val="26"/>
          <w:szCs w:val="26"/>
        </w:rPr>
        <w:t>10 850</w:t>
      </w:r>
      <w:r w:rsidR="0054397C" w:rsidRPr="001F6624">
        <w:rPr>
          <w:sz w:val="26"/>
          <w:szCs w:val="26"/>
        </w:rPr>
        <w:t xml:space="preserve"> руб</w:t>
      </w:r>
      <w:r w:rsidR="00CF119D" w:rsidRPr="001F6624">
        <w:rPr>
          <w:sz w:val="26"/>
          <w:szCs w:val="26"/>
        </w:rPr>
        <w:t>.</w:t>
      </w:r>
      <w:r w:rsidR="0054397C" w:rsidRPr="001F6624">
        <w:rPr>
          <w:sz w:val="26"/>
          <w:szCs w:val="26"/>
        </w:rPr>
        <w:t>/мес</w:t>
      </w:r>
      <w:r w:rsidR="00CF119D" w:rsidRPr="001F6624">
        <w:rPr>
          <w:sz w:val="26"/>
          <w:szCs w:val="26"/>
        </w:rPr>
        <w:t>.</w:t>
      </w:r>
    </w:p>
    <w:p w14:paraId="3E9580FA" w14:textId="4D181CBE" w:rsidR="0054397C" w:rsidRPr="001F6624" w:rsidRDefault="007331C1" w:rsidP="00FC07F3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- с</w:t>
      </w:r>
      <w:r w:rsidR="0054397C" w:rsidRPr="001F6624">
        <w:rPr>
          <w:sz w:val="26"/>
          <w:szCs w:val="26"/>
        </w:rPr>
        <w:t xml:space="preserve">терилизация/кастрация </w:t>
      </w:r>
      <w:bookmarkStart w:id="13" w:name="_Hlk200037148"/>
      <w:r w:rsidR="0054397C" w:rsidRPr="001F6624">
        <w:rPr>
          <w:i/>
          <w:iCs/>
          <w:sz w:val="26"/>
          <w:szCs w:val="26"/>
        </w:rPr>
        <w:t xml:space="preserve">(предположим, что в месяц поступает </w:t>
      </w:r>
      <w:r w:rsidR="008F2E9A" w:rsidRPr="001F6624">
        <w:rPr>
          <w:i/>
          <w:iCs/>
          <w:sz w:val="26"/>
          <w:szCs w:val="26"/>
        </w:rPr>
        <w:t>5</w:t>
      </w:r>
      <w:r w:rsidR="0054397C" w:rsidRPr="001F6624">
        <w:rPr>
          <w:i/>
          <w:iCs/>
          <w:sz w:val="26"/>
          <w:szCs w:val="26"/>
        </w:rPr>
        <w:t xml:space="preserve"> </w:t>
      </w:r>
      <w:r w:rsidR="00CF119D" w:rsidRPr="001F6624">
        <w:rPr>
          <w:i/>
          <w:iCs/>
          <w:sz w:val="26"/>
          <w:szCs w:val="26"/>
        </w:rPr>
        <w:t>животных</w:t>
      </w:r>
      <w:r w:rsidR="0054397C" w:rsidRPr="001F6624">
        <w:rPr>
          <w:i/>
          <w:iCs/>
          <w:sz w:val="26"/>
          <w:szCs w:val="26"/>
        </w:rPr>
        <w:t>, которых нужно стерилизовать/кастрировать)</w:t>
      </w:r>
      <w:bookmarkEnd w:id="13"/>
      <w:r w:rsidR="0054397C" w:rsidRPr="001F6624">
        <w:rPr>
          <w:sz w:val="26"/>
          <w:szCs w:val="26"/>
        </w:rPr>
        <w:t xml:space="preserve">: (5 * </w:t>
      </w:r>
      <w:r w:rsidR="00CF119D" w:rsidRPr="001F6624">
        <w:rPr>
          <w:sz w:val="26"/>
          <w:szCs w:val="26"/>
        </w:rPr>
        <w:t>3 033,33</w:t>
      </w:r>
      <w:r w:rsidR="0054397C" w:rsidRPr="001F6624">
        <w:rPr>
          <w:sz w:val="26"/>
          <w:szCs w:val="26"/>
        </w:rPr>
        <w:t xml:space="preserve">) = </w:t>
      </w:r>
      <w:r w:rsidR="00CF119D" w:rsidRPr="001F6624">
        <w:rPr>
          <w:sz w:val="26"/>
          <w:szCs w:val="26"/>
        </w:rPr>
        <w:t>15</w:t>
      </w:r>
      <w:r w:rsidRPr="001F6624">
        <w:rPr>
          <w:sz w:val="26"/>
          <w:szCs w:val="26"/>
        </w:rPr>
        <w:t> </w:t>
      </w:r>
      <w:r w:rsidR="00CF119D" w:rsidRPr="001F6624">
        <w:rPr>
          <w:sz w:val="26"/>
          <w:szCs w:val="26"/>
        </w:rPr>
        <w:t>166,65</w:t>
      </w:r>
      <w:r w:rsidR="0054397C" w:rsidRPr="001F6624">
        <w:rPr>
          <w:sz w:val="26"/>
          <w:szCs w:val="26"/>
        </w:rPr>
        <w:t xml:space="preserve"> руб</w:t>
      </w:r>
      <w:r w:rsidR="00CF119D" w:rsidRPr="001F6624">
        <w:rPr>
          <w:sz w:val="26"/>
          <w:szCs w:val="26"/>
        </w:rPr>
        <w:t>.</w:t>
      </w:r>
      <w:r w:rsidR="0054397C" w:rsidRPr="001F6624">
        <w:rPr>
          <w:sz w:val="26"/>
          <w:szCs w:val="26"/>
        </w:rPr>
        <w:t>/мес</w:t>
      </w:r>
      <w:r w:rsidR="00CF119D" w:rsidRPr="001F6624">
        <w:rPr>
          <w:sz w:val="26"/>
          <w:szCs w:val="26"/>
        </w:rPr>
        <w:t>.</w:t>
      </w:r>
      <w:r w:rsidR="0054397C" w:rsidRPr="001F6624">
        <w:rPr>
          <w:sz w:val="26"/>
          <w:szCs w:val="26"/>
        </w:rPr>
        <w:t xml:space="preserve"> </w:t>
      </w:r>
    </w:p>
    <w:p w14:paraId="4FC331B4" w14:textId="24F32E6B" w:rsidR="00AE2ECB" w:rsidRPr="001F6624" w:rsidRDefault="007331C1" w:rsidP="00FC07F3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- о</w:t>
      </w:r>
      <w:r w:rsidR="00AE2ECB" w:rsidRPr="001F6624">
        <w:rPr>
          <w:sz w:val="26"/>
          <w:szCs w:val="26"/>
        </w:rPr>
        <w:t xml:space="preserve">бработка животных против </w:t>
      </w:r>
      <w:proofErr w:type="spellStart"/>
      <w:r w:rsidR="00AE2ECB" w:rsidRPr="001F6624">
        <w:rPr>
          <w:sz w:val="26"/>
          <w:szCs w:val="26"/>
        </w:rPr>
        <w:t>экто</w:t>
      </w:r>
      <w:proofErr w:type="spellEnd"/>
      <w:r w:rsidR="00AE2ECB" w:rsidRPr="001F6624">
        <w:rPr>
          <w:sz w:val="26"/>
          <w:szCs w:val="26"/>
        </w:rPr>
        <w:t xml:space="preserve">- и эндопаразитов, лечение животных без владельцев, содержание животного </w:t>
      </w:r>
      <w:r w:rsidR="009F6F54" w:rsidRPr="001F6624">
        <w:rPr>
          <w:sz w:val="26"/>
          <w:szCs w:val="26"/>
        </w:rPr>
        <w:t xml:space="preserve">на карантине </w:t>
      </w:r>
      <w:r w:rsidR="009F6F54" w:rsidRPr="001F6624">
        <w:rPr>
          <w:i/>
          <w:iCs/>
          <w:sz w:val="26"/>
          <w:szCs w:val="26"/>
        </w:rPr>
        <w:t xml:space="preserve">(предположим, что в месяц поступает 5 животных, которые нуждаются в </w:t>
      </w:r>
      <w:r w:rsidR="00B97F31" w:rsidRPr="001F6624">
        <w:rPr>
          <w:i/>
          <w:iCs/>
          <w:sz w:val="26"/>
          <w:szCs w:val="26"/>
        </w:rPr>
        <w:t>обработке, лечении</w:t>
      </w:r>
      <w:r w:rsidR="009F6F54" w:rsidRPr="001F6624">
        <w:rPr>
          <w:i/>
          <w:iCs/>
          <w:sz w:val="26"/>
          <w:szCs w:val="26"/>
        </w:rPr>
        <w:t>)</w:t>
      </w:r>
      <w:r w:rsidR="00B97F31" w:rsidRPr="001F6624">
        <w:rPr>
          <w:i/>
          <w:iCs/>
          <w:sz w:val="26"/>
          <w:szCs w:val="26"/>
        </w:rPr>
        <w:t>: (5*</w:t>
      </w:r>
      <w:r w:rsidR="009F6F54" w:rsidRPr="001F6624">
        <w:rPr>
          <w:sz w:val="26"/>
          <w:szCs w:val="26"/>
        </w:rPr>
        <w:t xml:space="preserve"> </w:t>
      </w:r>
      <w:r w:rsidR="00B97F31" w:rsidRPr="001F6624">
        <w:rPr>
          <w:sz w:val="26"/>
          <w:szCs w:val="26"/>
        </w:rPr>
        <w:t>3033,33)</w:t>
      </w:r>
      <w:r w:rsidRPr="001F6624">
        <w:rPr>
          <w:sz w:val="26"/>
          <w:szCs w:val="26"/>
        </w:rPr>
        <w:t xml:space="preserve"> = 15 166,65 руб.</w:t>
      </w:r>
      <w:r w:rsidR="001974DF" w:rsidRPr="001F6624">
        <w:rPr>
          <w:sz w:val="26"/>
          <w:szCs w:val="26"/>
        </w:rPr>
        <w:t>/мес.</w:t>
      </w:r>
    </w:p>
    <w:p w14:paraId="0881CBB8" w14:textId="0C92B8C8" w:rsidR="0054397C" w:rsidRPr="001F6624" w:rsidRDefault="0054397C" w:rsidP="00FC07F3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Итого</w:t>
      </w:r>
      <w:r w:rsidR="00C67A67" w:rsidRPr="001F6624">
        <w:rPr>
          <w:sz w:val="26"/>
          <w:szCs w:val="26"/>
        </w:rPr>
        <w:t>:</w:t>
      </w:r>
      <w:r w:rsidRPr="001F6624">
        <w:rPr>
          <w:sz w:val="26"/>
          <w:szCs w:val="26"/>
        </w:rPr>
        <w:t xml:space="preserve"> затраты на ветеринарное обслуживание: </w:t>
      </w:r>
      <w:r w:rsidR="00CC1A66" w:rsidRPr="001F6624">
        <w:rPr>
          <w:sz w:val="26"/>
          <w:szCs w:val="26"/>
        </w:rPr>
        <w:t>10 850</w:t>
      </w:r>
      <w:r w:rsidRPr="001F6624">
        <w:rPr>
          <w:sz w:val="26"/>
          <w:szCs w:val="26"/>
        </w:rPr>
        <w:t xml:space="preserve"> + </w:t>
      </w:r>
      <w:r w:rsidR="00CC1A66" w:rsidRPr="001F6624">
        <w:rPr>
          <w:sz w:val="26"/>
          <w:szCs w:val="26"/>
        </w:rPr>
        <w:t>15 166,65</w:t>
      </w:r>
      <w:r w:rsidR="007331C1" w:rsidRPr="001F6624">
        <w:rPr>
          <w:sz w:val="26"/>
          <w:szCs w:val="26"/>
        </w:rPr>
        <w:t xml:space="preserve"> + 15 166,65 + 15 166,65 </w:t>
      </w:r>
      <w:r w:rsidRPr="001F6624">
        <w:rPr>
          <w:sz w:val="26"/>
          <w:szCs w:val="26"/>
        </w:rPr>
        <w:t xml:space="preserve">= </w:t>
      </w:r>
      <w:r w:rsidR="00CC1A66" w:rsidRPr="001F6624">
        <w:rPr>
          <w:sz w:val="26"/>
          <w:szCs w:val="26"/>
        </w:rPr>
        <w:t>41 183,30</w:t>
      </w:r>
      <w:r w:rsidRPr="001F6624">
        <w:rPr>
          <w:sz w:val="26"/>
          <w:szCs w:val="26"/>
        </w:rPr>
        <w:t xml:space="preserve"> руб</w:t>
      </w:r>
      <w:r w:rsidR="00AE2ECB" w:rsidRPr="001F6624">
        <w:rPr>
          <w:sz w:val="26"/>
          <w:szCs w:val="26"/>
        </w:rPr>
        <w:t>.</w:t>
      </w:r>
      <w:r w:rsidRPr="001F6624">
        <w:rPr>
          <w:sz w:val="26"/>
          <w:szCs w:val="26"/>
        </w:rPr>
        <w:t>/мес</w:t>
      </w:r>
      <w:r w:rsidR="00AE2ECB" w:rsidRPr="001F6624">
        <w:rPr>
          <w:sz w:val="26"/>
          <w:szCs w:val="26"/>
        </w:rPr>
        <w:t>.</w:t>
      </w:r>
    </w:p>
    <w:p w14:paraId="7670FD99" w14:textId="0330BBB4" w:rsidR="0054397C" w:rsidRPr="001F6624" w:rsidRDefault="0054397C" w:rsidP="00FC07F3">
      <w:pPr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3. Затраты на персонал</w:t>
      </w:r>
      <w:r w:rsidR="00AE2ECB" w:rsidRPr="001F6624">
        <w:rPr>
          <w:sz w:val="26"/>
          <w:szCs w:val="26"/>
        </w:rPr>
        <w:t xml:space="preserve"> (работники, администратор, повар)</w:t>
      </w:r>
      <w:r w:rsidR="007331C1" w:rsidRPr="001F6624">
        <w:rPr>
          <w:sz w:val="26"/>
          <w:szCs w:val="26"/>
        </w:rPr>
        <w:t xml:space="preserve"> -</w:t>
      </w:r>
      <w:r w:rsidR="00AE2ECB" w:rsidRPr="001F6624">
        <w:rPr>
          <w:sz w:val="26"/>
          <w:szCs w:val="26"/>
        </w:rPr>
        <w:t xml:space="preserve"> 250 000 руб.</w:t>
      </w:r>
      <w:r w:rsidR="001974DF" w:rsidRPr="001F6624">
        <w:rPr>
          <w:sz w:val="26"/>
          <w:szCs w:val="26"/>
        </w:rPr>
        <w:t>/</w:t>
      </w:r>
      <w:r w:rsidR="00AE2ECB" w:rsidRPr="001F6624">
        <w:rPr>
          <w:sz w:val="26"/>
          <w:szCs w:val="26"/>
        </w:rPr>
        <w:t xml:space="preserve"> мес.</w:t>
      </w:r>
    </w:p>
    <w:p w14:paraId="0A9D8880" w14:textId="005E3E4C" w:rsidR="0054397C" w:rsidRPr="001F6624" w:rsidRDefault="0054397C" w:rsidP="007331C1">
      <w:pPr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4. Затраты на коммунальные услуги</w:t>
      </w:r>
      <w:r w:rsidR="007331C1" w:rsidRPr="001F6624">
        <w:rPr>
          <w:sz w:val="26"/>
          <w:szCs w:val="26"/>
        </w:rPr>
        <w:t xml:space="preserve"> - </w:t>
      </w:r>
      <w:r w:rsidRPr="001F6624">
        <w:rPr>
          <w:sz w:val="26"/>
          <w:szCs w:val="26"/>
        </w:rPr>
        <w:t>10 000 руб</w:t>
      </w:r>
      <w:r w:rsidR="003D51D2" w:rsidRPr="001F6624">
        <w:rPr>
          <w:sz w:val="26"/>
          <w:szCs w:val="26"/>
        </w:rPr>
        <w:t>.</w:t>
      </w:r>
      <w:r w:rsidRPr="001F6624">
        <w:rPr>
          <w:sz w:val="26"/>
          <w:szCs w:val="26"/>
        </w:rPr>
        <w:t>/мес</w:t>
      </w:r>
      <w:r w:rsidR="003D51D2" w:rsidRPr="001F6624">
        <w:rPr>
          <w:sz w:val="26"/>
          <w:szCs w:val="26"/>
        </w:rPr>
        <w:t>.</w:t>
      </w:r>
    </w:p>
    <w:p w14:paraId="06E98B7D" w14:textId="1B2C9260" w:rsidR="0054397C" w:rsidRPr="001F6624" w:rsidRDefault="0054397C" w:rsidP="00FC07F3">
      <w:pPr>
        <w:ind w:right="-142" w:firstLine="709"/>
        <w:jc w:val="both"/>
        <w:rPr>
          <w:b/>
          <w:bCs w:val="0"/>
          <w:sz w:val="26"/>
          <w:szCs w:val="26"/>
        </w:rPr>
      </w:pPr>
      <w:r w:rsidRPr="001F6624">
        <w:rPr>
          <w:b/>
          <w:bCs w:val="0"/>
          <w:sz w:val="26"/>
          <w:szCs w:val="26"/>
        </w:rPr>
        <w:t>Общие финансовые издержки:</w:t>
      </w:r>
    </w:p>
    <w:p w14:paraId="4898E5F1" w14:textId="76B2E54B" w:rsidR="0054397C" w:rsidRPr="001F6624" w:rsidRDefault="000E51FA" w:rsidP="00FC07F3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105 717,75</w:t>
      </w:r>
      <w:r w:rsidR="0054397C" w:rsidRPr="001F6624">
        <w:rPr>
          <w:sz w:val="26"/>
          <w:szCs w:val="26"/>
        </w:rPr>
        <w:t xml:space="preserve"> (</w:t>
      </w:r>
      <w:r w:rsidR="007331C1" w:rsidRPr="001F6624">
        <w:rPr>
          <w:sz w:val="26"/>
          <w:szCs w:val="26"/>
        </w:rPr>
        <w:t>содержание животных</w:t>
      </w:r>
      <w:r w:rsidR="0054397C" w:rsidRPr="001F6624">
        <w:rPr>
          <w:sz w:val="26"/>
          <w:szCs w:val="26"/>
        </w:rPr>
        <w:t xml:space="preserve">) + </w:t>
      </w:r>
      <w:r w:rsidRPr="001F6624">
        <w:rPr>
          <w:sz w:val="26"/>
          <w:szCs w:val="26"/>
        </w:rPr>
        <w:t xml:space="preserve">41 183,30 </w:t>
      </w:r>
      <w:r w:rsidR="0054397C" w:rsidRPr="001F6624">
        <w:rPr>
          <w:sz w:val="26"/>
          <w:szCs w:val="26"/>
        </w:rPr>
        <w:t xml:space="preserve">(вет. обслуживание) + </w:t>
      </w:r>
      <w:r w:rsidR="007331C1" w:rsidRPr="001F6624">
        <w:rPr>
          <w:sz w:val="26"/>
          <w:szCs w:val="26"/>
        </w:rPr>
        <w:t>2</w:t>
      </w:r>
      <w:r w:rsidR="0054397C" w:rsidRPr="001F6624">
        <w:rPr>
          <w:sz w:val="26"/>
          <w:szCs w:val="26"/>
        </w:rPr>
        <w:t>50 000</w:t>
      </w:r>
      <w:r w:rsidR="00C67A67" w:rsidRPr="001F6624">
        <w:rPr>
          <w:sz w:val="26"/>
          <w:szCs w:val="26"/>
        </w:rPr>
        <w:t xml:space="preserve"> </w:t>
      </w:r>
      <w:r w:rsidR="0054397C" w:rsidRPr="001F6624">
        <w:rPr>
          <w:sz w:val="26"/>
          <w:szCs w:val="26"/>
        </w:rPr>
        <w:t>(персонал) + 10 000</w:t>
      </w:r>
      <w:r w:rsidR="00C67A67" w:rsidRPr="001F6624">
        <w:rPr>
          <w:sz w:val="26"/>
          <w:szCs w:val="26"/>
        </w:rPr>
        <w:t xml:space="preserve"> </w:t>
      </w:r>
      <w:r w:rsidR="0054397C" w:rsidRPr="001F6624">
        <w:rPr>
          <w:sz w:val="26"/>
          <w:szCs w:val="26"/>
        </w:rPr>
        <w:t xml:space="preserve">(коммунальные услуги) = </w:t>
      </w:r>
      <w:r w:rsidR="004F4E00" w:rsidRPr="001F6624">
        <w:rPr>
          <w:sz w:val="26"/>
          <w:szCs w:val="26"/>
        </w:rPr>
        <w:t xml:space="preserve">406 901,05 </w:t>
      </w:r>
      <w:r w:rsidR="0054397C" w:rsidRPr="001F6624">
        <w:rPr>
          <w:sz w:val="26"/>
          <w:szCs w:val="26"/>
        </w:rPr>
        <w:t>руб</w:t>
      </w:r>
      <w:r w:rsidR="003D51D2" w:rsidRPr="001F6624">
        <w:rPr>
          <w:sz w:val="26"/>
          <w:szCs w:val="26"/>
        </w:rPr>
        <w:t>.</w:t>
      </w:r>
      <w:r w:rsidR="0054397C" w:rsidRPr="001F6624">
        <w:rPr>
          <w:sz w:val="26"/>
          <w:szCs w:val="26"/>
        </w:rPr>
        <w:t>/мес</w:t>
      </w:r>
      <w:r w:rsidR="00753096" w:rsidRPr="001F6624">
        <w:rPr>
          <w:sz w:val="26"/>
          <w:szCs w:val="26"/>
        </w:rPr>
        <w:t>.</w:t>
      </w:r>
    </w:p>
    <w:p w14:paraId="74ACC3B2" w14:textId="72FAA35C" w:rsidR="00473E22" w:rsidRPr="001F6624" w:rsidRDefault="0054397C" w:rsidP="00FC07F3">
      <w:pPr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При условных данных, содержание приюта в соответствии с требованиями </w:t>
      </w:r>
      <w:r w:rsidR="007331C1" w:rsidRPr="001F6624">
        <w:rPr>
          <w:sz w:val="26"/>
          <w:szCs w:val="26"/>
        </w:rPr>
        <w:t>Порядка</w:t>
      </w:r>
      <w:r w:rsidRPr="001F6624">
        <w:rPr>
          <w:sz w:val="26"/>
          <w:szCs w:val="26"/>
        </w:rPr>
        <w:t xml:space="preserve"> может составлять около </w:t>
      </w:r>
      <w:r w:rsidR="000E51FA" w:rsidRPr="001F6624">
        <w:rPr>
          <w:sz w:val="26"/>
          <w:szCs w:val="26"/>
        </w:rPr>
        <w:t>406 901,05</w:t>
      </w:r>
      <w:r w:rsidR="00C67A67" w:rsidRPr="001F6624">
        <w:rPr>
          <w:sz w:val="26"/>
          <w:szCs w:val="26"/>
        </w:rPr>
        <w:t xml:space="preserve"> руб./мес</w:t>
      </w:r>
      <w:r w:rsidR="003D51D2" w:rsidRPr="001F6624">
        <w:rPr>
          <w:sz w:val="26"/>
          <w:szCs w:val="26"/>
        </w:rPr>
        <w:t>.</w:t>
      </w:r>
    </w:p>
    <w:p w14:paraId="05056BBE" w14:textId="6B3884B5" w:rsidR="00971BA6" w:rsidRPr="001F6624" w:rsidRDefault="00971BA6" w:rsidP="004A7717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Вместе с тем, у приют</w:t>
      </w:r>
      <w:r w:rsidR="00000E94" w:rsidRPr="001F6624">
        <w:rPr>
          <w:sz w:val="26"/>
          <w:szCs w:val="26"/>
        </w:rPr>
        <w:t>а</w:t>
      </w:r>
      <w:r w:rsidRPr="001F6624">
        <w:rPr>
          <w:sz w:val="26"/>
          <w:szCs w:val="26"/>
        </w:rPr>
        <w:t xml:space="preserve"> возни</w:t>
      </w:r>
      <w:r w:rsidR="00B11C3B" w:rsidRPr="001F6624">
        <w:rPr>
          <w:sz w:val="26"/>
          <w:szCs w:val="26"/>
        </w:rPr>
        <w:t>кают</w:t>
      </w:r>
      <w:r w:rsidRPr="001F6624">
        <w:rPr>
          <w:sz w:val="26"/>
          <w:szCs w:val="26"/>
        </w:rPr>
        <w:t xml:space="preserve"> </w:t>
      </w:r>
      <w:r w:rsidR="00877A57" w:rsidRPr="001F6624">
        <w:rPr>
          <w:b/>
          <w:bCs w:val="0"/>
          <w:sz w:val="26"/>
          <w:szCs w:val="26"/>
        </w:rPr>
        <w:t>дополнительные финансовые издержки</w:t>
      </w:r>
      <w:r w:rsidR="00877A57" w:rsidRPr="001F6624">
        <w:rPr>
          <w:sz w:val="26"/>
          <w:szCs w:val="26"/>
        </w:rPr>
        <w:t xml:space="preserve"> в размере </w:t>
      </w:r>
      <w:r w:rsidR="001B2532" w:rsidRPr="001F6624">
        <w:rPr>
          <w:sz w:val="26"/>
          <w:szCs w:val="26"/>
        </w:rPr>
        <w:t>1 980 000</w:t>
      </w:r>
      <w:r w:rsidR="006F11FC" w:rsidRPr="001F6624">
        <w:rPr>
          <w:sz w:val="26"/>
          <w:szCs w:val="26"/>
        </w:rPr>
        <w:t xml:space="preserve"> руб. </w:t>
      </w:r>
      <w:r w:rsidRPr="001F6624">
        <w:rPr>
          <w:sz w:val="26"/>
          <w:szCs w:val="26"/>
        </w:rPr>
        <w:t>из-за избыточных обязательных требований</w:t>
      </w:r>
      <w:r w:rsidR="00877A57" w:rsidRPr="001F6624">
        <w:rPr>
          <w:sz w:val="26"/>
          <w:szCs w:val="26"/>
        </w:rPr>
        <w:t>.</w:t>
      </w:r>
    </w:p>
    <w:p w14:paraId="166FD4A7" w14:textId="0887C4E4" w:rsidR="008A4E40" w:rsidRPr="001F6624" w:rsidRDefault="008A4E40" w:rsidP="008A4E40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b/>
          <w:bCs w:val="0"/>
          <w:sz w:val="26"/>
          <w:szCs w:val="26"/>
        </w:rPr>
        <w:t>Карантинный блок</w:t>
      </w:r>
      <w:r w:rsidRPr="001F6624">
        <w:rPr>
          <w:sz w:val="26"/>
          <w:szCs w:val="26"/>
        </w:rPr>
        <w:t xml:space="preserve"> </w:t>
      </w:r>
      <w:r w:rsidRPr="001F6624">
        <w:rPr>
          <w:i/>
          <w:iCs/>
          <w:sz w:val="26"/>
          <w:szCs w:val="26"/>
        </w:rPr>
        <w:t>(п. 13.2</w:t>
      </w:r>
      <w:proofErr w:type="gramStart"/>
      <w:r w:rsidRPr="001F6624">
        <w:rPr>
          <w:i/>
          <w:iCs/>
          <w:sz w:val="26"/>
          <w:szCs w:val="26"/>
        </w:rPr>
        <w:t>: Возникает</w:t>
      </w:r>
      <w:proofErr w:type="gramEnd"/>
      <w:r w:rsidRPr="001F6624">
        <w:rPr>
          <w:i/>
          <w:iCs/>
          <w:sz w:val="26"/>
          <w:szCs w:val="26"/>
        </w:rPr>
        <w:t xml:space="preserve"> необходимость строительства карантинного блока значительной площади. Это связано с тем, что отлов животных часто осуществляется группами (2-3, иногда до 5 особей), в то время как требования Порядка исключают возможность одновременного содержания нескольких животных в одном отсеке или клетке карантинного помещения)</w:t>
      </w:r>
      <w:r w:rsidR="00B307C1" w:rsidRPr="001F6624">
        <w:rPr>
          <w:sz w:val="26"/>
          <w:szCs w:val="26"/>
        </w:rPr>
        <w:t>.</w:t>
      </w:r>
    </w:p>
    <w:p w14:paraId="5B99106E" w14:textId="7071C347" w:rsidR="00B307C1" w:rsidRPr="001F6624" w:rsidRDefault="00B307C1" w:rsidP="008A4E40">
      <w:pPr>
        <w:tabs>
          <w:tab w:val="num" w:pos="720"/>
        </w:tabs>
        <w:ind w:right="-142" w:firstLine="709"/>
        <w:jc w:val="both"/>
        <w:rPr>
          <w:sz w:val="26"/>
          <w:szCs w:val="26"/>
          <w:u w:val="single"/>
        </w:rPr>
      </w:pPr>
      <w:r w:rsidRPr="001F6624">
        <w:rPr>
          <w:sz w:val="26"/>
          <w:szCs w:val="26"/>
          <w:u w:val="single"/>
        </w:rPr>
        <w:t>Определение параметров карантинного блока:</w:t>
      </w:r>
    </w:p>
    <w:p w14:paraId="6615642F" w14:textId="043ABA46" w:rsidR="008A4E40" w:rsidRPr="001F6624" w:rsidRDefault="008A4E40" w:rsidP="008A4E40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Максимальное количество животных в группе отлова: 5</w:t>
      </w:r>
      <w:r w:rsidR="000923F4" w:rsidRPr="001F6624">
        <w:rPr>
          <w:sz w:val="26"/>
          <w:szCs w:val="26"/>
        </w:rPr>
        <w:t>.</w:t>
      </w:r>
    </w:p>
    <w:p w14:paraId="5DB14C9E" w14:textId="598B7489" w:rsidR="008A4E40" w:rsidRPr="001F6624" w:rsidRDefault="008A4E40" w:rsidP="008A4E40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Длительность карантина: </w:t>
      </w:r>
      <w:r w:rsidR="000923F4" w:rsidRPr="001F6624">
        <w:rPr>
          <w:sz w:val="26"/>
          <w:szCs w:val="26"/>
        </w:rPr>
        <w:t>10</w:t>
      </w:r>
      <w:r w:rsidRPr="001F6624">
        <w:rPr>
          <w:sz w:val="26"/>
          <w:szCs w:val="26"/>
        </w:rPr>
        <w:t xml:space="preserve"> дней.</w:t>
      </w:r>
    </w:p>
    <w:p w14:paraId="75D538AA" w14:textId="4D19F541" w:rsidR="008A4E40" w:rsidRPr="001F6624" w:rsidRDefault="008A4E40" w:rsidP="008A4E40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Предположи</w:t>
      </w:r>
      <w:r w:rsidR="00000E94" w:rsidRPr="001F6624">
        <w:rPr>
          <w:sz w:val="26"/>
          <w:szCs w:val="26"/>
        </w:rPr>
        <w:t>тельно</w:t>
      </w:r>
      <w:r w:rsidRPr="001F6624">
        <w:rPr>
          <w:sz w:val="26"/>
          <w:szCs w:val="26"/>
        </w:rPr>
        <w:t xml:space="preserve">, что в среднем за месяц поступает </w:t>
      </w:r>
      <w:r w:rsidR="000923F4" w:rsidRPr="001F6624">
        <w:rPr>
          <w:sz w:val="26"/>
          <w:szCs w:val="26"/>
        </w:rPr>
        <w:t>5</w:t>
      </w:r>
      <w:r w:rsidRPr="001F6624">
        <w:rPr>
          <w:sz w:val="26"/>
          <w:szCs w:val="26"/>
        </w:rPr>
        <w:t xml:space="preserve"> групп животных (2</w:t>
      </w:r>
      <w:r w:rsidR="000923F4" w:rsidRPr="001F6624">
        <w:rPr>
          <w:sz w:val="26"/>
          <w:szCs w:val="26"/>
        </w:rPr>
        <w:t>5</w:t>
      </w:r>
      <w:r w:rsidR="00B11C3B" w:rsidRPr="001F6624">
        <w:rPr>
          <w:sz w:val="26"/>
          <w:szCs w:val="26"/>
        </w:rPr>
        <w:t> </w:t>
      </w:r>
      <w:r w:rsidRPr="001F6624">
        <w:rPr>
          <w:sz w:val="26"/>
          <w:szCs w:val="26"/>
        </w:rPr>
        <w:t>особей).</w:t>
      </w:r>
    </w:p>
    <w:p w14:paraId="41B42FA2" w14:textId="24949614" w:rsidR="008A4E40" w:rsidRPr="001F6624" w:rsidRDefault="008A4E40" w:rsidP="008A4E40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Количество отсеков</w:t>
      </w:r>
      <w:proofErr w:type="gramStart"/>
      <w:r w:rsidRPr="001F6624">
        <w:rPr>
          <w:sz w:val="26"/>
          <w:szCs w:val="26"/>
        </w:rPr>
        <w:t>:</w:t>
      </w:r>
      <w:r w:rsidR="006F11FC" w:rsidRPr="001F6624">
        <w:rPr>
          <w:sz w:val="26"/>
          <w:szCs w:val="26"/>
        </w:rPr>
        <w:t> </w:t>
      </w:r>
      <w:r w:rsidR="000923F4" w:rsidRPr="001F6624">
        <w:rPr>
          <w:sz w:val="26"/>
          <w:szCs w:val="26"/>
        </w:rPr>
        <w:t>Для</w:t>
      </w:r>
      <w:proofErr w:type="gramEnd"/>
      <w:r w:rsidR="000923F4" w:rsidRPr="001F6624">
        <w:rPr>
          <w:sz w:val="26"/>
          <w:szCs w:val="26"/>
        </w:rPr>
        <w:t xml:space="preserve"> одновременного карантина 5 животных требуется 5 отдельных отсеков. Учитывая десятидневный период </w:t>
      </w:r>
      <w:proofErr w:type="spellStart"/>
      <w:r w:rsidR="000923F4" w:rsidRPr="001F6624">
        <w:rPr>
          <w:sz w:val="26"/>
          <w:szCs w:val="26"/>
        </w:rPr>
        <w:t>карантинирования</w:t>
      </w:r>
      <w:proofErr w:type="spellEnd"/>
      <w:r w:rsidR="000923F4" w:rsidRPr="001F6624">
        <w:rPr>
          <w:sz w:val="26"/>
          <w:szCs w:val="26"/>
        </w:rPr>
        <w:t xml:space="preserve"> и последующее освобождение отсеков, потребность в 20 отсеках отсутствует. Однако, для обеспечения возможности содержания двух групп животных одновременно, необходимо предусмотреть запас, увеличив общее количество отсеков до 10.</w:t>
      </w:r>
    </w:p>
    <w:p w14:paraId="1D1FD890" w14:textId="1F29076C" w:rsidR="00B307C1" w:rsidRPr="001F6624" w:rsidRDefault="00B307C1" w:rsidP="00B307C1">
      <w:pPr>
        <w:tabs>
          <w:tab w:val="num" w:pos="720"/>
        </w:tabs>
        <w:ind w:right="-142" w:firstLine="709"/>
        <w:jc w:val="both"/>
        <w:rPr>
          <w:sz w:val="26"/>
          <w:szCs w:val="26"/>
          <w:u w:val="single"/>
        </w:rPr>
      </w:pPr>
      <w:r w:rsidRPr="001F6624">
        <w:rPr>
          <w:sz w:val="26"/>
          <w:szCs w:val="26"/>
          <w:u w:val="single"/>
        </w:rPr>
        <w:t>Оценка площади карантинного блока:</w:t>
      </w:r>
    </w:p>
    <w:p w14:paraId="40CBF4C2" w14:textId="77777777" w:rsidR="006F11FC" w:rsidRPr="001F6624" w:rsidRDefault="00B307C1" w:rsidP="006F11FC">
      <w:pPr>
        <w:pStyle w:val="ConsPlusNormal"/>
        <w:ind w:firstLine="709"/>
        <w:jc w:val="both"/>
        <w:rPr>
          <w:rFonts w:ascii="Fira Sans" w:hAnsi="Fira Sans"/>
          <w:bCs/>
          <w:color w:val="494949"/>
          <w:sz w:val="26"/>
          <w:szCs w:val="26"/>
        </w:rPr>
      </w:pPr>
      <w:r w:rsidRPr="001F6624">
        <w:rPr>
          <w:rFonts w:ascii="Times New Roman" w:hAnsi="Times New Roman" w:cs="Times New Roman"/>
          <w:bCs/>
          <w:sz w:val="26"/>
          <w:szCs w:val="26"/>
        </w:rPr>
        <w:t>Размер отсека: для крупных собак весом свыше 22,5 кг - не менее 2,2 кв. м;</w:t>
      </w:r>
      <w:r w:rsidR="006F11FC" w:rsidRPr="001F66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F6624">
        <w:rPr>
          <w:rFonts w:ascii="Times New Roman" w:hAnsi="Times New Roman" w:cs="Times New Roman"/>
          <w:sz w:val="26"/>
          <w:szCs w:val="26"/>
        </w:rPr>
        <w:t>для средних собак весом 16 - 22,5 кг - не менее 1,8 кв. м;</w:t>
      </w:r>
      <w:r w:rsidR="006F11FC" w:rsidRPr="001F6624">
        <w:rPr>
          <w:rFonts w:ascii="Times New Roman" w:hAnsi="Times New Roman" w:cs="Times New Roman"/>
          <w:sz w:val="26"/>
          <w:szCs w:val="26"/>
        </w:rPr>
        <w:t xml:space="preserve"> </w:t>
      </w:r>
      <w:r w:rsidRPr="001F6624">
        <w:rPr>
          <w:rFonts w:ascii="Times New Roman" w:hAnsi="Times New Roman" w:cs="Times New Roman"/>
          <w:sz w:val="26"/>
          <w:szCs w:val="26"/>
        </w:rPr>
        <w:t>для небольших и мелких собак весом менее 16 кг - не менее 1,1 кв. м.</w:t>
      </w:r>
      <w:r w:rsidR="006F11FC" w:rsidRPr="001F6624">
        <w:rPr>
          <w:rFonts w:ascii="Times New Roman" w:hAnsi="Times New Roman" w:cs="Times New Roman"/>
          <w:sz w:val="26"/>
          <w:szCs w:val="26"/>
        </w:rPr>
        <w:t xml:space="preserve"> </w:t>
      </w:r>
      <w:r w:rsidRPr="001F6624">
        <w:rPr>
          <w:rFonts w:ascii="Times New Roman" w:hAnsi="Times New Roman" w:cs="Times New Roman"/>
          <w:sz w:val="26"/>
          <w:szCs w:val="26"/>
        </w:rPr>
        <w:t>Площадь изолированных отсеков (клеток) для содержания кошек должна быть не менее 1 кв. м.</w:t>
      </w:r>
      <w:r w:rsidRPr="001F6624">
        <w:rPr>
          <w:rFonts w:ascii="Fira Sans" w:hAnsi="Fira Sans"/>
          <w:bCs/>
          <w:color w:val="494949"/>
          <w:sz w:val="26"/>
          <w:szCs w:val="26"/>
        </w:rPr>
        <w:t xml:space="preserve"> </w:t>
      </w:r>
    </w:p>
    <w:p w14:paraId="12782E60" w14:textId="507E10E2" w:rsidR="00B307C1" w:rsidRPr="001F6624" w:rsidRDefault="00B307C1" w:rsidP="006F11F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F6624">
        <w:rPr>
          <w:rFonts w:ascii="Times New Roman" w:hAnsi="Times New Roman"/>
          <w:sz w:val="26"/>
          <w:szCs w:val="26"/>
        </w:rPr>
        <w:t xml:space="preserve">Допустим, в среднем </w:t>
      </w:r>
      <w:r w:rsidR="00B15AD9" w:rsidRPr="001F6624">
        <w:rPr>
          <w:rFonts w:ascii="Times New Roman" w:hAnsi="Times New Roman" w:cs="Times New Roman"/>
          <w:bCs/>
          <w:sz w:val="26"/>
          <w:szCs w:val="26"/>
        </w:rPr>
        <w:t>2</w:t>
      </w:r>
      <w:r w:rsidR="006F11FC" w:rsidRPr="001F6624">
        <w:rPr>
          <w:sz w:val="26"/>
          <w:szCs w:val="26"/>
        </w:rPr>
        <w:t xml:space="preserve"> </w:t>
      </w:r>
      <w:r w:rsidRPr="001F6624">
        <w:rPr>
          <w:rFonts w:ascii="Times New Roman" w:hAnsi="Times New Roman"/>
          <w:sz w:val="26"/>
          <w:szCs w:val="26"/>
        </w:rPr>
        <w:t>кв.</w:t>
      </w:r>
      <w:r w:rsidRPr="001F6624">
        <w:rPr>
          <w:sz w:val="26"/>
          <w:szCs w:val="26"/>
        </w:rPr>
        <w:t xml:space="preserve"> </w:t>
      </w:r>
      <w:r w:rsidRPr="001F6624">
        <w:rPr>
          <w:rFonts w:ascii="Times New Roman" w:hAnsi="Times New Roman"/>
          <w:sz w:val="26"/>
          <w:szCs w:val="26"/>
        </w:rPr>
        <w:t>м на отсек (учтем, что иногда будут и крупные собаки).</w:t>
      </w:r>
    </w:p>
    <w:p w14:paraId="743B015E" w14:textId="2EFF4C49" w:rsidR="00B307C1" w:rsidRPr="001F6624" w:rsidRDefault="00B307C1" w:rsidP="00B307C1">
      <w:pPr>
        <w:widowControl w:val="0"/>
        <w:tabs>
          <w:tab w:val="num" w:pos="72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Площадь отсеков:</w:t>
      </w:r>
      <w:r w:rsidRPr="001F6624">
        <w:rPr>
          <w:rFonts w:ascii="Fira Sans" w:hAnsi="Fira Sans"/>
          <w:bCs w:val="0"/>
          <w:color w:val="494949"/>
          <w:sz w:val="26"/>
          <w:szCs w:val="26"/>
        </w:rPr>
        <w:t xml:space="preserve"> </w:t>
      </w:r>
      <w:r w:rsidRPr="001F6624">
        <w:rPr>
          <w:sz w:val="26"/>
          <w:szCs w:val="26"/>
        </w:rPr>
        <w:t>10 отсеков * 2</w:t>
      </w:r>
      <w:r w:rsidR="006F11FC" w:rsidRPr="001F6624">
        <w:rPr>
          <w:sz w:val="26"/>
          <w:szCs w:val="26"/>
        </w:rPr>
        <w:t xml:space="preserve"> </w:t>
      </w:r>
      <w:proofErr w:type="spellStart"/>
      <w:proofErr w:type="gramStart"/>
      <w:r w:rsidRPr="001F6624">
        <w:rPr>
          <w:sz w:val="26"/>
          <w:szCs w:val="26"/>
        </w:rPr>
        <w:t>кв.м</w:t>
      </w:r>
      <w:proofErr w:type="spellEnd"/>
      <w:proofErr w:type="gramEnd"/>
      <w:r w:rsidRPr="001F6624">
        <w:rPr>
          <w:sz w:val="26"/>
          <w:szCs w:val="26"/>
        </w:rPr>
        <w:t>/отсек = 2</w:t>
      </w:r>
      <w:r w:rsidR="006F11FC" w:rsidRPr="001F6624">
        <w:rPr>
          <w:sz w:val="26"/>
          <w:szCs w:val="26"/>
        </w:rPr>
        <w:t>0</w:t>
      </w:r>
      <w:r w:rsidRPr="001F6624">
        <w:rPr>
          <w:sz w:val="26"/>
          <w:szCs w:val="26"/>
        </w:rPr>
        <w:t xml:space="preserve"> кв.м.</w:t>
      </w:r>
    </w:p>
    <w:p w14:paraId="3B7E43CB" w14:textId="6D8CF446" w:rsidR="004B3A37" w:rsidRPr="001F6624" w:rsidRDefault="004B3A37" w:rsidP="004B3A37">
      <w:pPr>
        <w:widowControl w:val="0"/>
        <w:tabs>
          <w:tab w:val="num" w:pos="72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Коридор и технические помещения: Коридор для обслуживания отсеков (шириной 1</w:t>
      </w:r>
      <w:r w:rsidR="00E10E75" w:rsidRPr="001F6624">
        <w:rPr>
          <w:sz w:val="26"/>
          <w:szCs w:val="26"/>
        </w:rPr>
        <w:t>,</w:t>
      </w:r>
      <w:r w:rsidRPr="001F6624">
        <w:rPr>
          <w:sz w:val="26"/>
          <w:szCs w:val="26"/>
        </w:rPr>
        <w:t>5</w:t>
      </w:r>
      <w:r w:rsidR="00E10E75" w:rsidRPr="001F6624">
        <w:rPr>
          <w:sz w:val="26"/>
          <w:szCs w:val="26"/>
        </w:rPr>
        <w:t xml:space="preserve"> </w:t>
      </w:r>
      <w:r w:rsidRPr="001F6624">
        <w:rPr>
          <w:sz w:val="26"/>
          <w:szCs w:val="26"/>
        </w:rPr>
        <w:t>м) и небольшое помещение для хранения инвентаря и осмотра (6 кв.м.). Коридор - минимум 15 кв.м. Итого, технические помещения: 15 + 6 = 21 кв.м.</w:t>
      </w:r>
    </w:p>
    <w:p w14:paraId="44DD1BB4" w14:textId="66F307EE" w:rsidR="004B3A37" w:rsidRPr="001F6624" w:rsidRDefault="004B3A37" w:rsidP="00B307C1">
      <w:pPr>
        <w:widowControl w:val="0"/>
        <w:tabs>
          <w:tab w:val="num" w:pos="72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Общая площадь карантинного блока: </w:t>
      </w:r>
      <w:r w:rsidR="00E10E75" w:rsidRPr="001F6624">
        <w:rPr>
          <w:sz w:val="26"/>
          <w:szCs w:val="26"/>
        </w:rPr>
        <w:t>2</w:t>
      </w:r>
      <w:r w:rsidR="006F11FC" w:rsidRPr="001F6624">
        <w:rPr>
          <w:sz w:val="26"/>
          <w:szCs w:val="26"/>
        </w:rPr>
        <w:t>0</w:t>
      </w:r>
      <w:r w:rsidRPr="001F6624">
        <w:rPr>
          <w:sz w:val="26"/>
          <w:szCs w:val="26"/>
        </w:rPr>
        <w:t xml:space="preserve"> </w:t>
      </w:r>
      <w:proofErr w:type="spellStart"/>
      <w:proofErr w:type="gramStart"/>
      <w:r w:rsidRPr="001F6624">
        <w:rPr>
          <w:sz w:val="26"/>
          <w:szCs w:val="26"/>
        </w:rPr>
        <w:t>кв.м</w:t>
      </w:r>
      <w:proofErr w:type="spellEnd"/>
      <w:proofErr w:type="gramEnd"/>
      <w:r w:rsidRPr="001F6624">
        <w:rPr>
          <w:sz w:val="26"/>
          <w:szCs w:val="26"/>
        </w:rPr>
        <w:t xml:space="preserve"> + 21 </w:t>
      </w:r>
      <w:proofErr w:type="spellStart"/>
      <w:r w:rsidRPr="001F6624">
        <w:rPr>
          <w:sz w:val="26"/>
          <w:szCs w:val="26"/>
        </w:rPr>
        <w:t>кв.м</w:t>
      </w:r>
      <w:proofErr w:type="spellEnd"/>
      <w:r w:rsidRPr="001F6624">
        <w:rPr>
          <w:sz w:val="26"/>
          <w:szCs w:val="26"/>
        </w:rPr>
        <w:t xml:space="preserve"> = </w:t>
      </w:r>
      <w:r w:rsidR="00E10E75" w:rsidRPr="001F6624">
        <w:rPr>
          <w:sz w:val="26"/>
          <w:szCs w:val="26"/>
        </w:rPr>
        <w:t>4</w:t>
      </w:r>
      <w:r w:rsidR="006F11FC" w:rsidRPr="001F6624">
        <w:rPr>
          <w:sz w:val="26"/>
          <w:szCs w:val="26"/>
        </w:rPr>
        <w:t>1</w:t>
      </w:r>
      <w:r w:rsidRPr="001F6624">
        <w:rPr>
          <w:sz w:val="26"/>
          <w:szCs w:val="26"/>
        </w:rPr>
        <w:t xml:space="preserve"> кв.м.</w:t>
      </w:r>
    </w:p>
    <w:p w14:paraId="4E4F0A09" w14:textId="7C81BE9E" w:rsidR="008A4E40" w:rsidRPr="001F6624" w:rsidRDefault="00446937" w:rsidP="004A7717">
      <w:pPr>
        <w:tabs>
          <w:tab w:val="num" w:pos="720"/>
        </w:tabs>
        <w:ind w:right="-142" w:firstLine="709"/>
        <w:jc w:val="both"/>
        <w:rPr>
          <w:sz w:val="26"/>
          <w:szCs w:val="26"/>
          <w:u w:val="single"/>
        </w:rPr>
      </w:pPr>
      <w:r w:rsidRPr="001F6624">
        <w:rPr>
          <w:sz w:val="26"/>
          <w:szCs w:val="26"/>
          <w:u w:val="single"/>
        </w:rPr>
        <w:t>Оценка стоимости строительства:</w:t>
      </w:r>
    </w:p>
    <w:p w14:paraId="6649C487" w14:textId="12FE6279" w:rsidR="00446937" w:rsidRPr="001F6624" w:rsidRDefault="00446937" w:rsidP="0044693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Тип строительства: Учитывая ограниченный бюджет</w:t>
      </w:r>
      <w:r w:rsidR="00FA3C2C" w:rsidRPr="001F6624">
        <w:rPr>
          <w:sz w:val="26"/>
          <w:szCs w:val="26"/>
        </w:rPr>
        <w:t xml:space="preserve"> приютов</w:t>
      </w:r>
      <w:r w:rsidRPr="001F6624">
        <w:rPr>
          <w:sz w:val="26"/>
          <w:szCs w:val="26"/>
        </w:rPr>
        <w:t xml:space="preserve">, </w:t>
      </w:r>
      <w:r w:rsidR="00FA3C2C" w:rsidRPr="001F6624">
        <w:rPr>
          <w:sz w:val="26"/>
          <w:szCs w:val="26"/>
        </w:rPr>
        <w:t xml:space="preserve">предполагаем </w:t>
      </w:r>
      <w:r w:rsidRPr="001F6624">
        <w:rPr>
          <w:sz w:val="26"/>
          <w:szCs w:val="26"/>
        </w:rPr>
        <w:t>быстровозводимую конструкцию (сэндвич-панели) с утеплением.</w:t>
      </w:r>
    </w:p>
    <w:p w14:paraId="37054E6D" w14:textId="6B17F7A0" w:rsidR="00446937" w:rsidRPr="001F6624" w:rsidRDefault="00446937" w:rsidP="00446937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lastRenderedPageBreak/>
        <w:t>Стоимость 1 кв.м. (включая фундамент, крышу, двери, окна) от 20 000 руб./кв.м.</w:t>
      </w:r>
    </w:p>
    <w:p w14:paraId="5B49DCDF" w14:textId="082596FF" w:rsidR="008A4E40" w:rsidRPr="001F6624" w:rsidRDefault="00446937" w:rsidP="004B3A37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Стоимость строительства: </w:t>
      </w:r>
      <w:r w:rsidR="00E10E75" w:rsidRPr="001F6624">
        <w:rPr>
          <w:sz w:val="26"/>
          <w:szCs w:val="26"/>
        </w:rPr>
        <w:t>4</w:t>
      </w:r>
      <w:r w:rsidR="006F11FC" w:rsidRPr="001F6624">
        <w:rPr>
          <w:sz w:val="26"/>
          <w:szCs w:val="26"/>
        </w:rPr>
        <w:t>1</w:t>
      </w:r>
      <w:r w:rsidRPr="001F6624">
        <w:rPr>
          <w:sz w:val="26"/>
          <w:szCs w:val="26"/>
        </w:rPr>
        <w:t xml:space="preserve"> </w:t>
      </w:r>
      <w:proofErr w:type="spellStart"/>
      <w:proofErr w:type="gramStart"/>
      <w:r w:rsidRPr="001F6624">
        <w:rPr>
          <w:sz w:val="26"/>
          <w:szCs w:val="26"/>
        </w:rPr>
        <w:t>кв.м</w:t>
      </w:r>
      <w:proofErr w:type="spellEnd"/>
      <w:proofErr w:type="gramEnd"/>
      <w:r w:rsidRPr="001F6624">
        <w:rPr>
          <w:sz w:val="26"/>
          <w:szCs w:val="26"/>
        </w:rPr>
        <w:t xml:space="preserve"> * 20 000 руб./</w:t>
      </w:r>
      <w:proofErr w:type="spellStart"/>
      <w:r w:rsidRPr="001F6624">
        <w:rPr>
          <w:sz w:val="26"/>
          <w:szCs w:val="26"/>
        </w:rPr>
        <w:t>кв.м</w:t>
      </w:r>
      <w:proofErr w:type="spellEnd"/>
      <w:r w:rsidRPr="001F6624">
        <w:rPr>
          <w:sz w:val="26"/>
          <w:szCs w:val="26"/>
        </w:rPr>
        <w:t xml:space="preserve"> = </w:t>
      </w:r>
      <w:r w:rsidR="00E10E75" w:rsidRPr="001F6624">
        <w:rPr>
          <w:sz w:val="26"/>
          <w:szCs w:val="26"/>
        </w:rPr>
        <w:t>8</w:t>
      </w:r>
      <w:r w:rsidR="006F11FC" w:rsidRPr="001F6624">
        <w:rPr>
          <w:sz w:val="26"/>
          <w:szCs w:val="26"/>
        </w:rPr>
        <w:t>20</w:t>
      </w:r>
      <w:r w:rsidRPr="001F6624">
        <w:rPr>
          <w:sz w:val="26"/>
          <w:szCs w:val="26"/>
        </w:rPr>
        <w:t xml:space="preserve"> 000 руб.</w:t>
      </w:r>
      <w:r w:rsidR="008A4E40" w:rsidRPr="001F6624">
        <w:rPr>
          <w:sz w:val="26"/>
          <w:szCs w:val="26"/>
        </w:rPr>
        <w:t xml:space="preserve"> </w:t>
      </w:r>
    </w:p>
    <w:p w14:paraId="1CE27FFB" w14:textId="77777777" w:rsidR="004B3A37" w:rsidRPr="001F6624" w:rsidRDefault="004B3A37" w:rsidP="004B3A37">
      <w:pPr>
        <w:tabs>
          <w:tab w:val="num" w:pos="720"/>
        </w:tabs>
        <w:ind w:right="-142" w:firstLine="709"/>
        <w:jc w:val="both"/>
        <w:rPr>
          <w:sz w:val="26"/>
          <w:szCs w:val="26"/>
          <w:u w:val="single"/>
        </w:rPr>
      </w:pPr>
      <w:r w:rsidRPr="001F6624">
        <w:rPr>
          <w:sz w:val="26"/>
          <w:szCs w:val="26"/>
          <w:u w:val="single"/>
        </w:rPr>
        <w:t>Оценка оборудования для карантинного блока:</w:t>
      </w:r>
    </w:p>
    <w:p w14:paraId="0293F328" w14:textId="1CD6A981" w:rsidR="004B3A37" w:rsidRPr="001F6624" w:rsidRDefault="004B3A37" w:rsidP="004B3A37">
      <w:pPr>
        <w:widowControl w:val="0"/>
        <w:tabs>
          <w:tab w:val="num" w:pos="72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Вентиляция: минимум 50 000 руб.</w:t>
      </w:r>
    </w:p>
    <w:p w14:paraId="00E3F1BE" w14:textId="37799EFC" w:rsidR="004B3A37" w:rsidRPr="001F6624" w:rsidRDefault="004B3A37" w:rsidP="004B3A37">
      <w:pPr>
        <w:widowControl w:val="0"/>
        <w:tabs>
          <w:tab w:val="num" w:pos="72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Отопление: </w:t>
      </w:r>
      <w:r w:rsidR="009D2260" w:rsidRPr="001F6624">
        <w:rPr>
          <w:sz w:val="26"/>
          <w:szCs w:val="26"/>
        </w:rPr>
        <w:t>о</w:t>
      </w:r>
      <w:r w:rsidRPr="001F6624">
        <w:rPr>
          <w:sz w:val="26"/>
          <w:szCs w:val="26"/>
        </w:rPr>
        <w:t>богреватели или система отопления - 30 000 руб.</w:t>
      </w:r>
    </w:p>
    <w:p w14:paraId="43BDBFF2" w14:textId="38B0ACFE" w:rsidR="004B3A37" w:rsidRPr="001F6624" w:rsidRDefault="004B3A37" w:rsidP="004B3A37">
      <w:pPr>
        <w:widowControl w:val="0"/>
        <w:tabs>
          <w:tab w:val="num" w:pos="72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Освещение: </w:t>
      </w:r>
      <w:r w:rsidR="009D2260" w:rsidRPr="001F6624">
        <w:rPr>
          <w:sz w:val="26"/>
          <w:szCs w:val="26"/>
        </w:rPr>
        <w:t>э</w:t>
      </w:r>
      <w:r w:rsidRPr="001F6624">
        <w:rPr>
          <w:sz w:val="26"/>
          <w:szCs w:val="26"/>
        </w:rPr>
        <w:t>кономичные светодиодные светильники - 10 000 руб.</w:t>
      </w:r>
    </w:p>
    <w:p w14:paraId="6179810C" w14:textId="416BAEF3" w:rsidR="004B3A37" w:rsidRPr="001F6624" w:rsidRDefault="004B3A37" w:rsidP="004B3A37">
      <w:pPr>
        <w:widowControl w:val="0"/>
        <w:tabs>
          <w:tab w:val="num" w:pos="72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Кормушки, поилки, лежанки (10 комплектов): 20 000 руб.</w:t>
      </w:r>
    </w:p>
    <w:p w14:paraId="0F85E6B2" w14:textId="66D9D366" w:rsidR="004B3A37" w:rsidRPr="001F6624" w:rsidRDefault="004B3A37" w:rsidP="004B3A37">
      <w:pPr>
        <w:widowControl w:val="0"/>
        <w:tabs>
          <w:tab w:val="num" w:pos="72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Итого по карантинному блоку: </w:t>
      </w:r>
      <w:r w:rsidR="00E10E75" w:rsidRPr="001F6624">
        <w:rPr>
          <w:sz w:val="26"/>
          <w:szCs w:val="26"/>
        </w:rPr>
        <w:t>8</w:t>
      </w:r>
      <w:r w:rsidR="006F11FC" w:rsidRPr="001F6624">
        <w:rPr>
          <w:sz w:val="26"/>
          <w:szCs w:val="26"/>
        </w:rPr>
        <w:t>20</w:t>
      </w:r>
      <w:r w:rsidRPr="001F6624">
        <w:rPr>
          <w:sz w:val="26"/>
          <w:szCs w:val="26"/>
        </w:rPr>
        <w:t xml:space="preserve"> 000 (строительство) + 110 000 (оборудование) = </w:t>
      </w:r>
      <w:r w:rsidR="00E10E75" w:rsidRPr="001F6624">
        <w:rPr>
          <w:sz w:val="26"/>
          <w:szCs w:val="26"/>
        </w:rPr>
        <w:t>9</w:t>
      </w:r>
      <w:r w:rsidR="006F11FC" w:rsidRPr="001F6624">
        <w:rPr>
          <w:sz w:val="26"/>
          <w:szCs w:val="26"/>
        </w:rPr>
        <w:t>30</w:t>
      </w:r>
      <w:r w:rsidR="00E10E75" w:rsidRPr="001F6624">
        <w:rPr>
          <w:sz w:val="26"/>
          <w:szCs w:val="26"/>
        </w:rPr>
        <w:t xml:space="preserve"> 000</w:t>
      </w:r>
      <w:r w:rsidRPr="001F6624">
        <w:rPr>
          <w:sz w:val="26"/>
          <w:szCs w:val="26"/>
        </w:rPr>
        <w:t xml:space="preserve"> руб.</w:t>
      </w:r>
    </w:p>
    <w:p w14:paraId="327702FB" w14:textId="739D302A" w:rsidR="00E10E75" w:rsidRPr="001F6624" w:rsidRDefault="00E10E75" w:rsidP="00E10E75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b/>
          <w:bCs w:val="0"/>
          <w:sz w:val="26"/>
          <w:szCs w:val="26"/>
        </w:rPr>
        <w:t>Реконструкция выгульных площадок</w:t>
      </w:r>
      <w:r w:rsidRPr="001F6624">
        <w:rPr>
          <w:sz w:val="26"/>
          <w:szCs w:val="26"/>
        </w:rPr>
        <w:t xml:space="preserve"> </w:t>
      </w:r>
      <w:r w:rsidRPr="001F6624">
        <w:rPr>
          <w:i/>
          <w:iCs/>
          <w:sz w:val="26"/>
          <w:szCs w:val="26"/>
        </w:rPr>
        <w:t>(п. 13.6: Существующая планировка многих приютов не соответствует требованиям, поскольку выгул животных осуществляется на общей территории с прямым доступом из вольеров. В связи с этим необходима реконструкция приютских помещений для организации выгула в соответствии с установленными нормами)</w:t>
      </w:r>
      <w:r w:rsidRPr="001F6624">
        <w:rPr>
          <w:sz w:val="26"/>
          <w:szCs w:val="26"/>
        </w:rPr>
        <w:t>.</w:t>
      </w:r>
    </w:p>
    <w:p w14:paraId="2BE69ECF" w14:textId="6CC00912" w:rsidR="00E10E75" w:rsidRPr="001F6624" w:rsidRDefault="00E10E75" w:rsidP="00E10E75">
      <w:pPr>
        <w:tabs>
          <w:tab w:val="num" w:pos="720"/>
        </w:tabs>
        <w:ind w:right="-142"/>
        <w:jc w:val="both"/>
        <w:rPr>
          <w:sz w:val="26"/>
          <w:szCs w:val="26"/>
          <w:u w:val="single"/>
        </w:rPr>
      </w:pPr>
      <w:r w:rsidRPr="001F6624">
        <w:rPr>
          <w:b/>
          <w:bCs w:val="0"/>
          <w:sz w:val="26"/>
          <w:szCs w:val="26"/>
        </w:rPr>
        <w:tab/>
      </w:r>
      <w:r w:rsidRPr="001F6624">
        <w:rPr>
          <w:sz w:val="26"/>
          <w:szCs w:val="26"/>
          <w:u w:val="single"/>
        </w:rPr>
        <w:t>Определение объема работ:</w:t>
      </w:r>
    </w:p>
    <w:p w14:paraId="19912527" w14:textId="25C00113" w:rsidR="00E10E75" w:rsidRPr="001F6624" w:rsidRDefault="00E10E75" w:rsidP="00E10E75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Требование: Индивидуальный выгул для каждого вольера.</w:t>
      </w:r>
    </w:p>
    <w:p w14:paraId="704B0A21" w14:textId="2DAB7AED" w:rsidR="00E10E75" w:rsidRPr="001F6624" w:rsidRDefault="00E10E75" w:rsidP="00E10E75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Предположение: 70 вольеров, и нужно создать 70 отдельных выгульных зон.</w:t>
      </w:r>
    </w:p>
    <w:p w14:paraId="1ED82FE5" w14:textId="3F6F48C2" w:rsidR="00E10E75" w:rsidRPr="001F6624" w:rsidRDefault="00E10E75" w:rsidP="00E10E75">
      <w:pPr>
        <w:tabs>
          <w:tab w:val="num" w:pos="720"/>
        </w:tabs>
        <w:ind w:right="-142" w:firstLine="709"/>
        <w:jc w:val="both"/>
        <w:rPr>
          <w:sz w:val="26"/>
          <w:szCs w:val="26"/>
          <w:u w:val="single"/>
        </w:rPr>
      </w:pPr>
      <w:r w:rsidRPr="001F6624">
        <w:rPr>
          <w:sz w:val="26"/>
          <w:szCs w:val="26"/>
          <w:u w:val="single"/>
        </w:rPr>
        <w:t>Оценка стоимости реконструкции:</w:t>
      </w:r>
    </w:p>
    <w:p w14:paraId="66B2370F" w14:textId="1E28DFEB" w:rsidR="00E10E75" w:rsidRPr="001F6624" w:rsidRDefault="00E10E75" w:rsidP="00E10E75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Ограждения: Сетка-рабица на металлических столбах. </w:t>
      </w:r>
    </w:p>
    <w:p w14:paraId="5DF7369B" w14:textId="3341C360" w:rsidR="00E10E75" w:rsidRPr="001F6624" w:rsidRDefault="00E10E75" w:rsidP="00E10E75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Периметр каждой секции: 4м + 2</w:t>
      </w:r>
      <w:r w:rsidR="009D2260" w:rsidRPr="001F6624">
        <w:rPr>
          <w:sz w:val="26"/>
          <w:szCs w:val="26"/>
        </w:rPr>
        <w:t>,</w:t>
      </w:r>
      <w:r w:rsidRPr="001F6624">
        <w:rPr>
          <w:sz w:val="26"/>
          <w:szCs w:val="26"/>
        </w:rPr>
        <w:t>5м + 4м + 2</w:t>
      </w:r>
      <w:r w:rsidR="001B2532" w:rsidRPr="001F6624">
        <w:rPr>
          <w:sz w:val="26"/>
          <w:szCs w:val="26"/>
        </w:rPr>
        <w:t>,</w:t>
      </w:r>
      <w:r w:rsidRPr="001F6624">
        <w:rPr>
          <w:sz w:val="26"/>
          <w:szCs w:val="26"/>
        </w:rPr>
        <w:t>5м = 13 метров.</w:t>
      </w:r>
    </w:p>
    <w:p w14:paraId="6FF6B152" w14:textId="391917DC" w:rsidR="00E10E75" w:rsidRPr="001F6624" w:rsidRDefault="00E10E75" w:rsidP="00E10E75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Общая длина ограждений: </w:t>
      </w:r>
      <w:r w:rsidR="006F11FC" w:rsidRPr="001F6624">
        <w:rPr>
          <w:sz w:val="26"/>
          <w:szCs w:val="26"/>
        </w:rPr>
        <w:t>70</w:t>
      </w:r>
      <w:r w:rsidRPr="001F6624">
        <w:rPr>
          <w:sz w:val="26"/>
          <w:szCs w:val="26"/>
        </w:rPr>
        <w:t xml:space="preserve"> секций * 13 метров = </w:t>
      </w:r>
      <w:r w:rsidR="006F11FC" w:rsidRPr="001F6624">
        <w:rPr>
          <w:sz w:val="26"/>
          <w:szCs w:val="26"/>
        </w:rPr>
        <w:t>910</w:t>
      </w:r>
      <w:r w:rsidRPr="001F6624">
        <w:rPr>
          <w:sz w:val="26"/>
          <w:szCs w:val="26"/>
        </w:rPr>
        <w:t xml:space="preserve"> метров.</w:t>
      </w:r>
    </w:p>
    <w:p w14:paraId="65FD8EE6" w14:textId="44146E3C" w:rsidR="00E10E75" w:rsidRPr="001F6624" w:rsidRDefault="00E10E75" w:rsidP="00E10E75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Стоимость сетки и столбов (с установкой)</w:t>
      </w:r>
      <w:proofErr w:type="gramStart"/>
      <w:r w:rsidRPr="001F6624">
        <w:rPr>
          <w:sz w:val="26"/>
          <w:szCs w:val="26"/>
        </w:rPr>
        <w:t>:</w:t>
      </w:r>
      <w:r w:rsidR="00FA3C2C" w:rsidRPr="001F6624">
        <w:rPr>
          <w:sz w:val="26"/>
          <w:szCs w:val="26"/>
        </w:rPr>
        <w:t xml:space="preserve"> </w:t>
      </w:r>
      <w:r w:rsidRPr="001F6624">
        <w:rPr>
          <w:sz w:val="26"/>
          <w:szCs w:val="26"/>
        </w:rPr>
        <w:t>Предположим</w:t>
      </w:r>
      <w:proofErr w:type="gramEnd"/>
      <w:r w:rsidRPr="001F6624">
        <w:rPr>
          <w:sz w:val="26"/>
          <w:szCs w:val="26"/>
        </w:rPr>
        <w:t>, 1000 руб</w:t>
      </w:r>
      <w:r w:rsidR="006F11FC" w:rsidRPr="001F6624">
        <w:rPr>
          <w:sz w:val="26"/>
          <w:szCs w:val="26"/>
        </w:rPr>
        <w:t>.</w:t>
      </w:r>
      <w:r w:rsidRPr="001F6624">
        <w:rPr>
          <w:sz w:val="26"/>
          <w:szCs w:val="26"/>
        </w:rPr>
        <w:t xml:space="preserve">/метр (включая работу). </w:t>
      </w:r>
    </w:p>
    <w:p w14:paraId="4B5FEDFD" w14:textId="1DBE9514" w:rsidR="00E10E75" w:rsidRPr="001F6624" w:rsidRDefault="00E10E75" w:rsidP="00E10E75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Стоимость ограждений: </w:t>
      </w:r>
      <w:r w:rsidR="006F11FC" w:rsidRPr="001F6624">
        <w:rPr>
          <w:sz w:val="26"/>
          <w:szCs w:val="26"/>
        </w:rPr>
        <w:t>910</w:t>
      </w:r>
      <w:r w:rsidRPr="001F6624">
        <w:rPr>
          <w:sz w:val="26"/>
          <w:szCs w:val="26"/>
        </w:rPr>
        <w:t xml:space="preserve"> метров * 1</w:t>
      </w:r>
      <w:r w:rsidR="001B2532" w:rsidRPr="001F6624">
        <w:rPr>
          <w:sz w:val="26"/>
          <w:szCs w:val="26"/>
        </w:rPr>
        <w:t xml:space="preserve"> </w:t>
      </w:r>
      <w:r w:rsidRPr="001F6624">
        <w:rPr>
          <w:sz w:val="26"/>
          <w:szCs w:val="26"/>
        </w:rPr>
        <w:t>000 руб</w:t>
      </w:r>
      <w:r w:rsidR="001B2532" w:rsidRPr="001F6624">
        <w:rPr>
          <w:sz w:val="26"/>
          <w:szCs w:val="26"/>
        </w:rPr>
        <w:t>.</w:t>
      </w:r>
      <w:r w:rsidRPr="001F6624">
        <w:rPr>
          <w:sz w:val="26"/>
          <w:szCs w:val="26"/>
        </w:rPr>
        <w:t xml:space="preserve">/метр = </w:t>
      </w:r>
      <w:r w:rsidR="006F11FC" w:rsidRPr="001F6624">
        <w:rPr>
          <w:sz w:val="26"/>
          <w:szCs w:val="26"/>
        </w:rPr>
        <w:t>910</w:t>
      </w:r>
      <w:r w:rsidRPr="001F6624">
        <w:rPr>
          <w:sz w:val="26"/>
          <w:szCs w:val="26"/>
        </w:rPr>
        <w:t xml:space="preserve"> 000 руб.</w:t>
      </w:r>
    </w:p>
    <w:p w14:paraId="3A39D3FC" w14:textId="0A4B152C" w:rsidR="00E10E75" w:rsidRPr="001F6624" w:rsidRDefault="00E10E75" w:rsidP="00E10E75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Калитки: </w:t>
      </w:r>
      <w:r w:rsidR="006F11FC" w:rsidRPr="001F6624">
        <w:rPr>
          <w:sz w:val="26"/>
          <w:szCs w:val="26"/>
        </w:rPr>
        <w:t>70</w:t>
      </w:r>
      <w:r w:rsidRPr="001F6624">
        <w:rPr>
          <w:sz w:val="26"/>
          <w:szCs w:val="26"/>
        </w:rPr>
        <w:t xml:space="preserve"> калиток * 2</w:t>
      </w:r>
      <w:r w:rsidR="001B2532" w:rsidRPr="001F6624">
        <w:rPr>
          <w:sz w:val="26"/>
          <w:szCs w:val="26"/>
        </w:rPr>
        <w:t xml:space="preserve"> </w:t>
      </w:r>
      <w:r w:rsidRPr="001F6624">
        <w:rPr>
          <w:sz w:val="26"/>
          <w:szCs w:val="26"/>
        </w:rPr>
        <w:t>000 руб</w:t>
      </w:r>
      <w:r w:rsidR="001B2532" w:rsidRPr="001F6624">
        <w:rPr>
          <w:sz w:val="26"/>
          <w:szCs w:val="26"/>
        </w:rPr>
        <w:t>.</w:t>
      </w:r>
      <w:r w:rsidRPr="001F6624">
        <w:rPr>
          <w:sz w:val="26"/>
          <w:szCs w:val="26"/>
        </w:rPr>
        <w:t>/штука (с</w:t>
      </w:r>
      <w:r w:rsidR="001B2532" w:rsidRPr="001F6624">
        <w:rPr>
          <w:sz w:val="26"/>
          <w:szCs w:val="26"/>
        </w:rPr>
        <w:t> </w:t>
      </w:r>
      <w:r w:rsidRPr="001F6624">
        <w:rPr>
          <w:sz w:val="26"/>
          <w:szCs w:val="26"/>
        </w:rPr>
        <w:t xml:space="preserve">установкой) = </w:t>
      </w:r>
      <w:r w:rsidR="006F11FC" w:rsidRPr="001F6624">
        <w:rPr>
          <w:sz w:val="26"/>
          <w:szCs w:val="26"/>
        </w:rPr>
        <w:t>140</w:t>
      </w:r>
      <w:r w:rsidRPr="001F6624">
        <w:rPr>
          <w:sz w:val="26"/>
          <w:szCs w:val="26"/>
        </w:rPr>
        <w:t xml:space="preserve"> 000 руб.</w:t>
      </w:r>
    </w:p>
    <w:p w14:paraId="3A070E88" w14:textId="7C87A4FA" w:rsidR="008A4E40" w:rsidRPr="001F6624" w:rsidRDefault="00E10E75" w:rsidP="00E10E75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Итого по реконструкции выгульных площадок: </w:t>
      </w:r>
      <w:r w:rsidR="006F11FC" w:rsidRPr="001F6624">
        <w:rPr>
          <w:sz w:val="26"/>
          <w:szCs w:val="26"/>
        </w:rPr>
        <w:t>910 </w:t>
      </w:r>
      <w:r w:rsidRPr="001F6624">
        <w:rPr>
          <w:sz w:val="26"/>
          <w:szCs w:val="26"/>
        </w:rPr>
        <w:t>000</w:t>
      </w:r>
      <w:r w:rsidR="006F11FC" w:rsidRPr="001F6624">
        <w:rPr>
          <w:sz w:val="26"/>
          <w:szCs w:val="26"/>
        </w:rPr>
        <w:t xml:space="preserve"> (ограждения)</w:t>
      </w:r>
      <w:r w:rsidRPr="001F6624">
        <w:rPr>
          <w:sz w:val="26"/>
          <w:szCs w:val="26"/>
        </w:rPr>
        <w:t xml:space="preserve"> + </w:t>
      </w:r>
      <w:r w:rsidR="006F11FC" w:rsidRPr="001F6624">
        <w:rPr>
          <w:sz w:val="26"/>
          <w:szCs w:val="26"/>
        </w:rPr>
        <w:t>140</w:t>
      </w:r>
      <w:r w:rsidRPr="001F6624">
        <w:rPr>
          <w:sz w:val="26"/>
          <w:szCs w:val="26"/>
        </w:rPr>
        <w:t xml:space="preserve"> 000 </w:t>
      </w:r>
      <w:r w:rsidR="006F11FC" w:rsidRPr="001F6624">
        <w:rPr>
          <w:sz w:val="26"/>
          <w:szCs w:val="26"/>
        </w:rPr>
        <w:t xml:space="preserve">(калитки) </w:t>
      </w:r>
      <w:r w:rsidRPr="001F6624">
        <w:rPr>
          <w:sz w:val="26"/>
          <w:szCs w:val="26"/>
        </w:rPr>
        <w:t xml:space="preserve">= </w:t>
      </w:r>
      <w:r w:rsidR="006F11FC" w:rsidRPr="001F6624">
        <w:rPr>
          <w:sz w:val="26"/>
          <w:szCs w:val="26"/>
        </w:rPr>
        <w:t xml:space="preserve">1 </w:t>
      </w:r>
      <w:r w:rsidR="001B2532" w:rsidRPr="001F6624">
        <w:rPr>
          <w:sz w:val="26"/>
          <w:szCs w:val="26"/>
        </w:rPr>
        <w:t>05</w:t>
      </w:r>
      <w:r w:rsidR="006F11FC" w:rsidRPr="001F6624">
        <w:rPr>
          <w:sz w:val="26"/>
          <w:szCs w:val="26"/>
        </w:rPr>
        <w:t>0</w:t>
      </w:r>
      <w:r w:rsidRPr="001F6624">
        <w:rPr>
          <w:sz w:val="26"/>
          <w:szCs w:val="26"/>
        </w:rPr>
        <w:t xml:space="preserve"> 000 руб.</w:t>
      </w:r>
    </w:p>
    <w:p w14:paraId="03414838" w14:textId="5D06AD08" w:rsidR="00F61A7C" w:rsidRPr="001F6624" w:rsidRDefault="00CA16A9" w:rsidP="004A7717">
      <w:pPr>
        <w:tabs>
          <w:tab w:val="num" w:pos="720"/>
        </w:tabs>
        <w:ind w:right="-14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снижения издержек субъектов регулирования указанные </w:t>
      </w:r>
      <w:r w:rsidR="000A2F9E">
        <w:rPr>
          <w:sz w:val="26"/>
          <w:szCs w:val="26"/>
        </w:rPr>
        <w:t>выше требования подлежат пересмотру.</w:t>
      </w:r>
    </w:p>
    <w:p w14:paraId="6D465F24" w14:textId="1ECB5D5B" w:rsidR="00473E22" w:rsidRPr="001F6624" w:rsidRDefault="00473E22" w:rsidP="00FA3C2C">
      <w:pPr>
        <w:pStyle w:val="af3"/>
        <w:numPr>
          <w:ilvl w:val="0"/>
          <w:numId w:val="6"/>
        </w:numPr>
        <w:suppressAutoHyphens/>
        <w:ind w:left="0" w:right="-144" w:firstLine="1134"/>
        <w:jc w:val="center"/>
        <w:rPr>
          <w:i/>
          <w:iCs/>
          <w:sz w:val="26"/>
          <w:szCs w:val="26"/>
        </w:rPr>
      </w:pPr>
      <w:r w:rsidRPr="001F6624">
        <w:rPr>
          <w:i/>
          <w:iCs/>
          <w:sz w:val="26"/>
          <w:szCs w:val="26"/>
        </w:rPr>
        <w:t>Выводы по результатам проведения экспертизы</w:t>
      </w:r>
    </w:p>
    <w:p w14:paraId="51F81100" w14:textId="77777777" w:rsidR="007A12BA" w:rsidRPr="001F6624" w:rsidRDefault="007A12BA" w:rsidP="00F211C5">
      <w:pPr>
        <w:pStyle w:val="af3"/>
        <w:suppressAutoHyphens/>
        <w:ind w:left="-142" w:right="-144" w:firstLine="1211"/>
        <w:jc w:val="both"/>
        <w:rPr>
          <w:i/>
          <w:iCs/>
          <w:sz w:val="26"/>
          <w:szCs w:val="26"/>
        </w:rPr>
      </w:pPr>
    </w:p>
    <w:p w14:paraId="3FBCD27A" w14:textId="13249AF7" w:rsidR="00473E22" w:rsidRPr="001F6624" w:rsidRDefault="00473E22" w:rsidP="00C90849">
      <w:pPr>
        <w:ind w:right="-144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>На основе проведенной экспертизы Постановления № 132</w:t>
      </w:r>
      <w:r w:rsidR="00272629" w:rsidRPr="001F6624">
        <w:rPr>
          <w:sz w:val="26"/>
          <w:szCs w:val="26"/>
        </w:rPr>
        <w:t>3</w:t>
      </w:r>
      <w:r w:rsidRPr="001F6624">
        <w:rPr>
          <w:sz w:val="26"/>
          <w:szCs w:val="26"/>
        </w:rPr>
        <w:t xml:space="preserve">-па установлено, что в нормативном акте </w:t>
      </w:r>
      <w:r w:rsidR="00DC7232" w:rsidRPr="001F6624">
        <w:rPr>
          <w:sz w:val="26"/>
          <w:szCs w:val="26"/>
        </w:rPr>
        <w:t>содерж</w:t>
      </w:r>
      <w:r w:rsidR="00945490" w:rsidRPr="001F6624">
        <w:rPr>
          <w:sz w:val="26"/>
          <w:szCs w:val="26"/>
        </w:rPr>
        <w:t xml:space="preserve">атся </w:t>
      </w:r>
      <w:r w:rsidRPr="001F6624">
        <w:rPr>
          <w:sz w:val="26"/>
          <w:szCs w:val="26"/>
        </w:rPr>
        <w:t>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положения, способствующие возникновению необоснованных расходов субъектов предпринимательской и иной экономической деятельности.</w:t>
      </w:r>
    </w:p>
    <w:p w14:paraId="1487A398" w14:textId="222ACDE0" w:rsidR="00501D43" w:rsidRPr="001F6624" w:rsidRDefault="00501D43" w:rsidP="00C90849">
      <w:pPr>
        <w:ind w:right="-144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В целях устранения выявленных </w:t>
      </w:r>
      <w:r w:rsidR="005818E3" w:rsidRPr="001F6624">
        <w:rPr>
          <w:sz w:val="26"/>
          <w:szCs w:val="26"/>
        </w:rPr>
        <w:t>противоречий</w:t>
      </w:r>
      <w:r w:rsidRPr="001F6624">
        <w:rPr>
          <w:sz w:val="26"/>
          <w:szCs w:val="26"/>
        </w:rPr>
        <w:t xml:space="preserve"> </w:t>
      </w:r>
      <w:r w:rsidR="00A478E2" w:rsidRPr="001F6624">
        <w:rPr>
          <w:sz w:val="26"/>
          <w:szCs w:val="26"/>
        </w:rPr>
        <w:t>(отражены в раздел</w:t>
      </w:r>
      <w:r w:rsidR="00266694">
        <w:rPr>
          <w:sz w:val="26"/>
          <w:szCs w:val="26"/>
        </w:rPr>
        <w:t>ах</w:t>
      </w:r>
      <w:r w:rsidR="00A478E2" w:rsidRPr="001F6624">
        <w:rPr>
          <w:sz w:val="26"/>
          <w:szCs w:val="26"/>
        </w:rPr>
        <w:t xml:space="preserve"> 2 и 3 настоящего заключения) </w:t>
      </w:r>
      <w:r w:rsidRPr="001F6624">
        <w:rPr>
          <w:sz w:val="26"/>
          <w:szCs w:val="26"/>
        </w:rPr>
        <w:t xml:space="preserve">и повышения эффективности правового регулирования </w:t>
      </w:r>
      <w:r w:rsidR="00BA7DE1" w:rsidRPr="001F6624">
        <w:rPr>
          <w:sz w:val="26"/>
          <w:szCs w:val="26"/>
        </w:rPr>
        <w:t>рекомендуе</w:t>
      </w:r>
      <w:r w:rsidR="005818E3" w:rsidRPr="001F6624">
        <w:rPr>
          <w:sz w:val="26"/>
          <w:szCs w:val="26"/>
        </w:rPr>
        <w:t>м</w:t>
      </w:r>
      <w:r w:rsidR="00BA7DE1" w:rsidRPr="001F6624">
        <w:rPr>
          <w:sz w:val="26"/>
          <w:szCs w:val="26"/>
        </w:rPr>
        <w:t xml:space="preserve"> </w:t>
      </w:r>
      <w:r w:rsidR="00B1306C" w:rsidRPr="001F6624">
        <w:rPr>
          <w:sz w:val="26"/>
          <w:szCs w:val="26"/>
        </w:rPr>
        <w:t xml:space="preserve">Комитету </w:t>
      </w:r>
      <w:r w:rsidR="00A478E2" w:rsidRPr="001F6624">
        <w:rPr>
          <w:sz w:val="26"/>
          <w:szCs w:val="26"/>
        </w:rPr>
        <w:t xml:space="preserve">инициировать </w:t>
      </w:r>
      <w:r w:rsidR="00BA7DE1" w:rsidRPr="001F6624">
        <w:rPr>
          <w:sz w:val="26"/>
          <w:szCs w:val="26"/>
        </w:rPr>
        <w:t>внес</w:t>
      </w:r>
      <w:r w:rsidR="005818E3" w:rsidRPr="001F6624">
        <w:rPr>
          <w:sz w:val="26"/>
          <w:szCs w:val="26"/>
        </w:rPr>
        <w:t>ение</w:t>
      </w:r>
      <w:r w:rsidR="00BA7DE1" w:rsidRPr="001F6624">
        <w:rPr>
          <w:sz w:val="26"/>
          <w:szCs w:val="26"/>
        </w:rPr>
        <w:t xml:space="preserve"> соответствующи</w:t>
      </w:r>
      <w:r w:rsidR="005818E3" w:rsidRPr="001F6624">
        <w:rPr>
          <w:sz w:val="26"/>
          <w:szCs w:val="26"/>
        </w:rPr>
        <w:t xml:space="preserve">х </w:t>
      </w:r>
      <w:r w:rsidR="00BA7DE1" w:rsidRPr="001F6624">
        <w:rPr>
          <w:sz w:val="26"/>
          <w:szCs w:val="26"/>
        </w:rPr>
        <w:t>изменени</w:t>
      </w:r>
      <w:r w:rsidR="005818E3" w:rsidRPr="001F6624">
        <w:rPr>
          <w:sz w:val="26"/>
          <w:szCs w:val="26"/>
        </w:rPr>
        <w:t>й</w:t>
      </w:r>
      <w:r w:rsidR="00BA7DE1" w:rsidRPr="001F6624">
        <w:rPr>
          <w:sz w:val="26"/>
          <w:szCs w:val="26"/>
        </w:rPr>
        <w:t xml:space="preserve">, </w:t>
      </w:r>
      <w:r w:rsidR="00945490" w:rsidRPr="001F6624">
        <w:rPr>
          <w:sz w:val="26"/>
          <w:szCs w:val="26"/>
        </w:rPr>
        <w:t>изложи</w:t>
      </w:r>
      <w:r w:rsidR="00BA7DE1" w:rsidRPr="001F6624">
        <w:rPr>
          <w:sz w:val="26"/>
          <w:szCs w:val="26"/>
        </w:rPr>
        <w:t>в</w:t>
      </w:r>
      <w:r w:rsidR="00945490" w:rsidRPr="001F6624">
        <w:rPr>
          <w:sz w:val="26"/>
          <w:szCs w:val="26"/>
        </w:rPr>
        <w:t xml:space="preserve"> </w:t>
      </w:r>
      <w:r w:rsidR="00B1306C" w:rsidRPr="001F6624">
        <w:rPr>
          <w:sz w:val="26"/>
          <w:szCs w:val="26"/>
        </w:rPr>
        <w:t>П</w:t>
      </w:r>
      <w:r w:rsidR="00945490" w:rsidRPr="001F6624">
        <w:rPr>
          <w:sz w:val="26"/>
          <w:szCs w:val="26"/>
        </w:rPr>
        <w:t>орядок в новой редакции</w:t>
      </w:r>
      <w:r w:rsidRPr="001F6624">
        <w:rPr>
          <w:sz w:val="26"/>
          <w:szCs w:val="26"/>
        </w:rPr>
        <w:t xml:space="preserve">. </w:t>
      </w:r>
    </w:p>
    <w:p w14:paraId="17B03FDF" w14:textId="7399235D" w:rsidR="00F017F9" w:rsidRPr="001F6624" w:rsidRDefault="00F017F9" w:rsidP="00C90849">
      <w:pPr>
        <w:ind w:right="-144" w:firstLine="709"/>
        <w:jc w:val="both"/>
        <w:rPr>
          <w:sz w:val="26"/>
          <w:szCs w:val="26"/>
        </w:rPr>
      </w:pPr>
      <w:r w:rsidRPr="001F6624">
        <w:rPr>
          <w:sz w:val="26"/>
          <w:szCs w:val="26"/>
        </w:rPr>
        <w:t xml:space="preserve">Кроме того, напоминаем, что согласно п. 8 Правил проведения оценки регулирующего воздействия проектов нормативных правовых актов Курской области, утвержденных постановлением Администрации Курской области от 29.03.2013 № 175-па, проекты нормативных правовых актов, содержащие обязательные требования, связанные с осуществлением предпринимательской и иной экономической деятельности, подлежат проведению в отношении них процедуры оценки регулирующего воздействия, порядок установления обязательных требований, содержащихся в нормативных правовых актах </w:t>
      </w:r>
      <w:r w:rsidRPr="001F6624">
        <w:rPr>
          <w:sz w:val="26"/>
          <w:szCs w:val="26"/>
        </w:rPr>
        <w:lastRenderedPageBreak/>
        <w:t>Курской области урегулирован в постановлении Администрации Курской области от 21.07.2022 № 819-па.</w:t>
      </w:r>
      <w:r w:rsidR="00A478E2" w:rsidRPr="001F6624">
        <w:rPr>
          <w:sz w:val="26"/>
          <w:szCs w:val="26"/>
        </w:rPr>
        <w:t xml:space="preserve"> При этом, проект Постановления № 132</w:t>
      </w:r>
      <w:r w:rsidR="00272629" w:rsidRPr="001F6624">
        <w:rPr>
          <w:sz w:val="26"/>
          <w:szCs w:val="26"/>
        </w:rPr>
        <w:t>3</w:t>
      </w:r>
      <w:r w:rsidR="00A478E2" w:rsidRPr="001F6624">
        <w:rPr>
          <w:sz w:val="26"/>
          <w:szCs w:val="26"/>
        </w:rPr>
        <w:t xml:space="preserve">-па процедуру оценки регулирующего воздействия не проходил. </w:t>
      </w:r>
    </w:p>
    <w:p w14:paraId="661E8DE2" w14:textId="77777777" w:rsidR="000F2361" w:rsidRPr="001F6624" w:rsidRDefault="000F2361" w:rsidP="001D68E1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ermEnd w:id="1835288076"/>
    <w:p w14:paraId="4819C792" w14:textId="77777777" w:rsidR="000F51BC" w:rsidRPr="00015930" w:rsidRDefault="000F51BC" w:rsidP="004E1F82">
      <w:pPr>
        <w:shd w:val="clear" w:color="auto" w:fill="FFFFFF"/>
        <w:ind w:firstLine="709"/>
        <w:jc w:val="both"/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02"/>
        <w:gridCol w:w="4649"/>
        <w:gridCol w:w="1470"/>
      </w:tblGrid>
      <w:tr w:rsidR="007E6572" w:rsidRPr="00015930" w14:paraId="52AD2B3C" w14:textId="77777777" w:rsidTr="0080588F">
        <w:tc>
          <w:tcPr>
            <w:tcW w:w="2023" w:type="pct"/>
            <w:shd w:val="clear" w:color="auto" w:fill="auto"/>
          </w:tcPr>
          <w:p w14:paraId="200A10E6" w14:textId="02D1F75C" w:rsidR="00073024" w:rsidRPr="001F6624" w:rsidRDefault="007108A4" w:rsidP="001426E5">
            <w:pPr>
              <w:rPr>
                <w:sz w:val="26"/>
                <w:szCs w:val="26"/>
              </w:rPr>
            </w:pPr>
            <w:permStart w:id="1197888208" w:edGrp="everyone" w:colFirst="2" w:colLast="2"/>
            <w:permStart w:id="274424785" w:edGrp="everyone" w:colFirst="0" w:colLast="0"/>
            <w:r w:rsidRPr="001F6624">
              <w:rPr>
                <w:sz w:val="26"/>
                <w:szCs w:val="26"/>
              </w:rPr>
              <w:t>Врио</w:t>
            </w:r>
            <w:r w:rsidR="004A3CF8" w:rsidRPr="001F6624">
              <w:rPr>
                <w:sz w:val="26"/>
                <w:szCs w:val="26"/>
              </w:rPr>
              <w:t xml:space="preserve"> </w:t>
            </w:r>
            <w:r w:rsidR="0007473D" w:rsidRPr="001F6624">
              <w:rPr>
                <w:sz w:val="26"/>
                <w:szCs w:val="26"/>
              </w:rPr>
              <w:t xml:space="preserve">заместителя </w:t>
            </w:r>
            <w:r w:rsidR="002067D1" w:rsidRPr="001F6624">
              <w:rPr>
                <w:sz w:val="26"/>
                <w:szCs w:val="26"/>
              </w:rPr>
              <w:t>П</w:t>
            </w:r>
            <w:r w:rsidR="004A3CF8" w:rsidRPr="001F6624">
              <w:rPr>
                <w:sz w:val="26"/>
                <w:szCs w:val="26"/>
              </w:rPr>
              <w:t>редседателя Правительства Курской области – министра экономического развития Курской области</w:t>
            </w:r>
          </w:p>
        </w:tc>
        <w:tc>
          <w:tcPr>
            <w:tcW w:w="2343" w:type="pct"/>
          </w:tcPr>
          <w:p w14:paraId="3D36FE67" w14:textId="77777777" w:rsidR="00073024" w:rsidRDefault="00605AC3" w:rsidP="0080588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21EDCF" wp14:editId="0FAD1E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-180340</wp:posOffset>
                      </wp:positionV>
                      <wp:extent cx="2880000" cy="972000"/>
                      <wp:effectExtent l="0" t="0" r="0" b="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0" cy="97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56B039" w14:textId="77777777" w:rsidR="00605AC3" w:rsidRDefault="00605AC3" w:rsidP="00605AC3">
                                  <w:bookmarkStart w:id="14" w:name="SIGNERSTAMP1"/>
                                  <w:bookmarkEnd w:id="1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1EDCF" id="Прямоугольник 10" o:spid="_x0000_s1027" style="position:absolute;margin-left:0;margin-top:-14.2pt;width:226.75pt;height:7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" filled="f" stroked="f" strokeweight="1pt">
                      <v:textbox inset="0,0,0,0">
                        <w:txbxContent>
                          <w:p w14:paraId="6756B039" w14:textId="77777777" w:rsidR="00605AC3" w:rsidRDefault="00605AC3" w:rsidP="00605AC3">
                            <w:bookmarkStart w:id="15" w:name="SIGNERSTAMP1"/>
                            <w:bookmarkEnd w:id="15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F6B8779" wp14:editId="5B393912">
                      <wp:extent cx="2880000" cy="180000"/>
                      <wp:effectExtent l="0" t="0" r="0" b="0"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2727B83E" id="Прямоугольник 9" o:spid="_x0000_s1026" style="width:226.7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" filled="f" stroked="f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634" w:type="pct"/>
            <w:shd w:val="clear" w:color="auto" w:fill="auto"/>
            <w:noWrap/>
            <w:vAlign w:val="bottom"/>
          </w:tcPr>
          <w:p w14:paraId="01CA8DC3" w14:textId="1D88F1F0" w:rsidR="00073024" w:rsidRPr="001F6624" w:rsidRDefault="00C03A4F" w:rsidP="001D68E1">
            <w:pPr>
              <w:jc w:val="right"/>
              <w:rPr>
                <w:sz w:val="26"/>
                <w:szCs w:val="26"/>
              </w:rPr>
            </w:pPr>
            <w:r w:rsidRPr="001F6624">
              <w:rPr>
                <w:sz w:val="26"/>
                <w:szCs w:val="26"/>
              </w:rPr>
              <w:t>Л.Г. Осипов</w:t>
            </w:r>
          </w:p>
        </w:tc>
      </w:tr>
    </w:tbl>
    <w:permEnd w:id="1197888208"/>
    <w:permEnd w:id="274424785"/>
    <w:p w14:paraId="58607BE2" w14:textId="77777777" w:rsidR="002147CC" w:rsidRDefault="002147CC" w:rsidP="00B25445">
      <w:pPr>
        <w:rPr>
          <w:sz w:val="20"/>
          <w:szCs w:val="20"/>
        </w:rPr>
      </w:pPr>
      <w:r w:rsidRPr="00CE757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 wp14:anchorId="3D4F5B27" wp14:editId="2868CB6C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1800000" cy="336550"/>
                <wp:effectExtent l="0" t="0" r="1016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C726E" w14:textId="5B6738FB" w:rsidR="00650BB4" w:rsidRPr="009A0324" w:rsidRDefault="00473E22" w:rsidP="00650B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013393264" w:edGrp="everyone"/>
                            <w:r>
                              <w:rPr>
                                <w:sz w:val="20"/>
                                <w:szCs w:val="20"/>
                              </w:rPr>
                              <w:t>О.И. Савкова</w:t>
                            </w:r>
                            <w:r w:rsidR="00650BB4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5D6ED647" w14:textId="77777777" w:rsidR="00650BB4" w:rsidRPr="009A0324" w:rsidRDefault="00650BB4" w:rsidP="00650B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 (4712) 33-07-73</w:t>
                            </w:r>
                          </w:p>
                          <w:p w14:paraId="001F465A" w14:textId="2BBD81D6" w:rsidR="00650BB4" w:rsidRPr="00D87D2A" w:rsidRDefault="00473E22" w:rsidP="00650BB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savkova</w:t>
                            </w:r>
                            <w:proofErr w:type="spellEnd"/>
                            <w:r w:rsidR="00650BB4" w:rsidRPr="009A032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oi</w:t>
                            </w:r>
                            <w:r w:rsidR="00650BB4" w:rsidRPr="009A0324">
                              <w:rPr>
                                <w:sz w:val="20"/>
                                <w:szCs w:val="20"/>
                              </w:rPr>
                              <w:t>@rkursk.ru</w:t>
                            </w:r>
                            <w:r w:rsidR="00650BB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ermEnd w:id="1013393264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F5B2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0;margin-top:0;width:141.75pt;height:26.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" o:allowincell="f" o:allowoverlap="f" filled="f" stroked="f">
                <v:textbox style="mso-fit-shape-to-text:t" inset="0,0,0,0">
                  <w:txbxContent>
                    <w:p w14:paraId="6A6C726E" w14:textId="5B6738FB" w:rsidR="00650BB4" w:rsidRPr="009A0324" w:rsidRDefault="00473E22" w:rsidP="00650BB4">
                      <w:pPr>
                        <w:rPr>
                          <w:sz w:val="20"/>
                          <w:szCs w:val="20"/>
                        </w:rPr>
                      </w:pPr>
                      <w:permStart w:id="1013393264" w:edGrp="everyone"/>
                      <w:r>
                        <w:rPr>
                          <w:sz w:val="20"/>
                          <w:szCs w:val="20"/>
                        </w:rPr>
                        <w:t>О.И. Савкова</w:t>
                      </w:r>
                      <w:r w:rsidR="00650BB4">
                        <w:rPr>
                          <w:sz w:val="20"/>
                          <w:szCs w:val="20"/>
                        </w:rPr>
                        <w:t>,</w:t>
                      </w:r>
                    </w:p>
                    <w:p w14:paraId="5D6ED647" w14:textId="77777777" w:rsidR="00650BB4" w:rsidRPr="009A0324" w:rsidRDefault="00650BB4" w:rsidP="00650BB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 (4712) 33-07-73</w:t>
                      </w:r>
                    </w:p>
                    <w:p w14:paraId="001F465A" w14:textId="2BBD81D6" w:rsidR="00650BB4" w:rsidRPr="00D87D2A" w:rsidRDefault="00473E22" w:rsidP="00650BB4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en-US"/>
                        </w:rPr>
                        <w:t>savkova</w:t>
                      </w:r>
                      <w:proofErr w:type="spellEnd"/>
                      <w:r w:rsidR="00650BB4" w:rsidRPr="009A0324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oi</w:t>
                      </w:r>
                      <w:r w:rsidR="00650BB4" w:rsidRPr="009A0324">
                        <w:rPr>
                          <w:sz w:val="20"/>
                          <w:szCs w:val="20"/>
                        </w:rPr>
                        <w:t>@rkursk.ru</w:t>
                      </w:r>
                      <w:r w:rsidR="00650BB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ermEnd w:id="1013393264"/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2147CC" w:rsidSect="0086267C">
      <w:pgSz w:w="11906" w:h="16838" w:code="9"/>
      <w:pgMar w:top="1134" w:right="851" w:bottom="1134" w:left="1134" w:header="680" w:footer="68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9149D" w14:textId="77777777" w:rsidR="0000239B" w:rsidRDefault="0000239B" w:rsidP="003A2956">
      <w:r>
        <w:separator/>
      </w:r>
    </w:p>
  </w:endnote>
  <w:endnote w:type="continuationSeparator" w:id="0">
    <w:p w14:paraId="6F7A5E9E" w14:textId="77777777" w:rsidR="0000239B" w:rsidRDefault="0000239B" w:rsidP="003A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ickNew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008F" w14:textId="77777777" w:rsidR="0000239B" w:rsidRDefault="0000239B" w:rsidP="003A2956">
      <w:r>
        <w:separator/>
      </w:r>
    </w:p>
  </w:footnote>
  <w:footnote w:type="continuationSeparator" w:id="0">
    <w:p w14:paraId="76427531" w14:textId="77777777" w:rsidR="0000239B" w:rsidRDefault="0000239B" w:rsidP="003A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F6214"/>
    <w:multiLevelType w:val="hybridMultilevel"/>
    <w:tmpl w:val="8E64076E"/>
    <w:lvl w:ilvl="0" w:tplc="01963BEE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13991934"/>
    <w:multiLevelType w:val="hybridMultilevel"/>
    <w:tmpl w:val="07F6AFD4"/>
    <w:lvl w:ilvl="0" w:tplc="81D8C3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1CE2407"/>
    <w:multiLevelType w:val="multilevel"/>
    <w:tmpl w:val="D518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23555"/>
    <w:multiLevelType w:val="multilevel"/>
    <w:tmpl w:val="99DAE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036DA"/>
    <w:multiLevelType w:val="hybridMultilevel"/>
    <w:tmpl w:val="E744C352"/>
    <w:lvl w:ilvl="0" w:tplc="5CF0B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B21210"/>
    <w:multiLevelType w:val="multilevel"/>
    <w:tmpl w:val="24D4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97C74"/>
    <w:multiLevelType w:val="multilevel"/>
    <w:tmpl w:val="9AC8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64668"/>
    <w:multiLevelType w:val="multilevel"/>
    <w:tmpl w:val="AB30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BB590A"/>
    <w:multiLevelType w:val="hybridMultilevel"/>
    <w:tmpl w:val="1624DD66"/>
    <w:lvl w:ilvl="0" w:tplc="BE1E368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9C12AF4"/>
    <w:multiLevelType w:val="multilevel"/>
    <w:tmpl w:val="051E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40450B"/>
    <w:multiLevelType w:val="multilevel"/>
    <w:tmpl w:val="17B0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442E6"/>
    <w:multiLevelType w:val="multilevel"/>
    <w:tmpl w:val="60FA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0F4785"/>
    <w:multiLevelType w:val="multilevel"/>
    <w:tmpl w:val="F960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367FA7"/>
    <w:multiLevelType w:val="hybridMultilevel"/>
    <w:tmpl w:val="66D0AF7E"/>
    <w:lvl w:ilvl="0" w:tplc="0BC02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92738DE"/>
    <w:multiLevelType w:val="hybridMultilevel"/>
    <w:tmpl w:val="D8E8EA7A"/>
    <w:lvl w:ilvl="0" w:tplc="9906076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1D20FA"/>
    <w:multiLevelType w:val="hybridMultilevel"/>
    <w:tmpl w:val="3C502DFE"/>
    <w:lvl w:ilvl="0" w:tplc="7A081D1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70162860">
    <w:abstractNumId w:val="0"/>
  </w:num>
  <w:num w:numId="2" w16cid:durableId="1347170465">
    <w:abstractNumId w:val="8"/>
  </w:num>
  <w:num w:numId="3" w16cid:durableId="1777601693">
    <w:abstractNumId w:val="1"/>
  </w:num>
  <w:num w:numId="4" w16cid:durableId="170074029">
    <w:abstractNumId w:val="15"/>
  </w:num>
  <w:num w:numId="5" w16cid:durableId="1681271117">
    <w:abstractNumId w:val="14"/>
  </w:num>
  <w:num w:numId="6" w16cid:durableId="215628274">
    <w:abstractNumId w:val="4"/>
  </w:num>
  <w:num w:numId="7" w16cid:durableId="1472333747">
    <w:abstractNumId w:val="13"/>
  </w:num>
  <w:num w:numId="8" w16cid:durableId="234055018">
    <w:abstractNumId w:val="11"/>
  </w:num>
  <w:num w:numId="9" w16cid:durableId="1773743781">
    <w:abstractNumId w:val="12"/>
  </w:num>
  <w:num w:numId="10" w16cid:durableId="609703712">
    <w:abstractNumId w:val="6"/>
  </w:num>
  <w:num w:numId="11" w16cid:durableId="918365958">
    <w:abstractNumId w:val="10"/>
  </w:num>
  <w:num w:numId="12" w16cid:durableId="959993276">
    <w:abstractNumId w:val="9"/>
  </w:num>
  <w:num w:numId="13" w16cid:durableId="1193953424">
    <w:abstractNumId w:val="3"/>
  </w:num>
  <w:num w:numId="14" w16cid:durableId="1232426676">
    <w:abstractNumId w:val="7"/>
  </w:num>
  <w:num w:numId="15" w16cid:durableId="566108880">
    <w:abstractNumId w:val="5"/>
  </w:num>
  <w:num w:numId="16" w16cid:durableId="1977369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0H0KDHyyobMWWhbmP2r3EEc1nSZ+8j5fw4dIhduoHbAKTSDhgE13csb90DYHcJVo9DSSK9t5l61ICZgv/mjrA==" w:salt="njhzob+epjD4jVhD861JEA=="/>
  <w:defaultTabStop w:val="720"/>
  <w:doNotHyphenateCaps/>
  <w:drawingGridHorizontalSpacing w:val="14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3A"/>
    <w:rsid w:val="000000B3"/>
    <w:rsid w:val="00000E94"/>
    <w:rsid w:val="00000F13"/>
    <w:rsid w:val="00001833"/>
    <w:rsid w:val="0000239B"/>
    <w:rsid w:val="000043DA"/>
    <w:rsid w:val="0000569F"/>
    <w:rsid w:val="000078C9"/>
    <w:rsid w:val="00011C8E"/>
    <w:rsid w:val="00014951"/>
    <w:rsid w:val="000153C4"/>
    <w:rsid w:val="00015930"/>
    <w:rsid w:val="000159F9"/>
    <w:rsid w:val="00027D36"/>
    <w:rsid w:val="00033388"/>
    <w:rsid w:val="00037E23"/>
    <w:rsid w:val="00045009"/>
    <w:rsid w:val="0004546D"/>
    <w:rsid w:val="000505B2"/>
    <w:rsid w:val="00052242"/>
    <w:rsid w:val="00054104"/>
    <w:rsid w:val="000578F3"/>
    <w:rsid w:val="00062B5D"/>
    <w:rsid w:val="00070D7D"/>
    <w:rsid w:val="00073024"/>
    <w:rsid w:val="00073181"/>
    <w:rsid w:val="000732D4"/>
    <w:rsid w:val="000735DD"/>
    <w:rsid w:val="0007473D"/>
    <w:rsid w:val="00075FA8"/>
    <w:rsid w:val="000779F0"/>
    <w:rsid w:val="00077CFF"/>
    <w:rsid w:val="00082CC1"/>
    <w:rsid w:val="00083FC4"/>
    <w:rsid w:val="00086CAA"/>
    <w:rsid w:val="000901F4"/>
    <w:rsid w:val="000923F4"/>
    <w:rsid w:val="00093541"/>
    <w:rsid w:val="000944DE"/>
    <w:rsid w:val="000967B7"/>
    <w:rsid w:val="00096EF8"/>
    <w:rsid w:val="000A2981"/>
    <w:rsid w:val="000A2F9E"/>
    <w:rsid w:val="000A4A2A"/>
    <w:rsid w:val="000A567B"/>
    <w:rsid w:val="000A5F44"/>
    <w:rsid w:val="000A6193"/>
    <w:rsid w:val="000A6D30"/>
    <w:rsid w:val="000A7ED3"/>
    <w:rsid w:val="000B11D2"/>
    <w:rsid w:val="000B52EB"/>
    <w:rsid w:val="000B658C"/>
    <w:rsid w:val="000B726A"/>
    <w:rsid w:val="000B739D"/>
    <w:rsid w:val="000B7F08"/>
    <w:rsid w:val="000C236A"/>
    <w:rsid w:val="000C5524"/>
    <w:rsid w:val="000C7ACE"/>
    <w:rsid w:val="000D3C24"/>
    <w:rsid w:val="000D54B0"/>
    <w:rsid w:val="000E1BEC"/>
    <w:rsid w:val="000E3A26"/>
    <w:rsid w:val="000E51FA"/>
    <w:rsid w:val="000F03B4"/>
    <w:rsid w:val="000F0E9E"/>
    <w:rsid w:val="000F111B"/>
    <w:rsid w:val="000F12F2"/>
    <w:rsid w:val="000F2361"/>
    <w:rsid w:val="000F3CAA"/>
    <w:rsid w:val="000F46EC"/>
    <w:rsid w:val="000F4F1F"/>
    <w:rsid w:val="000F51BC"/>
    <w:rsid w:val="000F5458"/>
    <w:rsid w:val="000F5630"/>
    <w:rsid w:val="000F5B39"/>
    <w:rsid w:val="000F6F2C"/>
    <w:rsid w:val="00105A0A"/>
    <w:rsid w:val="00107CE7"/>
    <w:rsid w:val="00107E7F"/>
    <w:rsid w:val="00107F34"/>
    <w:rsid w:val="001128F2"/>
    <w:rsid w:val="00123299"/>
    <w:rsid w:val="00125CBC"/>
    <w:rsid w:val="001273A9"/>
    <w:rsid w:val="0013212A"/>
    <w:rsid w:val="001323DC"/>
    <w:rsid w:val="00132D32"/>
    <w:rsid w:val="00135763"/>
    <w:rsid w:val="00136B74"/>
    <w:rsid w:val="00141F20"/>
    <w:rsid w:val="001426E5"/>
    <w:rsid w:val="0014456A"/>
    <w:rsid w:val="001453A3"/>
    <w:rsid w:val="00145775"/>
    <w:rsid w:val="00147253"/>
    <w:rsid w:val="00151126"/>
    <w:rsid w:val="001530C2"/>
    <w:rsid w:val="0015449E"/>
    <w:rsid w:val="0016028B"/>
    <w:rsid w:val="00167E08"/>
    <w:rsid w:val="00167F54"/>
    <w:rsid w:val="00171162"/>
    <w:rsid w:val="00171C6A"/>
    <w:rsid w:val="00172AAE"/>
    <w:rsid w:val="00173171"/>
    <w:rsid w:val="001740E2"/>
    <w:rsid w:val="00182016"/>
    <w:rsid w:val="001824AB"/>
    <w:rsid w:val="0018335D"/>
    <w:rsid w:val="001836C2"/>
    <w:rsid w:val="00183BF2"/>
    <w:rsid w:val="001849E5"/>
    <w:rsid w:val="0019048D"/>
    <w:rsid w:val="00195499"/>
    <w:rsid w:val="00196263"/>
    <w:rsid w:val="001974DF"/>
    <w:rsid w:val="00197E62"/>
    <w:rsid w:val="001A03AF"/>
    <w:rsid w:val="001A1A1D"/>
    <w:rsid w:val="001A2FEB"/>
    <w:rsid w:val="001A4BF5"/>
    <w:rsid w:val="001B2532"/>
    <w:rsid w:val="001C134C"/>
    <w:rsid w:val="001C22BD"/>
    <w:rsid w:val="001D001A"/>
    <w:rsid w:val="001D276F"/>
    <w:rsid w:val="001D2D4A"/>
    <w:rsid w:val="001D68E1"/>
    <w:rsid w:val="001E1E21"/>
    <w:rsid w:val="001E2523"/>
    <w:rsid w:val="001E6744"/>
    <w:rsid w:val="001F2902"/>
    <w:rsid w:val="001F5EA4"/>
    <w:rsid w:val="001F6624"/>
    <w:rsid w:val="001F77D6"/>
    <w:rsid w:val="00203495"/>
    <w:rsid w:val="002067D1"/>
    <w:rsid w:val="002068FF"/>
    <w:rsid w:val="00206F4A"/>
    <w:rsid w:val="002130FA"/>
    <w:rsid w:val="002147CC"/>
    <w:rsid w:val="002227B9"/>
    <w:rsid w:val="00222E16"/>
    <w:rsid w:val="002243E8"/>
    <w:rsid w:val="00225B50"/>
    <w:rsid w:val="00225D9D"/>
    <w:rsid w:val="002260FC"/>
    <w:rsid w:val="00227241"/>
    <w:rsid w:val="00232667"/>
    <w:rsid w:val="0023749E"/>
    <w:rsid w:val="00237CA4"/>
    <w:rsid w:val="002436C6"/>
    <w:rsid w:val="00243BA8"/>
    <w:rsid w:val="00244907"/>
    <w:rsid w:val="002529FA"/>
    <w:rsid w:val="00253405"/>
    <w:rsid w:val="00253BD7"/>
    <w:rsid w:val="00254034"/>
    <w:rsid w:val="00255072"/>
    <w:rsid w:val="002573A2"/>
    <w:rsid w:val="00257F14"/>
    <w:rsid w:val="002643F9"/>
    <w:rsid w:val="002649E8"/>
    <w:rsid w:val="00266694"/>
    <w:rsid w:val="00272629"/>
    <w:rsid w:val="002741BC"/>
    <w:rsid w:val="00274CD5"/>
    <w:rsid w:val="00291CDE"/>
    <w:rsid w:val="00291E3B"/>
    <w:rsid w:val="00293803"/>
    <w:rsid w:val="002942DD"/>
    <w:rsid w:val="002A2047"/>
    <w:rsid w:val="002A20A6"/>
    <w:rsid w:val="002A4C5E"/>
    <w:rsid w:val="002A56C5"/>
    <w:rsid w:val="002A62D4"/>
    <w:rsid w:val="002B1F7A"/>
    <w:rsid w:val="002B2C15"/>
    <w:rsid w:val="002B2C7F"/>
    <w:rsid w:val="002B4360"/>
    <w:rsid w:val="002C192E"/>
    <w:rsid w:val="002C6079"/>
    <w:rsid w:val="002C7311"/>
    <w:rsid w:val="002D223E"/>
    <w:rsid w:val="002D6D9D"/>
    <w:rsid w:val="002D6EF3"/>
    <w:rsid w:val="002E439D"/>
    <w:rsid w:val="002E43C3"/>
    <w:rsid w:val="002E549B"/>
    <w:rsid w:val="002F24D6"/>
    <w:rsid w:val="002F4AF7"/>
    <w:rsid w:val="002F6B2E"/>
    <w:rsid w:val="0030074A"/>
    <w:rsid w:val="00301CE3"/>
    <w:rsid w:val="00303C17"/>
    <w:rsid w:val="00303CB7"/>
    <w:rsid w:val="003047BD"/>
    <w:rsid w:val="00305C5B"/>
    <w:rsid w:val="00313D55"/>
    <w:rsid w:val="00314E71"/>
    <w:rsid w:val="003156D6"/>
    <w:rsid w:val="00317E6D"/>
    <w:rsid w:val="0032696C"/>
    <w:rsid w:val="00327B1F"/>
    <w:rsid w:val="00332175"/>
    <w:rsid w:val="0033365F"/>
    <w:rsid w:val="003336FD"/>
    <w:rsid w:val="00333A78"/>
    <w:rsid w:val="0033491F"/>
    <w:rsid w:val="00340A09"/>
    <w:rsid w:val="0034308E"/>
    <w:rsid w:val="0034332A"/>
    <w:rsid w:val="0036038D"/>
    <w:rsid w:val="0036391D"/>
    <w:rsid w:val="0036409C"/>
    <w:rsid w:val="00373DC7"/>
    <w:rsid w:val="00375D45"/>
    <w:rsid w:val="003767E6"/>
    <w:rsid w:val="0038140D"/>
    <w:rsid w:val="003814B1"/>
    <w:rsid w:val="003816D4"/>
    <w:rsid w:val="00382963"/>
    <w:rsid w:val="00387CC1"/>
    <w:rsid w:val="00391850"/>
    <w:rsid w:val="00392525"/>
    <w:rsid w:val="00392962"/>
    <w:rsid w:val="00394BB8"/>
    <w:rsid w:val="00397D31"/>
    <w:rsid w:val="003A2956"/>
    <w:rsid w:val="003A335C"/>
    <w:rsid w:val="003A4D8F"/>
    <w:rsid w:val="003A5935"/>
    <w:rsid w:val="003B2E09"/>
    <w:rsid w:val="003B3AE1"/>
    <w:rsid w:val="003B4A49"/>
    <w:rsid w:val="003B5BA8"/>
    <w:rsid w:val="003C0360"/>
    <w:rsid w:val="003C115E"/>
    <w:rsid w:val="003D20B4"/>
    <w:rsid w:val="003D51D2"/>
    <w:rsid w:val="003E1359"/>
    <w:rsid w:val="003E1823"/>
    <w:rsid w:val="003E1F30"/>
    <w:rsid w:val="003E25E4"/>
    <w:rsid w:val="003E40CA"/>
    <w:rsid w:val="003F0626"/>
    <w:rsid w:val="003F1422"/>
    <w:rsid w:val="003F38A8"/>
    <w:rsid w:val="0040182B"/>
    <w:rsid w:val="00401FFD"/>
    <w:rsid w:val="00410027"/>
    <w:rsid w:val="004138C8"/>
    <w:rsid w:val="00414663"/>
    <w:rsid w:val="004146D3"/>
    <w:rsid w:val="00415DBF"/>
    <w:rsid w:val="0041647D"/>
    <w:rsid w:val="0041682A"/>
    <w:rsid w:val="00421238"/>
    <w:rsid w:val="00422818"/>
    <w:rsid w:val="00422FEC"/>
    <w:rsid w:val="0042353E"/>
    <w:rsid w:val="00423EFA"/>
    <w:rsid w:val="004268A7"/>
    <w:rsid w:val="00427FCC"/>
    <w:rsid w:val="00430CE1"/>
    <w:rsid w:val="0043500E"/>
    <w:rsid w:val="004369B3"/>
    <w:rsid w:val="0043728D"/>
    <w:rsid w:val="00440889"/>
    <w:rsid w:val="00445738"/>
    <w:rsid w:val="00446937"/>
    <w:rsid w:val="00451796"/>
    <w:rsid w:val="004558ED"/>
    <w:rsid w:val="0045630D"/>
    <w:rsid w:val="0045732F"/>
    <w:rsid w:val="00460A16"/>
    <w:rsid w:val="0046401E"/>
    <w:rsid w:val="00464394"/>
    <w:rsid w:val="00465463"/>
    <w:rsid w:val="00473E22"/>
    <w:rsid w:val="00477CAA"/>
    <w:rsid w:val="00480B0F"/>
    <w:rsid w:val="00481694"/>
    <w:rsid w:val="00481AA4"/>
    <w:rsid w:val="00482522"/>
    <w:rsid w:val="004834A6"/>
    <w:rsid w:val="004843F6"/>
    <w:rsid w:val="0048724D"/>
    <w:rsid w:val="00487756"/>
    <w:rsid w:val="00490175"/>
    <w:rsid w:val="004928F2"/>
    <w:rsid w:val="004959C4"/>
    <w:rsid w:val="00495C66"/>
    <w:rsid w:val="00495FC2"/>
    <w:rsid w:val="004974C4"/>
    <w:rsid w:val="004A3969"/>
    <w:rsid w:val="004A3CF8"/>
    <w:rsid w:val="004A493E"/>
    <w:rsid w:val="004A4FE6"/>
    <w:rsid w:val="004A7717"/>
    <w:rsid w:val="004B392D"/>
    <w:rsid w:val="004B3A37"/>
    <w:rsid w:val="004B6271"/>
    <w:rsid w:val="004B6F3C"/>
    <w:rsid w:val="004B7ED2"/>
    <w:rsid w:val="004C1770"/>
    <w:rsid w:val="004C2C5A"/>
    <w:rsid w:val="004C4DB6"/>
    <w:rsid w:val="004D135C"/>
    <w:rsid w:val="004D2BD3"/>
    <w:rsid w:val="004D330B"/>
    <w:rsid w:val="004D349B"/>
    <w:rsid w:val="004D44A4"/>
    <w:rsid w:val="004D4681"/>
    <w:rsid w:val="004D49CE"/>
    <w:rsid w:val="004D7514"/>
    <w:rsid w:val="004D7897"/>
    <w:rsid w:val="004E1773"/>
    <w:rsid w:val="004E1F82"/>
    <w:rsid w:val="004E1FFF"/>
    <w:rsid w:val="004E44B4"/>
    <w:rsid w:val="004E5278"/>
    <w:rsid w:val="004E6A63"/>
    <w:rsid w:val="004F17E6"/>
    <w:rsid w:val="004F2CFC"/>
    <w:rsid w:val="004F4E00"/>
    <w:rsid w:val="004F507A"/>
    <w:rsid w:val="00500826"/>
    <w:rsid w:val="00501990"/>
    <w:rsid w:val="00501D43"/>
    <w:rsid w:val="005030E6"/>
    <w:rsid w:val="00510C5E"/>
    <w:rsid w:val="0051457B"/>
    <w:rsid w:val="0052105D"/>
    <w:rsid w:val="0052725A"/>
    <w:rsid w:val="00527B29"/>
    <w:rsid w:val="00532A4A"/>
    <w:rsid w:val="005347A1"/>
    <w:rsid w:val="0053529F"/>
    <w:rsid w:val="0053555F"/>
    <w:rsid w:val="00535A4F"/>
    <w:rsid w:val="00536D3A"/>
    <w:rsid w:val="005415DB"/>
    <w:rsid w:val="00543548"/>
    <w:rsid w:val="0054397C"/>
    <w:rsid w:val="0054659D"/>
    <w:rsid w:val="00550CE1"/>
    <w:rsid w:val="00551CC4"/>
    <w:rsid w:val="005521C1"/>
    <w:rsid w:val="005525BE"/>
    <w:rsid w:val="005531BA"/>
    <w:rsid w:val="00556A0B"/>
    <w:rsid w:val="00557E67"/>
    <w:rsid w:val="005615F7"/>
    <w:rsid w:val="00561EF9"/>
    <w:rsid w:val="0056299C"/>
    <w:rsid w:val="0056492B"/>
    <w:rsid w:val="005657AA"/>
    <w:rsid w:val="00565DFB"/>
    <w:rsid w:val="005754E1"/>
    <w:rsid w:val="005818E3"/>
    <w:rsid w:val="0058193D"/>
    <w:rsid w:val="005837BA"/>
    <w:rsid w:val="00583A2D"/>
    <w:rsid w:val="005848AF"/>
    <w:rsid w:val="00584A81"/>
    <w:rsid w:val="00590C6B"/>
    <w:rsid w:val="0059138C"/>
    <w:rsid w:val="00591582"/>
    <w:rsid w:val="00592BD7"/>
    <w:rsid w:val="00596E0F"/>
    <w:rsid w:val="005A2837"/>
    <w:rsid w:val="005A37A0"/>
    <w:rsid w:val="005A578B"/>
    <w:rsid w:val="005A5910"/>
    <w:rsid w:val="005B1002"/>
    <w:rsid w:val="005B3D01"/>
    <w:rsid w:val="005B4A87"/>
    <w:rsid w:val="005B585A"/>
    <w:rsid w:val="005B6559"/>
    <w:rsid w:val="005B6EE9"/>
    <w:rsid w:val="005C202A"/>
    <w:rsid w:val="005C28EC"/>
    <w:rsid w:val="005C7955"/>
    <w:rsid w:val="005D065E"/>
    <w:rsid w:val="005D2A22"/>
    <w:rsid w:val="005D5B1B"/>
    <w:rsid w:val="005E2919"/>
    <w:rsid w:val="005E3BB0"/>
    <w:rsid w:val="005E3E6E"/>
    <w:rsid w:val="005E5DF3"/>
    <w:rsid w:val="005F1C81"/>
    <w:rsid w:val="005F5E52"/>
    <w:rsid w:val="005F77BD"/>
    <w:rsid w:val="00600B77"/>
    <w:rsid w:val="006026B2"/>
    <w:rsid w:val="00603DF5"/>
    <w:rsid w:val="00605AC3"/>
    <w:rsid w:val="00605E8C"/>
    <w:rsid w:val="00610930"/>
    <w:rsid w:val="00613ECE"/>
    <w:rsid w:val="006150B6"/>
    <w:rsid w:val="00620F16"/>
    <w:rsid w:val="0062337E"/>
    <w:rsid w:val="006241A0"/>
    <w:rsid w:val="006264F8"/>
    <w:rsid w:val="00627BB5"/>
    <w:rsid w:val="006353F0"/>
    <w:rsid w:val="006364A2"/>
    <w:rsid w:val="006446DA"/>
    <w:rsid w:val="00650BB4"/>
    <w:rsid w:val="0065287A"/>
    <w:rsid w:val="0065360D"/>
    <w:rsid w:val="00654AD2"/>
    <w:rsid w:val="00656BE9"/>
    <w:rsid w:val="006602DD"/>
    <w:rsid w:val="006611AF"/>
    <w:rsid w:val="00670009"/>
    <w:rsid w:val="0067137B"/>
    <w:rsid w:val="00673ED8"/>
    <w:rsid w:val="0067529B"/>
    <w:rsid w:val="0067702D"/>
    <w:rsid w:val="006816CF"/>
    <w:rsid w:val="0068475D"/>
    <w:rsid w:val="00687281"/>
    <w:rsid w:val="00687471"/>
    <w:rsid w:val="00691725"/>
    <w:rsid w:val="00693679"/>
    <w:rsid w:val="00695E0B"/>
    <w:rsid w:val="00696DE0"/>
    <w:rsid w:val="00697FED"/>
    <w:rsid w:val="006A1D08"/>
    <w:rsid w:val="006A3436"/>
    <w:rsid w:val="006A3A79"/>
    <w:rsid w:val="006A4A31"/>
    <w:rsid w:val="006A6D97"/>
    <w:rsid w:val="006B7F0F"/>
    <w:rsid w:val="006C29AF"/>
    <w:rsid w:val="006C3138"/>
    <w:rsid w:val="006C3222"/>
    <w:rsid w:val="006C6533"/>
    <w:rsid w:val="006C7611"/>
    <w:rsid w:val="006C7C75"/>
    <w:rsid w:val="006D102F"/>
    <w:rsid w:val="006D107B"/>
    <w:rsid w:val="006D1122"/>
    <w:rsid w:val="006D1653"/>
    <w:rsid w:val="006D1CA5"/>
    <w:rsid w:val="006D45BB"/>
    <w:rsid w:val="006D687F"/>
    <w:rsid w:val="006E1D17"/>
    <w:rsid w:val="006E1E83"/>
    <w:rsid w:val="006E2157"/>
    <w:rsid w:val="006E2611"/>
    <w:rsid w:val="006E36E1"/>
    <w:rsid w:val="006E48FA"/>
    <w:rsid w:val="006E5454"/>
    <w:rsid w:val="006E61DD"/>
    <w:rsid w:val="006F11FC"/>
    <w:rsid w:val="006F5667"/>
    <w:rsid w:val="006F58D7"/>
    <w:rsid w:val="006F6E90"/>
    <w:rsid w:val="006F7AB2"/>
    <w:rsid w:val="0070596E"/>
    <w:rsid w:val="00705A12"/>
    <w:rsid w:val="00707921"/>
    <w:rsid w:val="007108A4"/>
    <w:rsid w:val="00710B31"/>
    <w:rsid w:val="00710FE1"/>
    <w:rsid w:val="007110D7"/>
    <w:rsid w:val="00717729"/>
    <w:rsid w:val="00723110"/>
    <w:rsid w:val="007231F0"/>
    <w:rsid w:val="00726710"/>
    <w:rsid w:val="007305F9"/>
    <w:rsid w:val="0073109F"/>
    <w:rsid w:val="00732514"/>
    <w:rsid w:val="007331C1"/>
    <w:rsid w:val="007349FE"/>
    <w:rsid w:val="00735BFB"/>
    <w:rsid w:val="00746160"/>
    <w:rsid w:val="00751BCE"/>
    <w:rsid w:val="00753096"/>
    <w:rsid w:val="00760354"/>
    <w:rsid w:val="007635D9"/>
    <w:rsid w:val="00763F7F"/>
    <w:rsid w:val="00766C98"/>
    <w:rsid w:val="00770029"/>
    <w:rsid w:val="0077146C"/>
    <w:rsid w:val="00774789"/>
    <w:rsid w:val="00780945"/>
    <w:rsid w:val="00780AFB"/>
    <w:rsid w:val="00781181"/>
    <w:rsid w:val="00786A34"/>
    <w:rsid w:val="007901B2"/>
    <w:rsid w:val="00792DE2"/>
    <w:rsid w:val="00793115"/>
    <w:rsid w:val="007A0617"/>
    <w:rsid w:val="007A12BA"/>
    <w:rsid w:val="007A1620"/>
    <w:rsid w:val="007B141F"/>
    <w:rsid w:val="007B270E"/>
    <w:rsid w:val="007B2C88"/>
    <w:rsid w:val="007B4F3B"/>
    <w:rsid w:val="007C0642"/>
    <w:rsid w:val="007C4E3C"/>
    <w:rsid w:val="007C741F"/>
    <w:rsid w:val="007D011C"/>
    <w:rsid w:val="007D0C2F"/>
    <w:rsid w:val="007D1A03"/>
    <w:rsid w:val="007E267B"/>
    <w:rsid w:val="007E2E18"/>
    <w:rsid w:val="007E3F98"/>
    <w:rsid w:val="007E6572"/>
    <w:rsid w:val="007E68A3"/>
    <w:rsid w:val="007E6DBC"/>
    <w:rsid w:val="007F2A91"/>
    <w:rsid w:val="007F41C9"/>
    <w:rsid w:val="007F4D31"/>
    <w:rsid w:val="007F5C94"/>
    <w:rsid w:val="00805743"/>
    <w:rsid w:val="0080588F"/>
    <w:rsid w:val="008073D7"/>
    <w:rsid w:val="00810861"/>
    <w:rsid w:val="0081163A"/>
    <w:rsid w:val="008166F6"/>
    <w:rsid w:val="0081794E"/>
    <w:rsid w:val="00821526"/>
    <w:rsid w:val="00823747"/>
    <w:rsid w:val="00825D3D"/>
    <w:rsid w:val="00827808"/>
    <w:rsid w:val="00830A70"/>
    <w:rsid w:val="00831EFC"/>
    <w:rsid w:val="0083231F"/>
    <w:rsid w:val="00835E82"/>
    <w:rsid w:val="00835FB9"/>
    <w:rsid w:val="00835FF2"/>
    <w:rsid w:val="00837078"/>
    <w:rsid w:val="0084322F"/>
    <w:rsid w:val="0084640F"/>
    <w:rsid w:val="00851328"/>
    <w:rsid w:val="00851AA8"/>
    <w:rsid w:val="0085494A"/>
    <w:rsid w:val="00861800"/>
    <w:rsid w:val="00862331"/>
    <w:rsid w:val="0086267C"/>
    <w:rsid w:val="0086484E"/>
    <w:rsid w:val="0086591D"/>
    <w:rsid w:val="0086689E"/>
    <w:rsid w:val="00872A59"/>
    <w:rsid w:val="00873593"/>
    <w:rsid w:val="00877A57"/>
    <w:rsid w:val="00880524"/>
    <w:rsid w:val="00881D02"/>
    <w:rsid w:val="00882279"/>
    <w:rsid w:val="00883797"/>
    <w:rsid w:val="008861F8"/>
    <w:rsid w:val="008879A9"/>
    <w:rsid w:val="00892F7E"/>
    <w:rsid w:val="008A4E40"/>
    <w:rsid w:val="008A7D12"/>
    <w:rsid w:val="008A7DE8"/>
    <w:rsid w:val="008B0DCB"/>
    <w:rsid w:val="008B1776"/>
    <w:rsid w:val="008B3104"/>
    <w:rsid w:val="008B3B0F"/>
    <w:rsid w:val="008B5AB3"/>
    <w:rsid w:val="008B6DB6"/>
    <w:rsid w:val="008C1191"/>
    <w:rsid w:val="008C7ECF"/>
    <w:rsid w:val="008D14B0"/>
    <w:rsid w:val="008D2BB6"/>
    <w:rsid w:val="008D2C59"/>
    <w:rsid w:val="008D2F4A"/>
    <w:rsid w:val="008E1DB7"/>
    <w:rsid w:val="008E280B"/>
    <w:rsid w:val="008E396B"/>
    <w:rsid w:val="008E6B9A"/>
    <w:rsid w:val="008E6FA2"/>
    <w:rsid w:val="008E7034"/>
    <w:rsid w:val="008E76C9"/>
    <w:rsid w:val="008E7BF6"/>
    <w:rsid w:val="008F10EA"/>
    <w:rsid w:val="008F2E9A"/>
    <w:rsid w:val="008F5416"/>
    <w:rsid w:val="008F7E5E"/>
    <w:rsid w:val="00901D6F"/>
    <w:rsid w:val="00902471"/>
    <w:rsid w:val="00907E0E"/>
    <w:rsid w:val="0091018E"/>
    <w:rsid w:val="00910A97"/>
    <w:rsid w:val="00924163"/>
    <w:rsid w:val="00925205"/>
    <w:rsid w:val="00931029"/>
    <w:rsid w:val="00932876"/>
    <w:rsid w:val="00933903"/>
    <w:rsid w:val="00945490"/>
    <w:rsid w:val="009476CB"/>
    <w:rsid w:val="00950B35"/>
    <w:rsid w:val="00950E48"/>
    <w:rsid w:val="00952207"/>
    <w:rsid w:val="009529B8"/>
    <w:rsid w:val="00953FB8"/>
    <w:rsid w:val="009571A5"/>
    <w:rsid w:val="009573E5"/>
    <w:rsid w:val="00964E0D"/>
    <w:rsid w:val="00966C70"/>
    <w:rsid w:val="009703A9"/>
    <w:rsid w:val="00971B3F"/>
    <w:rsid w:val="00971BA6"/>
    <w:rsid w:val="00977BE2"/>
    <w:rsid w:val="00982D3A"/>
    <w:rsid w:val="00990BE2"/>
    <w:rsid w:val="0099189B"/>
    <w:rsid w:val="00997ABA"/>
    <w:rsid w:val="009A3020"/>
    <w:rsid w:val="009A4819"/>
    <w:rsid w:val="009A5308"/>
    <w:rsid w:val="009B10AA"/>
    <w:rsid w:val="009C01DA"/>
    <w:rsid w:val="009C2F5D"/>
    <w:rsid w:val="009C31B5"/>
    <w:rsid w:val="009C4240"/>
    <w:rsid w:val="009C4CCA"/>
    <w:rsid w:val="009D1FD0"/>
    <w:rsid w:val="009D2260"/>
    <w:rsid w:val="009D4BDD"/>
    <w:rsid w:val="009D630B"/>
    <w:rsid w:val="009D7FA2"/>
    <w:rsid w:val="009F13EE"/>
    <w:rsid w:val="009F199A"/>
    <w:rsid w:val="009F6F54"/>
    <w:rsid w:val="009F7369"/>
    <w:rsid w:val="009F7494"/>
    <w:rsid w:val="00A01824"/>
    <w:rsid w:val="00A025C4"/>
    <w:rsid w:val="00A04F14"/>
    <w:rsid w:val="00A056B8"/>
    <w:rsid w:val="00A1163C"/>
    <w:rsid w:val="00A151DB"/>
    <w:rsid w:val="00A218C6"/>
    <w:rsid w:val="00A23363"/>
    <w:rsid w:val="00A233EB"/>
    <w:rsid w:val="00A23E4E"/>
    <w:rsid w:val="00A244E1"/>
    <w:rsid w:val="00A27E0D"/>
    <w:rsid w:val="00A30345"/>
    <w:rsid w:val="00A32611"/>
    <w:rsid w:val="00A34C69"/>
    <w:rsid w:val="00A37728"/>
    <w:rsid w:val="00A37DE7"/>
    <w:rsid w:val="00A40E98"/>
    <w:rsid w:val="00A478E2"/>
    <w:rsid w:val="00A521E3"/>
    <w:rsid w:val="00A52977"/>
    <w:rsid w:val="00A52B28"/>
    <w:rsid w:val="00A53EA1"/>
    <w:rsid w:val="00A55CCD"/>
    <w:rsid w:val="00A579DA"/>
    <w:rsid w:val="00A57E97"/>
    <w:rsid w:val="00A618D3"/>
    <w:rsid w:val="00A63F1E"/>
    <w:rsid w:val="00A646FE"/>
    <w:rsid w:val="00A651AD"/>
    <w:rsid w:val="00A65EE9"/>
    <w:rsid w:val="00A66177"/>
    <w:rsid w:val="00A667D6"/>
    <w:rsid w:val="00A73180"/>
    <w:rsid w:val="00A74205"/>
    <w:rsid w:val="00A749BD"/>
    <w:rsid w:val="00A779F1"/>
    <w:rsid w:val="00A80B32"/>
    <w:rsid w:val="00A81EDB"/>
    <w:rsid w:val="00A84B5A"/>
    <w:rsid w:val="00A919F2"/>
    <w:rsid w:val="00A94377"/>
    <w:rsid w:val="00AA013E"/>
    <w:rsid w:val="00AA33A0"/>
    <w:rsid w:val="00AA3A62"/>
    <w:rsid w:val="00AA50C3"/>
    <w:rsid w:val="00AB175E"/>
    <w:rsid w:val="00AB2235"/>
    <w:rsid w:val="00AB345E"/>
    <w:rsid w:val="00AB6A67"/>
    <w:rsid w:val="00AB6C28"/>
    <w:rsid w:val="00AC0F9E"/>
    <w:rsid w:val="00AC1A1A"/>
    <w:rsid w:val="00AC24E6"/>
    <w:rsid w:val="00AC2B3C"/>
    <w:rsid w:val="00AC2CA3"/>
    <w:rsid w:val="00AC375E"/>
    <w:rsid w:val="00AC40A6"/>
    <w:rsid w:val="00AC6EEE"/>
    <w:rsid w:val="00AC6F41"/>
    <w:rsid w:val="00AC7BD5"/>
    <w:rsid w:val="00AD0E2F"/>
    <w:rsid w:val="00AD2383"/>
    <w:rsid w:val="00AD57DD"/>
    <w:rsid w:val="00AD5BB1"/>
    <w:rsid w:val="00AD5C66"/>
    <w:rsid w:val="00AD616B"/>
    <w:rsid w:val="00AD67B3"/>
    <w:rsid w:val="00AE0E00"/>
    <w:rsid w:val="00AE2B87"/>
    <w:rsid w:val="00AE2ECB"/>
    <w:rsid w:val="00AF0090"/>
    <w:rsid w:val="00AF1AA0"/>
    <w:rsid w:val="00AF2F3A"/>
    <w:rsid w:val="00AF6D57"/>
    <w:rsid w:val="00AF7363"/>
    <w:rsid w:val="00B014C3"/>
    <w:rsid w:val="00B0373E"/>
    <w:rsid w:val="00B05AE5"/>
    <w:rsid w:val="00B064A8"/>
    <w:rsid w:val="00B11167"/>
    <w:rsid w:val="00B11C3B"/>
    <w:rsid w:val="00B1306C"/>
    <w:rsid w:val="00B132EC"/>
    <w:rsid w:val="00B15AD9"/>
    <w:rsid w:val="00B161C9"/>
    <w:rsid w:val="00B20FBC"/>
    <w:rsid w:val="00B21514"/>
    <w:rsid w:val="00B2240C"/>
    <w:rsid w:val="00B2282A"/>
    <w:rsid w:val="00B23A35"/>
    <w:rsid w:val="00B23BF1"/>
    <w:rsid w:val="00B25445"/>
    <w:rsid w:val="00B307C1"/>
    <w:rsid w:val="00B30DCA"/>
    <w:rsid w:val="00B31DDE"/>
    <w:rsid w:val="00B34665"/>
    <w:rsid w:val="00B352CC"/>
    <w:rsid w:val="00B40F38"/>
    <w:rsid w:val="00B41D04"/>
    <w:rsid w:val="00B44400"/>
    <w:rsid w:val="00B45789"/>
    <w:rsid w:val="00B462D3"/>
    <w:rsid w:val="00B46EDA"/>
    <w:rsid w:val="00B477D8"/>
    <w:rsid w:val="00B47E7A"/>
    <w:rsid w:val="00B47F83"/>
    <w:rsid w:val="00B50422"/>
    <w:rsid w:val="00B518ED"/>
    <w:rsid w:val="00B54F33"/>
    <w:rsid w:val="00B60A9B"/>
    <w:rsid w:val="00B61754"/>
    <w:rsid w:val="00B640D3"/>
    <w:rsid w:val="00B66064"/>
    <w:rsid w:val="00B72172"/>
    <w:rsid w:val="00B7245B"/>
    <w:rsid w:val="00B77759"/>
    <w:rsid w:val="00B77BCF"/>
    <w:rsid w:val="00B80DBD"/>
    <w:rsid w:val="00B81D2C"/>
    <w:rsid w:val="00B83709"/>
    <w:rsid w:val="00B83F34"/>
    <w:rsid w:val="00B84BB1"/>
    <w:rsid w:val="00B85443"/>
    <w:rsid w:val="00B85CFD"/>
    <w:rsid w:val="00B8684C"/>
    <w:rsid w:val="00B92E6E"/>
    <w:rsid w:val="00B97F31"/>
    <w:rsid w:val="00BA7DE1"/>
    <w:rsid w:val="00BB105E"/>
    <w:rsid w:val="00BB3C6D"/>
    <w:rsid w:val="00BB48A7"/>
    <w:rsid w:val="00BB6771"/>
    <w:rsid w:val="00BB7234"/>
    <w:rsid w:val="00BC29C5"/>
    <w:rsid w:val="00BC4CA0"/>
    <w:rsid w:val="00BD11F8"/>
    <w:rsid w:val="00BD5F26"/>
    <w:rsid w:val="00BD7150"/>
    <w:rsid w:val="00BE0B04"/>
    <w:rsid w:val="00BE1A93"/>
    <w:rsid w:val="00BE2BEA"/>
    <w:rsid w:val="00BE3897"/>
    <w:rsid w:val="00BE3932"/>
    <w:rsid w:val="00BF04B7"/>
    <w:rsid w:val="00BF349E"/>
    <w:rsid w:val="00C01272"/>
    <w:rsid w:val="00C01533"/>
    <w:rsid w:val="00C0239C"/>
    <w:rsid w:val="00C02AE5"/>
    <w:rsid w:val="00C02B24"/>
    <w:rsid w:val="00C03A4F"/>
    <w:rsid w:val="00C03F5C"/>
    <w:rsid w:val="00C04550"/>
    <w:rsid w:val="00C05DA0"/>
    <w:rsid w:val="00C10789"/>
    <w:rsid w:val="00C11602"/>
    <w:rsid w:val="00C11A2D"/>
    <w:rsid w:val="00C12E29"/>
    <w:rsid w:val="00C1509C"/>
    <w:rsid w:val="00C156CD"/>
    <w:rsid w:val="00C15A9C"/>
    <w:rsid w:val="00C1675B"/>
    <w:rsid w:val="00C16C10"/>
    <w:rsid w:val="00C17F5C"/>
    <w:rsid w:val="00C23209"/>
    <w:rsid w:val="00C23F29"/>
    <w:rsid w:val="00C258EE"/>
    <w:rsid w:val="00C31667"/>
    <w:rsid w:val="00C31842"/>
    <w:rsid w:val="00C3333F"/>
    <w:rsid w:val="00C35C67"/>
    <w:rsid w:val="00C35F3A"/>
    <w:rsid w:val="00C37C8D"/>
    <w:rsid w:val="00C461D2"/>
    <w:rsid w:val="00C61EE3"/>
    <w:rsid w:val="00C62499"/>
    <w:rsid w:val="00C65B92"/>
    <w:rsid w:val="00C66AEA"/>
    <w:rsid w:val="00C67A67"/>
    <w:rsid w:val="00C67AD7"/>
    <w:rsid w:val="00C74048"/>
    <w:rsid w:val="00C75FBD"/>
    <w:rsid w:val="00C771F0"/>
    <w:rsid w:val="00C80B21"/>
    <w:rsid w:val="00C862FC"/>
    <w:rsid w:val="00C90849"/>
    <w:rsid w:val="00C913E5"/>
    <w:rsid w:val="00CA16A9"/>
    <w:rsid w:val="00CA56FC"/>
    <w:rsid w:val="00CA6506"/>
    <w:rsid w:val="00CB2AFB"/>
    <w:rsid w:val="00CB542B"/>
    <w:rsid w:val="00CC03D0"/>
    <w:rsid w:val="00CC1A66"/>
    <w:rsid w:val="00CC29BA"/>
    <w:rsid w:val="00CC3145"/>
    <w:rsid w:val="00CC3B29"/>
    <w:rsid w:val="00CC3FB1"/>
    <w:rsid w:val="00CC61CE"/>
    <w:rsid w:val="00CC7986"/>
    <w:rsid w:val="00CC7EE6"/>
    <w:rsid w:val="00CD165C"/>
    <w:rsid w:val="00CD36A3"/>
    <w:rsid w:val="00CE2B90"/>
    <w:rsid w:val="00CE2E8C"/>
    <w:rsid w:val="00CE3122"/>
    <w:rsid w:val="00CE3756"/>
    <w:rsid w:val="00CE40AA"/>
    <w:rsid w:val="00CE42F5"/>
    <w:rsid w:val="00CE505B"/>
    <w:rsid w:val="00CE67D9"/>
    <w:rsid w:val="00CE6A8F"/>
    <w:rsid w:val="00CF119D"/>
    <w:rsid w:val="00CF1C48"/>
    <w:rsid w:val="00CF423B"/>
    <w:rsid w:val="00CF77B5"/>
    <w:rsid w:val="00D00567"/>
    <w:rsid w:val="00D06E30"/>
    <w:rsid w:val="00D06ECA"/>
    <w:rsid w:val="00D10BD8"/>
    <w:rsid w:val="00D10CD9"/>
    <w:rsid w:val="00D13650"/>
    <w:rsid w:val="00D15E5F"/>
    <w:rsid w:val="00D16449"/>
    <w:rsid w:val="00D175AB"/>
    <w:rsid w:val="00D20CEB"/>
    <w:rsid w:val="00D21C09"/>
    <w:rsid w:val="00D239CA"/>
    <w:rsid w:val="00D269B2"/>
    <w:rsid w:val="00D27D3A"/>
    <w:rsid w:val="00D3037C"/>
    <w:rsid w:val="00D30C81"/>
    <w:rsid w:val="00D3545D"/>
    <w:rsid w:val="00D44B09"/>
    <w:rsid w:val="00D45B58"/>
    <w:rsid w:val="00D47D4C"/>
    <w:rsid w:val="00D507F0"/>
    <w:rsid w:val="00D52AAB"/>
    <w:rsid w:val="00D53897"/>
    <w:rsid w:val="00D62137"/>
    <w:rsid w:val="00D62721"/>
    <w:rsid w:val="00D72764"/>
    <w:rsid w:val="00D72A67"/>
    <w:rsid w:val="00D73B47"/>
    <w:rsid w:val="00D758B6"/>
    <w:rsid w:val="00D7619E"/>
    <w:rsid w:val="00D768EB"/>
    <w:rsid w:val="00D81362"/>
    <w:rsid w:val="00D825BE"/>
    <w:rsid w:val="00D84F6E"/>
    <w:rsid w:val="00D87D2A"/>
    <w:rsid w:val="00D9004A"/>
    <w:rsid w:val="00D91BE2"/>
    <w:rsid w:val="00D95EEB"/>
    <w:rsid w:val="00DA0476"/>
    <w:rsid w:val="00DA3453"/>
    <w:rsid w:val="00DA39A3"/>
    <w:rsid w:val="00DB1976"/>
    <w:rsid w:val="00DB34AD"/>
    <w:rsid w:val="00DB51CC"/>
    <w:rsid w:val="00DB5790"/>
    <w:rsid w:val="00DB5E11"/>
    <w:rsid w:val="00DB685A"/>
    <w:rsid w:val="00DB7DCB"/>
    <w:rsid w:val="00DC28CC"/>
    <w:rsid w:val="00DC2E4F"/>
    <w:rsid w:val="00DC3D8A"/>
    <w:rsid w:val="00DC3F80"/>
    <w:rsid w:val="00DC40E0"/>
    <w:rsid w:val="00DC50BF"/>
    <w:rsid w:val="00DC7232"/>
    <w:rsid w:val="00DD1031"/>
    <w:rsid w:val="00DD16BD"/>
    <w:rsid w:val="00DD1F6F"/>
    <w:rsid w:val="00DD2814"/>
    <w:rsid w:val="00DD28A7"/>
    <w:rsid w:val="00DD2A01"/>
    <w:rsid w:val="00DD2F66"/>
    <w:rsid w:val="00DD33FC"/>
    <w:rsid w:val="00DE1DBC"/>
    <w:rsid w:val="00DE2DCE"/>
    <w:rsid w:val="00DE4A78"/>
    <w:rsid w:val="00DE52A5"/>
    <w:rsid w:val="00DF23BD"/>
    <w:rsid w:val="00DF65DC"/>
    <w:rsid w:val="00DF6B6F"/>
    <w:rsid w:val="00DF74F7"/>
    <w:rsid w:val="00E02016"/>
    <w:rsid w:val="00E10E75"/>
    <w:rsid w:val="00E14970"/>
    <w:rsid w:val="00E176D3"/>
    <w:rsid w:val="00E17BE2"/>
    <w:rsid w:val="00E208E9"/>
    <w:rsid w:val="00E232B3"/>
    <w:rsid w:val="00E24B00"/>
    <w:rsid w:val="00E25909"/>
    <w:rsid w:val="00E3014D"/>
    <w:rsid w:val="00E325C0"/>
    <w:rsid w:val="00E32F0B"/>
    <w:rsid w:val="00E3416B"/>
    <w:rsid w:val="00E377BB"/>
    <w:rsid w:val="00E404F1"/>
    <w:rsid w:val="00E43A7A"/>
    <w:rsid w:val="00E44070"/>
    <w:rsid w:val="00E51EA0"/>
    <w:rsid w:val="00E54BFD"/>
    <w:rsid w:val="00E55A66"/>
    <w:rsid w:val="00E571A5"/>
    <w:rsid w:val="00E60E86"/>
    <w:rsid w:val="00E635D3"/>
    <w:rsid w:val="00E63AA5"/>
    <w:rsid w:val="00E7091C"/>
    <w:rsid w:val="00E73A4C"/>
    <w:rsid w:val="00E80E13"/>
    <w:rsid w:val="00E83083"/>
    <w:rsid w:val="00E879C7"/>
    <w:rsid w:val="00E9017E"/>
    <w:rsid w:val="00E928CB"/>
    <w:rsid w:val="00E94BEB"/>
    <w:rsid w:val="00EA0756"/>
    <w:rsid w:val="00EA20A9"/>
    <w:rsid w:val="00EA247D"/>
    <w:rsid w:val="00EA3B2E"/>
    <w:rsid w:val="00EA5722"/>
    <w:rsid w:val="00EB5008"/>
    <w:rsid w:val="00EC09ED"/>
    <w:rsid w:val="00EC201F"/>
    <w:rsid w:val="00EC34A0"/>
    <w:rsid w:val="00EC70D3"/>
    <w:rsid w:val="00ED2C8D"/>
    <w:rsid w:val="00ED3422"/>
    <w:rsid w:val="00ED3AF8"/>
    <w:rsid w:val="00ED6361"/>
    <w:rsid w:val="00ED774A"/>
    <w:rsid w:val="00ED7823"/>
    <w:rsid w:val="00EE20E0"/>
    <w:rsid w:val="00EE3D59"/>
    <w:rsid w:val="00EE436D"/>
    <w:rsid w:val="00EE7DCF"/>
    <w:rsid w:val="00EF1FFA"/>
    <w:rsid w:val="00EF314B"/>
    <w:rsid w:val="00EF4A84"/>
    <w:rsid w:val="00EF4AE3"/>
    <w:rsid w:val="00EF53BB"/>
    <w:rsid w:val="00EF54FD"/>
    <w:rsid w:val="00EF5791"/>
    <w:rsid w:val="00EF61B0"/>
    <w:rsid w:val="00EF6BB3"/>
    <w:rsid w:val="00EF7F93"/>
    <w:rsid w:val="00F017F9"/>
    <w:rsid w:val="00F01EC4"/>
    <w:rsid w:val="00F02258"/>
    <w:rsid w:val="00F049E5"/>
    <w:rsid w:val="00F131A3"/>
    <w:rsid w:val="00F160C7"/>
    <w:rsid w:val="00F16631"/>
    <w:rsid w:val="00F20CE7"/>
    <w:rsid w:val="00F211C5"/>
    <w:rsid w:val="00F22346"/>
    <w:rsid w:val="00F23248"/>
    <w:rsid w:val="00F26EB3"/>
    <w:rsid w:val="00F3095F"/>
    <w:rsid w:val="00F3178F"/>
    <w:rsid w:val="00F31F77"/>
    <w:rsid w:val="00F34AAC"/>
    <w:rsid w:val="00F357AB"/>
    <w:rsid w:val="00F3649D"/>
    <w:rsid w:val="00F40E26"/>
    <w:rsid w:val="00F42BB5"/>
    <w:rsid w:val="00F433ED"/>
    <w:rsid w:val="00F438F3"/>
    <w:rsid w:val="00F47B92"/>
    <w:rsid w:val="00F51DC3"/>
    <w:rsid w:val="00F531D6"/>
    <w:rsid w:val="00F54C3F"/>
    <w:rsid w:val="00F54D18"/>
    <w:rsid w:val="00F552C9"/>
    <w:rsid w:val="00F57C68"/>
    <w:rsid w:val="00F6097C"/>
    <w:rsid w:val="00F61A7C"/>
    <w:rsid w:val="00F62E5D"/>
    <w:rsid w:val="00F66022"/>
    <w:rsid w:val="00F726A0"/>
    <w:rsid w:val="00F72B12"/>
    <w:rsid w:val="00F77A96"/>
    <w:rsid w:val="00F77DD9"/>
    <w:rsid w:val="00F82077"/>
    <w:rsid w:val="00F835AB"/>
    <w:rsid w:val="00F908C4"/>
    <w:rsid w:val="00F918B9"/>
    <w:rsid w:val="00F95A99"/>
    <w:rsid w:val="00F96AEC"/>
    <w:rsid w:val="00F96E19"/>
    <w:rsid w:val="00FA3305"/>
    <w:rsid w:val="00FA3C2C"/>
    <w:rsid w:val="00FA414C"/>
    <w:rsid w:val="00FA57A9"/>
    <w:rsid w:val="00FB2ACF"/>
    <w:rsid w:val="00FC07F3"/>
    <w:rsid w:val="00FC1332"/>
    <w:rsid w:val="00FD00B8"/>
    <w:rsid w:val="00FD2252"/>
    <w:rsid w:val="00FD413B"/>
    <w:rsid w:val="00FD6F32"/>
    <w:rsid w:val="00FE0749"/>
    <w:rsid w:val="00FE39EC"/>
    <w:rsid w:val="00FE7774"/>
    <w:rsid w:val="00FE794E"/>
    <w:rsid w:val="00FF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37EC61"/>
  <w15:docId w15:val="{6E249674-9BF7-40FE-BC44-41E344A8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5930"/>
    <w:rPr>
      <w:bCs/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rickNews" w:hAnsi="BrickNews" w:cs="BrickNew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95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3A2956"/>
    <w:rPr>
      <w:bCs/>
      <w:sz w:val="28"/>
      <w:szCs w:val="28"/>
    </w:rPr>
  </w:style>
  <w:style w:type="table" w:styleId="a5">
    <w:name w:val="Table Grid"/>
    <w:basedOn w:val="a1"/>
    <w:uiPriority w:val="39"/>
    <w:rsid w:val="00882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3A2956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nhideWhenUsed/>
    <w:rsid w:val="009A5308"/>
    <w:pPr>
      <w:suppressAutoHyphens/>
      <w:spacing w:after="40"/>
    </w:pPr>
    <w:rPr>
      <w:b/>
      <w:bCs w:val="0"/>
      <w:sz w:val="20"/>
      <w:szCs w:val="20"/>
      <w:lang w:val="x-none" w:eastAsia="ar-SA"/>
    </w:rPr>
  </w:style>
  <w:style w:type="character" w:customStyle="1" w:styleId="a9">
    <w:name w:val="Основной текст Знак"/>
    <w:link w:val="a8"/>
    <w:rsid w:val="009A5308"/>
    <w:rPr>
      <w:b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5030E6"/>
    <w:rPr>
      <w:rFonts w:ascii="Segoe UI" w:hAnsi="Segoe UI"/>
      <w:b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030E6"/>
    <w:rPr>
      <w:rFonts w:ascii="Segoe UI" w:hAnsi="Segoe UI" w:cs="Segoe UI"/>
      <w:b/>
      <w:bCs/>
      <w:sz w:val="18"/>
      <w:szCs w:val="18"/>
    </w:rPr>
  </w:style>
  <w:style w:type="character" w:styleId="ac">
    <w:name w:val="Hyperlink"/>
    <w:uiPriority w:val="99"/>
    <w:rsid w:val="005030E6"/>
    <w:rPr>
      <w:color w:val="0000FF"/>
      <w:u w:val="single"/>
    </w:rPr>
  </w:style>
  <w:style w:type="character" w:styleId="ad">
    <w:name w:val="annotation reference"/>
    <w:uiPriority w:val="99"/>
    <w:semiHidden/>
    <w:unhideWhenUsed/>
    <w:rsid w:val="005030E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030E6"/>
    <w:rPr>
      <w:b/>
      <w:sz w:val="20"/>
      <w:szCs w:val="20"/>
      <w:lang w:val="x-none" w:eastAsia="x-none"/>
    </w:rPr>
  </w:style>
  <w:style w:type="character" w:customStyle="1" w:styleId="af">
    <w:name w:val="Текст примечания Знак"/>
    <w:link w:val="ae"/>
    <w:uiPriority w:val="99"/>
    <w:semiHidden/>
    <w:rsid w:val="005030E6"/>
    <w:rPr>
      <w:b/>
      <w:bCs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30E6"/>
  </w:style>
  <w:style w:type="character" w:customStyle="1" w:styleId="af1">
    <w:name w:val="Тема примечания Знак"/>
    <w:basedOn w:val="af"/>
    <w:link w:val="af0"/>
    <w:uiPriority w:val="99"/>
    <w:semiHidden/>
    <w:rsid w:val="005030E6"/>
    <w:rPr>
      <w:b/>
      <w:bCs/>
    </w:rPr>
  </w:style>
  <w:style w:type="character" w:styleId="af2">
    <w:name w:val="FollowedHyperlink"/>
    <w:uiPriority w:val="99"/>
    <w:semiHidden/>
    <w:unhideWhenUsed/>
    <w:rsid w:val="00DF23BD"/>
    <w:rPr>
      <w:color w:val="954F72"/>
      <w:u w:val="single"/>
    </w:rPr>
  </w:style>
  <w:style w:type="character" w:customStyle="1" w:styleId="a7">
    <w:name w:val="Нижний колонтитул Знак"/>
    <w:link w:val="a6"/>
    <w:uiPriority w:val="99"/>
    <w:rsid w:val="003A2956"/>
    <w:rPr>
      <w:bCs/>
      <w:sz w:val="28"/>
      <w:szCs w:val="2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D1031"/>
    <w:rPr>
      <w:color w:val="605E5C"/>
      <w:shd w:val="clear" w:color="auto" w:fill="E1DFDD"/>
    </w:rPr>
  </w:style>
  <w:style w:type="paragraph" w:styleId="af3">
    <w:name w:val="List Paragraph"/>
    <w:basedOn w:val="a"/>
    <w:uiPriority w:val="1"/>
    <w:qFormat/>
    <w:rsid w:val="00473E22"/>
    <w:pPr>
      <w:ind w:left="720"/>
      <w:contextualSpacing/>
    </w:pPr>
  </w:style>
  <w:style w:type="paragraph" w:styleId="af4">
    <w:name w:val="Normal (Web)"/>
    <w:basedOn w:val="a"/>
    <w:uiPriority w:val="99"/>
    <w:unhideWhenUsed/>
    <w:rsid w:val="002C6079"/>
    <w:pPr>
      <w:spacing w:before="100" w:beforeAutospacing="1" w:after="100" w:afterAutospacing="1"/>
    </w:pPr>
    <w:rPr>
      <w:bCs w:val="0"/>
      <w:sz w:val="24"/>
      <w:szCs w:val="24"/>
    </w:rPr>
  </w:style>
  <w:style w:type="character" w:styleId="af5">
    <w:name w:val="Strong"/>
    <w:basedOn w:val="a0"/>
    <w:uiPriority w:val="22"/>
    <w:qFormat/>
    <w:rsid w:val="00D269B2"/>
    <w:rPr>
      <w:b/>
      <w:bCs/>
    </w:rPr>
  </w:style>
  <w:style w:type="paragraph" w:customStyle="1" w:styleId="ConsPlusNormal">
    <w:name w:val="ConsPlusNormal"/>
    <w:rsid w:val="00B307C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7E4A97-7266-44E3-B525-56AA7356D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8</Pages>
  <Words>2529</Words>
  <Characters>17129</Characters>
  <Application>Microsoft Office Word</Application>
  <DocSecurity>8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</Company>
  <LinksUpToDate>false</LinksUpToDate>
  <CharactersWithSpaces>19619</CharactersWithSpaces>
  <SharedDoc>false</SharedDoc>
  <HLinks>
    <vt:vector size="6" baseType="variant">
      <vt:variant>
        <vt:i4>2424921</vt:i4>
      </vt:variant>
      <vt:variant>
        <vt:i4>0</vt:i4>
      </vt:variant>
      <vt:variant>
        <vt:i4>0</vt:i4>
      </vt:variant>
      <vt:variant>
        <vt:i4>5</vt:i4>
      </vt:variant>
      <vt:variant>
        <vt:lpwstr>mailto:ivanu.cev@rkursk.ru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418</dc:creator>
  <cp:keywords/>
  <cp:lastModifiedBy>Павлова</cp:lastModifiedBy>
  <cp:revision>262</cp:revision>
  <cp:lastPrinted>2025-07-21T13:47:00Z</cp:lastPrinted>
  <dcterms:created xsi:type="dcterms:W3CDTF">2025-03-20T14:22:00Z</dcterms:created>
  <dcterms:modified xsi:type="dcterms:W3CDTF">2025-07-21T15:26:00Z</dcterms:modified>
</cp:coreProperties>
</file>