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037" w:rsidRPr="006851AE" w:rsidRDefault="00406037" w:rsidP="0040603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1AE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406037" w:rsidRPr="006851AE" w:rsidRDefault="00406037" w:rsidP="0040603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1AE">
        <w:rPr>
          <w:rFonts w:ascii="Times New Roman" w:hAnsi="Times New Roman" w:cs="Times New Roman"/>
          <w:b/>
          <w:sz w:val="28"/>
          <w:szCs w:val="28"/>
        </w:rPr>
        <w:t xml:space="preserve">к проекту постановления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Правительства </w:t>
      </w:r>
      <w:r w:rsidRPr="006851AE">
        <w:rPr>
          <w:rFonts w:ascii="Times New Roman" w:hAnsi="Times New Roman" w:cs="Times New Roman"/>
          <w:b/>
          <w:sz w:val="28"/>
          <w:szCs w:val="28"/>
        </w:rPr>
        <w:t>Курской области</w:t>
      </w:r>
    </w:p>
    <w:p w:rsidR="00406037" w:rsidRPr="00955D89" w:rsidRDefault="00406037" w:rsidP="0040603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5D89">
        <w:rPr>
          <w:rFonts w:ascii="Times New Roman" w:hAnsi="Times New Roman" w:cs="Times New Roman"/>
          <w:b/>
          <w:sz w:val="28"/>
          <w:szCs w:val="28"/>
        </w:rPr>
        <w:t>«Об утверждении Правил предоставления субсидии из областного бюджета сельскохозяйственным товаропроизводителям на возмещение части затрат на производство крупного рогатого скота</w:t>
      </w:r>
      <w:r w:rsidR="009E1CFB">
        <w:rPr>
          <w:rFonts w:ascii="Times New Roman" w:hAnsi="Times New Roman" w:cs="Times New Roman"/>
          <w:b/>
          <w:sz w:val="28"/>
          <w:szCs w:val="28"/>
        </w:rPr>
        <w:t>,</w:t>
      </w:r>
    </w:p>
    <w:p w:rsidR="00406037" w:rsidRPr="00955D89" w:rsidRDefault="000003A1" w:rsidP="0040603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направленного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6037" w:rsidRPr="00955D89">
        <w:rPr>
          <w:rFonts w:ascii="Times New Roman" w:hAnsi="Times New Roman" w:cs="Times New Roman"/>
          <w:b/>
          <w:sz w:val="28"/>
          <w:szCs w:val="28"/>
        </w:rPr>
        <w:t>на убой в живом весе</w:t>
      </w:r>
      <w:r w:rsidR="00406037">
        <w:rPr>
          <w:rFonts w:ascii="Times New Roman" w:hAnsi="Times New Roman" w:cs="Times New Roman"/>
          <w:b/>
          <w:sz w:val="28"/>
          <w:szCs w:val="28"/>
        </w:rPr>
        <w:t>»</w:t>
      </w:r>
    </w:p>
    <w:p w:rsidR="00406037" w:rsidRDefault="00406037" w:rsidP="004060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06037" w:rsidRPr="00DF38F0" w:rsidRDefault="00406037" w:rsidP="004060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85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постановления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</w:t>
      </w:r>
      <w:r w:rsidRPr="00685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Курской области </w:t>
      </w:r>
      <w:r w:rsidRPr="00DF38F0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Правил предоставления субсидии из областного бюджета сельскохозяйственным товаропроизводителям на возмещение части затрат на произ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водство крупного рогатого скота</w:t>
      </w:r>
      <w:r w:rsidR="000003A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направленного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38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убой в живом весе»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подготовлен </w:t>
      </w:r>
      <w:r w:rsidRPr="00527CC7">
        <w:rPr>
          <w:rFonts w:ascii="Times New Roman" w:hAnsi="Times New Roman" w:cs="Times New Roman"/>
          <w:sz w:val="28"/>
          <w:szCs w:val="28"/>
        </w:rPr>
        <w:t>в рамках реализации государственной программы Курской области «Развитие сельского хозяйства и регулирование рынков сельскохозяйственной продукции, сырья и продовольствия в Курской области», утвержденной постановлением Администрации Курской области от 18.10.2013 № 744-па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2366D8">
        <w:rPr>
          <w:rFonts w:ascii="Times New Roman" w:hAnsi="Times New Roman" w:cs="Times New Roman"/>
          <w:sz w:val="28"/>
          <w:szCs w:val="28"/>
        </w:rPr>
        <w:t>и определяет цели, условия и правила предоставления</w:t>
      </w:r>
      <w:r w:rsidRPr="0017613B">
        <w:rPr>
          <w:rFonts w:ascii="Times New Roman" w:hAnsi="Times New Roman" w:cs="Times New Roman"/>
          <w:sz w:val="28"/>
          <w:szCs w:val="28"/>
        </w:rPr>
        <w:t xml:space="preserve"> </w:t>
      </w:r>
      <w:r w:rsidRPr="00340D5B">
        <w:rPr>
          <w:rFonts w:ascii="Times New Roman" w:hAnsi="Times New Roman"/>
          <w:bCs/>
          <w:sz w:val="28"/>
          <w:szCs w:val="28"/>
        </w:rPr>
        <w:t xml:space="preserve">субсидии из областного бюджета </w:t>
      </w:r>
      <w:r w:rsidRPr="00974450">
        <w:rPr>
          <w:rFonts w:ascii="Times New Roman" w:hAnsi="Times New Roman"/>
          <w:bCs/>
          <w:sz w:val="28"/>
          <w:szCs w:val="28"/>
        </w:rPr>
        <w:t xml:space="preserve">сельскохозяйственным товаропроизводителям, за исключением граждан, ведущих личное подсобное хозяйство (далее </w:t>
      </w:r>
      <w:r w:rsidR="009E1CFB">
        <w:rPr>
          <w:rFonts w:ascii="Times New Roman" w:hAnsi="Times New Roman"/>
          <w:bCs/>
          <w:sz w:val="28"/>
          <w:szCs w:val="28"/>
        </w:rPr>
        <w:t xml:space="preserve">- </w:t>
      </w:r>
      <w:r w:rsidRPr="00974450">
        <w:rPr>
          <w:rFonts w:ascii="Times New Roman" w:hAnsi="Times New Roman"/>
          <w:bCs/>
          <w:sz w:val="28"/>
          <w:szCs w:val="28"/>
        </w:rPr>
        <w:t xml:space="preserve">сельскохозяйственные товаропроизводители),  на возмещение части затрат (без учета налога на добавленную стоимость)  </w:t>
      </w:r>
      <w:r w:rsidRPr="00E6535D">
        <w:rPr>
          <w:rFonts w:ascii="Times New Roman" w:hAnsi="Times New Roman" w:cs="Times New Roman"/>
          <w:sz w:val="28"/>
          <w:szCs w:val="28"/>
        </w:rPr>
        <w:t xml:space="preserve">на производство крупного рогатого скота на убой в живом весе не старше </w:t>
      </w:r>
      <w:r w:rsidR="00F274EA">
        <w:rPr>
          <w:rFonts w:ascii="Times New Roman" w:hAnsi="Times New Roman" w:cs="Times New Roman"/>
          <w:sz w:val="28"/>
          <w:szCs w:val="28"/>
        </w:rPr>
        <w:t>24</w:t>
      </w:r>
      <w:r w:rsidRPr="00E6535D">
        <w:rPr>
          <w:rFonts w:ascii="Times New Roman" w:hAnsi="Times New Roman" w:cs="Times New Roman"/>
          <w:sz w:val="28"/>
          <w:szCs w:val="28"/>
        </w:rPr>
        <w:t xml:space="preserve"> месяцев, живой массой одной головы 450 килограмм и выше, направленного на убой на собственную</w:t>
      </w:r>
      <w:proofErr w:type="gramEnd"/>
      <w:r w:rsidRPr="00E6535D">
        <w:rPr>
          <w:rFonts w:ascii="Times New Roman" w:hAnsi="Times New Roman" w:cs="Times New Roman"/>
          <w:sz w:val="28"/>
          <w:szCs w:val="28"/>
        </w:rPr>
        <w:t xml:space="preserve"> переработку и (или) реализованного на убой юридическим лицам и индивидуальным предпринимателям, осуществляющим свою деятельность на территории Российской Федерации</w:t>
      </w:r>
      <w:r w:rsidRPr="00E6535D">
        <w:rPr>
          <w:rFonts w:ascii="Times New Roman" w:hAnsi="Times New Roman" w:cs="Times New Roman"/>
          <w:bCs/>
          <w:sz w:val="28"/>
          <w:szCs w:val="28"/>
        </w:rPr>
        <w:t>, по ставке на 1 кг</w:t>
      </w:r>
      <w:r w:rsidRPr="00974450">
        <w:rPr>
          <w:rFonts w:ascii="Times New Roman" w:hAnsi="Times New Roman"/>
          <w:bCs/>
          <w:sz w:val="28"/>
          <w:szCs w:val="28"/>
        </w:rPr>
        <w:t xml:space="preserve"> живого веса.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406037" w:rsidRPr="00BD2B58" w:rsidRDefault="00406037" w:rsidP="00406037">
      <w:pPr>
        <w:pStyle w:val="a6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2024 году ряд сельскохозяйственных товаропроизводителей, осуществляющих деятельность в приграничных районах Курской области, а также в </w:t>
      </w:r>
      <w:proofErr w:type="spellStart"/>
      <w:r>
        <w:rPr>
          <w:sz w:val="28"/>
          <w:szCs w:val="28"/>
        </w:rPr>
        <w:t>Большесолдатском</w:t>
      </w:r>
      <w:proofErr w:type="spellEnd"/>
      <w:r>
        <w:rPr>
          <w:sz w:val="28"/>
          <w:szCs w:val="28"/>
        </w:rPr>
        <w:t xml:space="preserve"> и Льговском районах</w:t>
      </w:r>
      <w:r w:rsidR="000003A1">
        <w:rPr>
          <w:sz w:val="28"/>
          <w:szCs w:val="28"/>
        </w:rPr>
        <w:t>,</w:t>
      </w:r>
      <w:r>
        <w:rPr>
          <w:sz w:val="28"/>
          <w:szCs w:val="28"/>
        </w:rPr>
        <w:t xml:space="preserve"> пострадали от действий вооруженных формирований Украины. В результате </w:t>
      </w:r>
      <w:r w:rsidRPr="009766B5">
        <w:rPr>
          <w:sz w:val="28"/>
          <w:szCs w:val="28"/>
        </w:rPr>
        <w:t xml:space="preserve"> </w:t>
      </w:r>
      <w:r>
        <w:rPr>
          <w:sz w:val="28"/>
          <w:szCs w:val="28"/>
        </w:rPr>
        <w:t>обстрелов со стороны ВСУ, атак украинских беспилотных летательных аппаратов произошла гибель сельскохозяйственных животных, в том числе  крупного рогатого скота. Данные обстоятельства привели к уменьшению производства крупного рогатого скота на убой в живом весе.</w:t>
      </w:r>
    </w:p>
    <w:p w:rsidR="00406037" w:rsidRPr="007065E9" w:rsidRDefault="00406037" w:rsidP="0040603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65E9">
        <w:rPr>
          <w:rFonts w:ascii="Times New Roman" w:hAnsi="Times New Roman" w:cs="Times New Roman"/>
          <w:sz w:val="28"/>
          <w:szCs w:val="28"/>
        </w:rPr>
        <w:t xml:space="preserve">Основными производителями говядины  в регионе являются сельскохозяйственные товаропроизводители, осуществляющие деятельность в сфере молочного животноводства, которые в ходе технологического процесса выбраковывают поголовье крупного рогатого скота с последующей его реализацией на собственную переработку либо на иные предприятия, осуществляющие деятельность в указанной сфере. </w:t>
      </w:r>
      <w:proofErr w:type="gramEnd"/>
    </w:p>
    <w:p w:rsidR="00406037" w:rsidRDefault="00406037" w:rsidP="0040603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65E9">
        <w:rPr>
          <w:rFonts w:ascii="Times New Roman" w:hAnsi="Times New Roman" w:cs="Times New Roman"/>
          <w:sz w:val="28"/>
          <w:szCs w:val="28"/>
        </w:rPr>
        <w:t xml:space="preserve">Для производства </w:t>
      </w:r>
      <w:r>
        <w:rPr>
          <w:rFonts w:ascii="Times New Roman" w:hAnsi="Times New Roman" w:cs="Times New Roman"/>
          <w:sz w:val="28"/>
          <w:szCs w:val="28"/>
        </w:rPr>
        <w:t>качественной говядины, телятины</w:t>
      </w:r>
      <w:r w:rsidRPr="007065E9">
        <w:rPr>
          <w:rFonts w:ascii="Times New Roman" w:hAnsi="Times New Roman" w:cs="Times New Roman"/>
          <w:sz w:val="28"/>
          <w:szCs w:val="28"/>
        </w:rPr>
        <w:t xml:space="preserve"> необходимо, чтобы на убой в живом весе поступал молодняк  крупного рогатого скота из половозрастных групп: «бычки», «бычки-кастраты», «телки». </w:t>
      </w:r>
    </w:p>
    <w:p w:rsidR="00406037" w:rsidRPr="0074430B" w:rsidRDefault="00406037" w:rsidP="0040603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65E9">
        <w:rPr>
          <w:rFonts w:ascii="Times New Roman" w:hAnsi="Times New Roman" w:cs="Times New Roman"/>
          <w:sz w:val="28"/>
          <w:szCs w:val="28"/>
        </w:rPr>
        <w:t xml:space="preserve">В целях сохранения объема производства </w:t>
      </w:r>
      <w:r>
        <w:rPr>
          <w:rFonts w:ascii="Times New Roman" w:hAnsi="Times New Roman" w:cs="Times New Roman"/>
          <w:sz w:val="28"/>
          <w:szCs w:val="28"/>
        </w:rPr>
        <w:t>крупного рогатого скота</w:t>
      </w:r>
      <w:r w:rsidRPr="007065E9">
        <w:rPr>
          <w:rFonts w:ascii="Times New Roman" w:hAnsi="Times New Roman" w:cs="Times New Roman"/>
          <w:sz w:val="28"/>
          <w:szCs w:val="28"/>
        </w:rPr>
        <w:t xml:space="preserve"> на убой в живом весе в текущем году по отношению к отчетному </w:t>
      </w:r>
      <w:proofErr w:type="spellStart"/>
      <w:r w:rsidRPr="007065E9">
        <w:rPr>
          <w:rFonts w:ascii="Times New Roman" w:hAnsi="Times New Roman" w:cs="Times New Roman"/>
          <w:sz w:val="28"/>
          <w:szCs w:val="28"/>
        </w:rPr>
        <w:lastRenderedPageBreak/>
        <w:t>годупредлагается</w:t>
      </w:r>
      <w:proofErr w:type="spellEnd"/>
      <w:r w:rsidRPr="007065E9">
        <w:rPr>
          <w:rFonts w:ascii="Times New Roman" w:hAnsi="Times New Roman" w:cs="Times New Roman"/>
          <w:sz w:val="28"/>
          <w:szCs w:val="28"/>
        </w:rPr>
        <w:t xml:space="preserve"> поддержать сельскохозяйственных товаропроизводителей, за исключением граждан, ведущих личное подсобное хозяйство, за счет предоставления субсидии на </w:t>
      </w:r>
      <w:r w:rsidRPr="007065E9">
        <w:rPr>
          <w:rFonts w:ascii="Times New Roman" w:hAnsi="Times New Roman" w:cs="Times New Roman"/>
          <w:color w:val="000000"/>
          <w:sz w:val="28"/>
          <w:szCs w:val="28"/>
        </w:rPr>
        <w:t>возмещение части затрат на производство крупного рогатого скота</w:t>
      </w:r>
      <w:r w:rsidR="000003A1">
        <w:rPr>
          <w:rFonts w:ascii="Times New Roman" w:hAnsi="Times New Roman" w:cs="Times New Roman"/>
          <w:color w:val="000000"/>
          <w:sz w:val="28"/>
          <w:szCs w:val="28"/>
        </w:rPr>
        <w:t xml:space="preserve">, направленного </w:t>
      </w:r>
      <w:r w:rsidRPr="007065E9">
        <w:rPr>
          <w:rFonts w:ascii="Times New Roman" w:hAnsi="Times New Roman" w:cs="Times New Roman"/>
          <w:color w:val="000000"/>
          <w:sz w:val="28"/>
          <w:szCs w:val="28"/>
        </w:rPr>
        <w:t xml:space="preserve"> на убой в живом </w:t>
      </w:r>
      <w:r w:rsidRPr="0074430B">
        <w:rPr>
          <w:rFonts w:ascii="Times New Roman" w:hAnsi="Times New Roman" w:cs="Times New Roman"/>
          <w:sz w:val="28"/>
          <w:szCs w:val="28"/>
        </w:rPr>
        <w:t>на собственную переработку и (или) реализованного на убой юридическим лицам и</w:t>
      </w:r>
      <w:proofErr w:type="gramEnd"/>
      <w:r w:rsidRPr="0074430B">
        <w:rPr>
          <w:rFonts w:ascii="Times New Roman" w:hAnsi="Times New Roman" w:cs="Times New Roman"/>
          <w:sz w:val="28"/>
          <w:szCs w:val="28"/>
        </w:rPr>
        <w:t xml:space="preserve"> индивидуальным предпринимателям, осуществляющим свою деятельность на территории Российской Федерации.  </w:t>
      </w:r>
    </w:p>
    <w:p w:rsidR="00406037" w:rsidRDefault="00406037" w:rsidP="004060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указанного постановления позволит увеличить производство крупного рогатого скота, полученного от молодняка не старше </w:t>
      </w:r>
      <w:r w:rsidR="00F274EA">
        <w:rPr>
          <w:rFonts w:ascii="Times New Roman" w:hAnsi="Times New Roman" w:cs="Times New Roman"/>
          <w:sz w:val="28"/>
          <w:szCs w:val="28"/>
        </w:rPr>
        <w:t>24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месяцев, нарастить объемы полновесного крупного рогатого скота</w:t>
      </w:r>
      <w:r w:rsidR="000003A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поступающего на переработку, а также увеличить потребление более качественной говядины населением.</w:t>
      </w:r>
    </w:p>
    <w:p w:rsidR="00406037" w:rsidRPr="0017613B" w:rsidRDefault="00406037" w:rsidP="0040603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613B">
        <w:rPr>
          <w:rFonts w:ascii="Times New Roman" w:hAnsi="Times New Roman" w:cs="Times New Roman"/>
          <w:sz w:val="28"/>
          <w:szCs w:val="28"/>
        </w:rPr>
        <w:t xml:space="preserve">Настоящий  проект  постановления </w:t>
      </w:r>
      <w:r>
        <w:rPr>
          <w:rFonts w:ascii="Times New Roman" w:hAnsi="Times New Roman" w:cs="Times New Roman"/>
          <w:sz w:val="28"/>
          <w:szCs w:val="28"/>
        </w:rPr>
        <w:t>Правительства</w:t>
      </w:r>
      <w:r w:rsidRPr="0017613B">
        <w:rPr>
          <w:rFonts w:ascii="Times New Roman" w:hAnsi="Times New Roman" w:cs="Times New Roman"/>
          <w:sz w:val="28"/>
          <w:szCs w:val="28"/>
        </w:rPr>
        <w:t xml:space="preserve"> Курской области носит нейтральный характер.</w:t>
      </w:r>
    </w:p>
    <w:p w:rsidR="00406037" w:rsidRPr="0017613B" w:rsidRDefault="00406037" w:rsidP="004060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613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06037" w:rsidRPr="0017613B" w:rsidRDefault="00406037" w:rsidP="0040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06037" w:rsidRDefault="00406037" w:rsidP="0040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406037" w:rsidRDefault="00406037" w:rsidP="0040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министра сельского хозяйства</w:t>
      </w:r>
    </w:p>
    <w:p w:rsidR="00406037" w:rsidRDefault="00406037" w:rsidP="0040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Н.А. Гончарова</w:t>
      </w:r>
    </w:p>
    <w:p w:rsidR="00406037" w:rsidRDefault="00406037" w:rsidP="0040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6535D" w:rsidRPr="00406037" w:rsidRDefault="00E6535D" w:rsidP="00406037"/>
    <w:sectPr w:rsidR="00E6535D" w:rsidRPr="00406037" w:rsidSect="007D5F03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F03"/>
    <w:rsid w:val="000003A1"/>
    <w:rsid w:val="00016EED"/>
    <w:rsid w:val="00036EB9"/>
    <w:rsid w:val="00040AEC"/>
    <w:rsid w:val="000718CD"/>
    <w:rsid w:val="00077B1E"/>
    <w:rsid w:val="001064B3"/>
    <w:rsid w:val="00352FF2"/>
    <w:rsid w:val="00397B46"/>
    <w:rsid w:val="003C30E5"/>
    <w:rsid w:val="003D19FC"/>
    <w:rsid w:val="003F62CF"/>
    <w:rsid w:val="00406037"/>
    <w:rsid w:val="0041391A"/>
    <w:rsid w:val="00454C22"/>
    <w:rsid w:val="00466BBF"/>
    <w:rsid w:val="004F6603"/>
    <w:rsid w:val="00540482"/>
    <w:rsid w:val="006851AE"/>
    <w:rsid w:val="00695ED4"/>
    <w:rsid w:val="00696D42"/>
    <w:rsid w:val="00777704"/>
    <w:rsid w:val="007D5F03"/>
    <w:rsid w:val="00873349"/>
    <w:rsid w:val="00940989"/>
    <w:rsid w:val="00945CA0"/>
    <w:rsid w:val="00955D89"/>
    <w:rsid w:val="00965607"/>
    <w:rsid w:val="0096782B"/>
    <w:rsid w:val="00974450"/>
    <w:rsid w:val="009E1CFB"/>
    <w:rsid w:val="00A23D0E"/>
    <w:rsid w:val="00A65FD1"/>
    <w:rsid w:val="00AD17AA"/>
    <w:rsid w:val="00B147A9"/>
    <w:rsid w:val="00B45114"/>
    <w:rsid w:val="00B926F6"/>
    <w:rsid w:val="00D16C9B"/>
    <w:rsid w:val="00DD745A"/>
    <w:rsid w:val="00DF38F0"/>
    <w:rsid w:val="00E6535D"/>
    <w:rsid w:val="00E9426F"/>
    <w:rsid w:val="00ED481E"/>
    <w:rsid w:val="00F274EA"/>
    <w:rsid w:val="00F8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F0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F6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62C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851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406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F0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F6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62C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851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406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Гончарова Н.А.</dc:creator>
  <cp:lastModifiedBy>Фролова</cp:lastModifiedBy>
  <cp:revision>6</cp:revision>
  <cp:lastPrinted>2025-06-16T08:18:00Z</cp:lastPrinted>
  <dcterms:created xsi:type="dcterms:W3CDTF">2025-06-16T07:33:00Z</dcterms:created>
  <dcterms:modified xsi:type="dcterms:W3CDTF">2025-06-16T10:35:00Z</dcterms:modified>
</cp:coreProperties>
</file>